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7A9D" w14:textId="77777777" w:rsidR="00546359" w:rsidRPr="00236FD9" w:rsidRDefault="00546359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6"/>
        <w:gridCol w:w="1842"/>
        <w:gridCol w:w="2834"/>
      </w:tblGrid>
      <w:tr w:rsidR="00546359" w:rsidRPr="00A704DA" w14:paraId="3FD621DA" w14:textId="77777777" w:rsidTr="00236FD9"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14:paraId="2A0C5250" w14:textId="6B245FA7" w:rsidR="00546359" w:rsidRPr="00236FD9" w:rsidRDefault="00546359" w:rsidP="0054635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для </w:t>
            </w:r>
            <w:r w:rsidRPr="00236FD9"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эксперта</w:t>
            </w:r>
          </w:p>
          <w:p w14:paraId="25E5DE26" w14:textId="35BE8B40" w:rsidR="00546359" w:rsidRPr="00236FD9" w:rsidRDefault="00546359" w:rsidP="00546359">
            <w:pPr>
              <w:jc w:val="center"/>
              <w:rPr>
                <w:rFonts w:ascii="Arial Narrow" w:hAnsi="Arial Narrow"/>
              </w:rPr>
            </w:pPr>
            <w:r w:rsidRPr="00236FD9"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по развитию поставщиков услуг, основанных на тарифах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377FD6A7" w:rsidR="00546359" w:rsidRPr="00236FD9" w:rsidRDefault="00546359" w:rsidP="001809B8">
            <w:pPr>
              <w:jc w:val="center"/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for an expert on development of tariff-based service providers</w:t>
            </w:r>
          </w:p>
        </w:tc>
      </w:tr>
      <w:tr w:rsidR="00236FD9" w:rsidRPr="00A704DA" w14:paraId="647DDE7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EF4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Нурбек Имакеев</w:t>
            </w:r>
          </w:p>
          <w:p w14:paraId="11AFBAFD" w14:textId="67096591" w:rsidR="00236FD9" w:rsidRPr="00236FD9" w:rsidRDefault="00236FD9" w:rsidP="00236FD9">
            <w:pPr>
              <w:rPr>
                <w:rFonts w:ascii="Arial Narrow" w:hAnsi="Arial Narrow"/>
              </w:rPr>
            </w:pPr>
            <w:proofErr w:type="spellStart"/>
            <w:r w:rsidRPr="00236FD9">
              <w:rPr>
                <w:rFonts w:ascii="Arial Narrow" w:hAnsi="Arial Narrow" w:cs="Arial"/>
                <w:lang w:val="en-US"/>
              </w:rPr>
              <w:t>nimakeev</w:t>
            </w:r>
            <w:proofErr w:type="spellEnd"/>
            <w:r w:rsidRPr="00236FD9">
              <w:rPr>
                <w:rFonts w:ascii="Arial Narrow" w:hAnsi="Arial Narrow" w:cs="Arial"/>
              </w:rPr>
              <w:t>@</w:t>
            </w:r>
            <w:r w:rsidRPr="00236FD9">
              <w:rPr>
                <w:rFonts w:ascii="Arial Narrow" w:hAnsi="Arial Narrow" w:cs="Arial"/>
                <w:lang w:val="en-US"/>
              </w:rPr>
              <w:t>dpi</w:t>
            </w:r>
            <w:r w:rsidRPr="00236FD9">
              <w:rPr>
                <w:rFonts w:ascii="Arial Narrow" w:hAnsi="Arial Narrow" w:cs="Arial"/>
              </w:rPr>
              <w:t>.</w:t>
            </w:r>
            <w:r w:rsidRPr="00236FD9">
              <w:rPr>
                <w:rFonts w:ascii="Arial Narrow" w:hAnsi="Arial Narrow" w:cs="Arial"/>
                <w:lang w:val="en-US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4FB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Nurbek Imakeev</w:t>
            </w:r>
          </w:p>
          <w:p w14:paraId="6376ED63" w14:textId="3C75D690" w:rsidR="00236FD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nimakeev@dpi.kg</w:t>
            </w:r>
          </w:p>
        </w:tc>
      </w:tr>
      <w:tr w:rsidR="00236FD9" w:rsidRPr="00236FD9" w14:paraId="00CAFC4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7B7A6EA2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C37348E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</w:tr>
      <w:tr w:rsidR="00236FD9" w:rsidRPr="00236FD9" w14:paraId="67CA12E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0FBB44BE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0404. </w:t>
            </w:r>
            <w:r w:rsidR="00F72550">
              <w:rPr>
                <w:rFonts w:ascii="Arial Narrow" w:hAnsi="Arial Narrow" w:cs="Arial"/>
              </w:rPr>
              <w:t>1</w:t>
            </w:r>
            <w:r w:rsidRPr="00236FD9">
              <w:rPr>
                <w:rFonts w:ascii="Arial Narrow" w:hAnsi="Arial Narrow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6E68EE3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 xml:space="preserve">0404. </w:t>
            </w:r>
            <w:r w:rsidR="00F72550">
              <w:rPr>
                <w:rFonts w:ascii="Arial Narrow" w:hAnsi="Arial Narrow" w:cs="Arial"/>
                <w:lang w:val="en-US"/>
              </w:rPr>
              <w:t>1</w:t>
            </w:r>
            <w:r w:rsidRPr="00236FD9">
              <w:rPr>
                <w:rFonts w:ascii="Arial Narrow" w:hAnsi="Arial Narrow" w:cs="Arial"/>
                <w:lang w:val="en-US"/>
              </w:rPr>
              <w:t>200</w:t>
            </w:r>
          </w:p>
        </w:tc>
      </w:tr>
      <w:tr w:rsidR="00546359" w:rsidRPr="00A704DA" w14:paraId="656417D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A02" w14:textId="77777777" w:rsidR="00546359" w:rsidRPr="00236FD9" w:rsidRDefault="00546359" w:rsidP="0054635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Project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mandate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</w:rPr>
              <w:t>name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country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</w:p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1D9" w14:textId="6A3BCE8E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«Улучшение услуг на местном уровне», финансируемый Правительством Швейцарии через Швейцарское агентство по развитию и </w:t>
            </w:r>
            <w:proofErr w:type="spellStart"/>
            <w:proofErr w:type="gramStart"/>
            <w:r w:rsidRPr="00236FD9">
              <w:rPr>
                <w:rFonts w:ascii="Arial Narrow" w:hAnsi="Arial Narrow" w:cs="Arial"/>
              </w:rPr>
              <w:t>сотрудни-честву</w:t>
            </w:r>
            <w:proofErr w:type="spellEnd"/>
            <w:proofErr w:type="gramEnd"/>
            <w:r w:rsidRPr="00236FD9">
              <w:rPr>
                <w:rFonts w:ascii="Arial Narrow" w:hAnsi="Arial Narrow" w:cs="Arial"/>
              </w:rPr>
              <w:t>, Фаза 2,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361CD15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Public Service Improvement project funded by the Swiss Government through the Agency for Development and Cooperation (SDC), Phase II, Kyrgyzstan</w:t>
            </w:r>
          </w:p>
        </w:tc>
      </w:tr>
      <w:tr w:rsidR="00546359" w:rsidRPr="00A704DA" w14:paraId="3C55748B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A704DA" w14:paraId="16DFCD03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ABD332E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4ADFFDB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:+996 312 214 572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5761372A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1173CB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</w:tr>
      <w:tr w:rsidR="00546359" w:rsidRPr="00236FD9" w14:paraId="1FAC550D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A704DA" w14:paraId="29FF97A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31F0D693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ул. Уметалиева 1</w:t>
            </w:r>
            <w:r w:rsidRPr="00236FD9">
              <w:rPr>
                <w:rFonts w:ascii="Arial Narrow" w:hAnsi="Arial Narrow" w:cs="Calibri"/>
                <w:lang w:val="kk-KZ"/>
              </w:rPr>
              <w:t>08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Ad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D9A605A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108 Str.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478E1CBA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3C44E8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8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3C44E8" w:rsidP="00546359">
            <w:pPr>
              <w:rPr>
                <w:rFonts w:ascii="Arial Narrow" w:hAnsi="Arial Narrow"/>
                <w:lang w:val="en-US"/>
              </w:rPr>
            </w:pPr>
            <w:hyperlink r:id="rId9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236FD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4A86D02D" w:rsidR="00546359" w:rsidRPr="000304F1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4E1D4A37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1BEC6C23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30ED2A49" w:rsidR="00236FD9" w:rsidRPr="000304F1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54B4FC37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157C077E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3E3CBAD3" w:rsidR="00236FD9" w:rsidRPr="00236FD9" w:rsidRDefault="00236FD9" w:rsidP="00236FD9">
            <w:pPr>
              <w:rPr>
                <w:rFonts w:ascii="Arial Narrow" w:hAnsi="Arial Narrow"/>
              </w:rPr>
            </w:pPr>
          </w:p>
        </w:tc>
      </w:tr>
      <w:tr w:rsidR="00546359" w:rsidRPr="00236FD9" w14:paraId="0EA938F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966" w14:textId="52381F80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BD6" w14:textId="24BCA31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 duration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9E8" w14:textId="3AD7F942" w:rsidR="00546359" w:rsidRPr="00236FD9" w:rsidRDefault="0054635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</w:p>
        </w:tc>
      </w:tr>
      <w:tr w:rsidR="00546359" w:rsidRPr="00F72550" w14:paraId="4300E5B1" w14:textId="77777777" w:rsidTr="00236FD9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32A2BA98" w:rsidR="00AF1C16" w:rsidRDefault="00AF1C16" w:rsidP="00AF1C16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27EF4453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0304F1">
              <w:rPr>
                <w:rFonts w:ascii="Arial Narrow" w:hAnsi="Arial Narrow"/>
                <w:b/>
              </w:rPr>
              <w:t>Обоснование</w:t>
            </w:r>
          </w:p>
          <w:p w14:paraId="211CDED3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Проект «Улучшение услуг на местном уровне» финансируется Правительством Швейцарии через Швейцарское агентство по развитию и сотрудничеству, и выполняется </w:t>
            </w:r>
            <w:proofErr w:type="spellStart"/>
            <w:r w:rsidRPr="000304F1">
              <w:rPr>
                <w:rFonts w:ascii="Arial Narrow" w:hAnsi="Arial Narrow"/>
              </w:rPr>
              <w:t>Хелветас</w:t>
            </w:r>
            <w:proofErr w:type="spellEnd"/>
            <w:r w:rsidRPr="000304F1">
              <w:rPr>
                <w:rFonts w:ascii="Arial Narrow" w:hAnsi="Arial Narrow"/>
              </w:rPr>
              <w:t xml:space="preserve"> и Институтом политики развития (ИПР). С мая 2019 года Проект приступил ко второй фазе своей реализации.</w:t>
            </w:r>
          </w:p>
          <w:p w14:paraId="6B9D00BE" w14:textId="6AC3D2D2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Во второй фазе в течении 2019 – 2023 гг. Проект работает с муниципалитетами Иссык-Кульской и </w:t>
            </w:r>
            <w:proofErr w:type="spellStart"/>
            <w:r w:rsidRPr="000304F1">
              <w:rPr>
                <w:rFonts w:ascii="Arial Narrow" w:hAnsi="Arial Narrow"/>
              </w:rPr>
              <w:t>Джалал-Абадской</w:t>
            </w:r>
            <w:proofErr w:type="spellEnd"/>
            <w:r w:rsidRPr="000304F1">
              <w:rPr>
                <w:rFonts w:ascii="Arial Narrow" w:hAnsi="Arial Narrow"/>
              </w:rPr>
              <w:t xml:space="preserve"> областей по поддержке межмуниципального сотрудничества в области организации и предоставления услуг на местном уровне. </w:t>
            </w:r>
          </w:p>
          <w:p w14:paraId="4BAB0216" w14:textId="6107BE20" w:rsidR="00F72550" w:rsidRDefault="00F72550" w:rsidP="000304F1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 же время, Проект считает важным обратить внимание муниципалитетов на возможную эффективность и выгодность аутсорсинга для отдельных видов базовых услуг, предоставляемых на местном уровне.</w:t>
            </w:r>
          </w:p>
          <w:p w14:paraId="27F7F157" w14:textId="448B042C" w:rsidR="00F72550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В связи с этим Проект </w:t>
            </w:r>
            <w:r w:rsidR="00F72550">
              <w:rPr>
                <w:rFonts w:ascii="Arial Narrow" w:hAnsi="Arial Narrow"/>
              </w:rPr>
              <w:t xml:space="preserve">планирует </w:t>
            </w:r>
            <w:r w:rsidRPr="000304F1">
              <w:rPr>
                <w:rFonts w:ascii="Arial Narrow" w:hAnsi="Arial Narrow"/>
              </w:rPr>
              <w:t>контракт</w:t>
            </w:r>
            <w:r w:rsidR="00F72550">
              <w:rPr>
                <w:rFonts w:ascii="Arial Narrow" w:hAnsi="Arial Narrow"/>
              </w:rPr>
              <w:t xml:space="preserve">овать </w:t>
            </w:r>
            <w:r w:rsidRPr="000304F1">
              <w:rPr>
                <w:rFonts w:ascii="Arial Narrow" w:hAnsi="Arial Narrow"/>
              </w:rPr>
              <w:t xml:space="preserve">эксперта для </w:t>
            </w:r>
            <w:r w:rsidR="00F72550">
              <w:rPr>
                <w:rFonts w:ascii="Arial Narrow" w:hAnsi="Arial Narrow"/>
              </w:rPr>
              <w:t xml:space="preserve">разработки руководства и проведения обучающих презентаций на региональном уровне для муниципалитетов Иссык-Кульской и </w:t>
            </w:r>
            <w:proofErr w:type="spellStart"/>
            <w:r w:rsidR="00F72550">
              <w:rPr>
                <w:rFonts w:ascii="Arial Narrow" w:hAnsi="Arial Narrow"/>
              </w:rPr>
              <w:t>Джалал-Абадской</w:t>
            </w:r>
            <w:proofErr w:type="spellEnd"/>
            <w:r w:rsidR="00F72550">
              <w:rPr>
                <w:rFonts w:ascii="Arial Narrow" w:hAnsi="Arial Narrow"/>
              </w:rPr>
              <w:t xml:space="preserve"> областей.</w:t>
            </w:r>
          </w:p>
          <w:p w14:paraId="1C95C370" w14:textId="77777777" w:rsidR="000304F1" w:rsidRPr="000304F1" w:rsidRDefault="000304F1" w:rsidP="000304F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38775D76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  <w:b/>
              </w:rPr>
              <w:t>Цель технического задания.</w:t>
            </w:r>
          </w:p>
          <w:p w14:paraId="562DCA2F" w14:textId="77777777" w:rsidR="000304F1" w:rsidRPr="000304F1" w:rsidRDefault="000304F1" w:rsidP="00AF1C16">
            <w:pPr>
              <w:pStyle w:val="a4"/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 w:rsidRPr="000304F1">
              <w:rPr>
                <w:rFonts w:ascii="Arial Narrow" w:hAnsi="Arial Narrow"/>
                <w:b/>
              </w:rPr>
              <w:t>Цель</w:t>
            </w:r>
            <w:r w:rsidRPr="000304F1">
              <w:rPr>
                <w:rFonts w:ascii="Arial Narrow" w:hAnsi="Arial Narrow"/>
              </w:rPr>
              <w:t xml:space="preserve">: </w:t>
            </w:r>
          </w:p>
          <w:p w14:paraId="4BC3D3D7" w14:textId="4308823B" w:rsidR="00F72550" w:rsidRPr="00F72550" w:rsidRDefault="00F72550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eastAsiaTheme="minorEastAsia" w:hAnsi="Arial Narrow"/>
                <w:lang w:val="ky-KG"/>
              </w:rPr>
              <w:t>Разработать руководство по организации  услуг с использованием аутсорсинга, включающий необходимые типовые документы по видам услуг</w:t>
            </w:r>
          </w:p>
          <w:p w14:paraId="242BE54D" w14:textId="15AC6857" w:rsidR="00F72550" w:rsidRPr="00F72550" w:rsidRDefault="00F72550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Подготовить и провести презентацию по аутсорсингу на двух региональных семинарах, организованных Проектом.</w:t>
            </w:r>
          </w:p>
          <w:p w14:paraId="30F505DC" w14:textId="00DEDBB6" w:rsidR="000304F1" w:rsidRPr="000304F1" w:rsidRDefault="005A4F73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Сопроводить организацию аутсорсинга как минимум двух услуг (по одной в каждой проектной области) </w:t>
            </w:r>
          </w:p>
          <w:p w14:paraId="42EE9859" w14:textId="77777777" w:rsidR="000304F1" w:rsidRPr="000304F1" w:rsidRDefault="000304F1" w:rsidP="000304F1">
            <w:pPr>
              <w:shd w:val="clear" w:color="auto" w:fill="FFFFFF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</w:p>
          <w:p w14:paraId="5657567D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jc w:val="both"/>
              <w:rPr>
                <w:rFonts w:ascii="Arial Narrow" w:hAnsi="Arial Narrow"/>
                <w:b/>
              </w:rPr>
            </w:pPr>
            <w:r w:rsidRPr="000304F1">
              <w:rPr>
                <w:rFonts w:ascii="Arial Narrow" w:hAnsi="Arial Narrow"/>
                <w:b/>
              </w:rPr>
              <w:t>Объем работ.</w:t>
            </w:r>
          </w:p>
          <w:p w14:paraId="6F9DD02D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1448353A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1FB6053B" w14:textId="757BB3A7" w:rsidR="000304F1" w:rsidRPr="00647C37" w:rsidRDefault="000304F1" w:rsidP="00647C37">
            <w:pPr>
              <w:contextualSpacing/>
              <w:jc w:val="both"/>
              <w:rPr>
                <w:rStyle w:val="a5"/>
                <w:rFonts w:ascii="Arial Narrow" w:eastAsiaTheme="minorHAnsi" w:hAnsi="Arial Narrow"/>
                <w:b/>
                <w:color w:val="auto"/>
                <w:u w:val="none"/>
              </w:rPr>
            </w:pPr>
            <w:r w:rsidRPr="000304F1">
              <w:rPr>
                <w:rFonts w:ascii="Arial Narrow" w:eastAsiaTheme="minorHAnsi" w:hAnsi="Arial Narrow"/>
                <w:b/>
              </w:rPr>
              <w:t>Таблица 1. План и график реализации Проекта.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413" w14:textId="0A823332" w:rsidR="00AF1C16" w:rsidRPr="005A4F73" w:rsidRDefault="00AF1C16" w:rsidP="00AF1C1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6EAFBEB6" w14:textId="77777777" w:rsidR="00546359" w:rsidRPr="005A4F73" w:rsidRDefault="00546359">
      <w:pPr>
        <w:rPr>
          <w:rFonts w:ascii="Arial Narrow" w:hAnsi="Arial Narrow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709"/>
        <w:gridCol w:w="1419"/>
        <w:gridCol w:w="423"/>
        <w:gridCol w:w="1701"/>
        <w:gridCol w:w="567"/>
        <w:gridCol w:w="851"/>
        <w:gridCol w:w="1133"/>
      </w:tblGrid>
      <w:tr w:rsidR="00983B7A" w:rsidRPr="00983B7A" w14:paraId="72643961" w14:textId="77777777" w:rsidTr="00983B7A">
        <w:tc>
          <w:tcPr>
            <w:tcW w:w="421" w:type="dxa"/>
          </w:tcPr>
          <w:p w14:paraId="25629BA8" w14:textId="46106218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701" w:type="dxa"/>
          </w:tcPr>
          <w:p w14:paraId="52FA34E7" w14:textId="357705C1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Мероприятие</w:t>
            </w:r>
          </w:p>
        </w:tc>
        <w:tc>
          <w:tcPr>
            <w:tcW w:w="425" w:type="dxa"/>
          </w:tcPr>
          <w:p w14:paraId="63CC5696" w14:textId="278264C8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Дни</w:t>
            </w:r>
          </w:p>
        </w:tc>
        <w:tc>
          <w:tcPr>
            <w:tcW w:w="709" w:type="dxa"/>
          </w:tcPr>
          <w:p w14:paraId="31229C13" w14:textId="3637940A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Сроки</w:t>
            </w:r>
          </w:p>
        </w:tc>
        <w:tc>
          <w:tcPr>
            <w:tcW w:w="1419" w:type="dxa"/>
          </w:tcPr>
          <w:p w14:paraId="17CA47BE" w14:textId="56045A96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Индикаторы</w:t>
            </w:r>
          </w:p>
        </w:tc>
        <w:tc>
          <w:tcPr>
            <w:tcW w:w="423" w:type="dxa"/>
          </w:tcPr>
          <w:p w14:paraId="462EF866" w14:textId="3A43CB07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701" w:type="dxa"/>
          </w:tcPr>
          <w:p w14:paraId="12FC399F" w14:textId="12D6172D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67" w:type="dxa"/>
          </w:tcPr>
          <w:p w14:paraId="713B570F" w14:textId="012C12B3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51" w:type="dxa"/>
          </w:tcPr>
          <w:p w14:paraId="0C87D389" w14:textId="5BE1D16C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133" w:type="dxa"/>
          </w:tcPr>
          <w:p w14:paraId="51CAF6A0" w14:textId="3FF2ACF4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983B7A" w:rsidRPr="00983B7A" w14:paraId="6B8E2C1E" w14:textId="77777777" w:rsidTr="00983B7A">
        <w:tc>
          <w:tcPr>
            <w:tcW w:w="4675" w:type="dxa"/>
            <w:gridSpan w:val="5"/>
          </w:tcPr>
          <w:p w14:paraId="0889CA9E" w14:textId="4F1F2877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Цель 1.</w:t>
            </w:r>
          </w:p>
        </w:tc>
        <w:tc>
          <w:tcPr>
            <w:tcW w:w="4675" w:type="dxa"/>
            <w:gridSpan w:val="5"/>
          </w:tcPr>
          <w:p w14:paraId="60099B0D" w14:textId="55D09AEE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983B7A" w:rsidRPr="00F72550" w14:paraId="36E0C000" w14:textId="77777777" w:rsidTr="00983B7A">
        <w:tc>
          <w:tcPr>
            <w:tcW w:w="421" w:type="dxa"/>
          </w:tcPr>
          <w:p w14:paraId="13173EE1" w14:textId="4B209646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1.1.</w:t>
            </w:r>
          </w:p>
        </w:tc>
        <w:tc>
          <w:tcPr>
            <w:tcW w:w="1701" w:type="dxa"/>
          </w:tcPr>
          <w:p w14:paraId="7DD40C56" w14:textId="4D9D0432" w:rsidR="00983B7A" w:rsidRPr="00983B7A" w:rsidRDefault="00F72550" w:rsidP="00F52B6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/>
              </w:rPr>
              <w:t xml:space="preserve">Разработать руководство по организации услуг через аутсорсинг </w:t>
            </w:r>
            <w:r w:rsidR="00F52B6B">
              <w:rPr>
                <w:rFonts w:ascii="Arial Narrow" w:hAnsi="Arial Narrow"/>
              </w:rPr>
              <w:t xml:space="preserve">в соответствии с законодательством КР </w:t>
            </w:r>
          </w:p>
        </w:tc>
        <w:tc>
          <w:tcPr>
            <w:tcW w:w="425" w:type="dxa"/>
          </w:tcPr>
          <w:p w14:paraId="4AEA2DD6" w14:textId="6B3F911C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ky-KG"/>
              </w:rPr>
              <w:t>3</w:t>
            </w:r>
          </w:p>
        </w:tc>
        <w:tc>
          <w:tcPr>
            <w:tcW w:w="709" w:type="dxa"/>
          </w:tcPr>
          <w:p w14:paraId="14ED487B" w14:textId="0FE35F5B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>До 1</w:t>
            </w:r>
            <w:r w:rsidR="00F52B6B">
              <w:rPr>
                <w:rFonts w:ascii="Arial Narrow" w:hAnsi="Arial Narrow"/>
              </w:rPr>
              <w:t>5</w:t>
            </w:r>
            <w:r w:rsidRPr="00983B7A">
              <w:rPr>
                <w:rFonts w:ascii="Arial Narrow" w:hAnsi="Arial Narrow"/>
              </w:rPr>
              <w:t xml:space="preserve"> августа 2020 г.</w:t>
            </w:r>
          </w:p>
        </w:tc>
        <w:tc>
          <w:tcPr>
            <w:tcW w:w="1419" w:type="dxa"/>
          </w:tcPr>
          <w:p w14:paraId="6E025313" w14:textId="23EF3FEC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ky-KG"/>
              </w:rPr>
              <w:t>Подготовленное руководство, утвержденное Проектом</w:t>
            </w:r>
            <w:r w:rsidR="00983B7A"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6A39E92D" w14:textId="5C90E75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701" w:type="dxa"/>
          </w:tcPr>
          <w:p w14:paraId="4AB34521" w14:textId="512A3DC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</w:tcPr>
          <w:p w14:paraId="5A6FDE66" w14:textId="29021D49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</w:tcPr>
          <w:p w14:paraId="10B3DFFA" w14:textId="777D9D22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33" w:type="dxa"/>
          </w:tcPr>
          <w:p w14:paraId="5FA42307" w14:textId="3ED4744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</w:tr>
      <w:tr w:rsidR="00983B7A" w:rsidRPr="00F52B6B" w14:paraId="7DCF27AC" w14:textId="77777777" w:rsidTr="00983B7A">
        <w:tc>
          <w:tcPr>
            <w:tcW w:w="421" w:type="dxa"/>
          </w:tcPr>
          <w:p w14:paraId="3F279AD6" w14:textId="293EDF84" w:rsidR="00983B7A" w:rsidRPr="00F52B6B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1701" w:type="dxa"/>
          </w:tcPr>
          <w:p w14:paraId="6D6BD9FB" w14:textId="4341D942" w:rsidR="00983B7A" w:rsidRPr="00983B7A" w:rsidRDefault="00F52B6B" w:rsidP="00F52B6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/>
                <w:lang w:val="ky-KG"/>
              </w:rPr>
              <w:t>Разработать типовые договора и  другую необходимую документацию для  внедерения аутсорсинга</w:t>
            </w:r>
          </w:p>
        </w:tc>
        <w:tc>
          <w:tcPr>
            <w:tcW w:w="425" w:type="dxa"/>
          </w:tcPr>
          <w:p w14:paraId="5D967502" w14:textId="50A15242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14:paraId="7013AD42" w14:textId="2C740119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 xml:space="preserve">До </w:t>
            </w:r>
            <w:r w:rsidR="00F52B6B">
              <w:rPr>
                <w:rFonts w:ascii="Arial Narrow" w:hAnsi="Arial Narrow"/>
              </w:rPr>
              <w:t>3</w:t>
            </w:r>
            <w:r w:rsidRPr="00983B7A">
              <w:rPr>
                <w:rFonts w:ascii="Arial Narrow" w:hAnsi="Arial Narrow"/>
              </w:rPr>
              <w:t>1 августа 2020 г</w:t>
            </w:r>
          </w:p>
        </w:tc>
        <w:tc>
          <w:tcPr>
            <w:tcW w:w="1419" w:type="dxa"/>
          </w:tcPr>
          <w:p w14:paraId="3DEAAD85" w14:textId="56DD2C4A" w:rsidR="00983B7A" w:rsidRPr="00983B7A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Типовые договора,</w:t>
            </w:r>
            <w:r w:rsidR="00983B7A" w:rsidRPr="00983B7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в соответствии с законодательством КР</w:t>
            </w:r>
          </w:p>
        </w:tc>
        <w:tc>
          <w:tcPr>
            <w:tcW w:w="423" w:type="dxa"/>
          </w:tcPr>
          <w:p w14:paraId="6F0F9A8F" w14:textId="76DDF75C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4A95895" w14:textId="5E477846" w:rsidR="00983B7A" w:rsidRPr="00F52B6B" w:rsidRDefault="00983B7A" w:rsidP="005A52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FB8370E" w14:textId="7CFBADCC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924CF47" w14:textId="2FF59FAE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2430C3AA" w14:textId="66784B82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</w:tr>
      <w:tr w:rsidR="00983B7A" w:rsidRPr="00983B7A" w14:paraId="049ADBAD" w14:textId="77777777" w:rsidTr="0036316F">
        <w:tc>
          <w:tcPr>
            <w:tcW w:w="4675" w:type="dxa"/>
            <w:gridSpan w:val="5"/>
          </w:tcPr>
          <w:p w14:paraId="722A1ED8" w14:textId="6B260FF1" w:rsidR="00983B7A" w:rsidRPr="00983B7A" w:rsidRDefault="00F52B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Цель 2</w:t>
            </w:r>
            <w:r w:rsidR="00983B7A" w:rsidRPr="00983B7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675" w:type="dxa"/>
            <w:gridSpan w:val="5"/>
          </w:tcPr>
          <w:p w14:paraId="2A0B0A67" w14:textId="1C2BFE30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F52B6B" w:rsidRPr="00F52B6B" w14:paraId="5C202430" w14:textId="77777777" w:rsidTr="00473A07">
        <w:tc>
          <w:tcPr>
            <w:tcW w:w="421" w:type="dxa"/>
          </w:tcPr>
          <w:p w14:paraId="0F8F9BDF" w14:textId="77777777" w:rsidR="00F52B6B" w:rsidRPr="00983B7A" w:rsidRDefault="00F52B6B" w:rsidP="00473A07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1701" w:type="dxa"/>
          </w:tcPr>
          <w:p w14:paraId="135B69E5" w14:textId="00382231" w:rsidR="00F52B6B" w:rsidRPr="00983B7A" w:rsidRDefault="00F52B6B" w:rsidP="00F52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Подготовить презентацию, описывающую преимущества и процедуры внедрения аутсорсинга по услугам</w:t>
            </w:r>
          </w:p>
        </w:tc>
        <w:tc>
          <w:tcPr>
            <w:tcW w:w="425" w:type="dxa"/>
          </w:tcPr>
          <w:p w14:paraId="34FA2C4A" w14:textId="43E5AC73" w:rsidR="00F52B6B" w:rsidRPr="00983B7A" w:rsidRDefault="00F52B6B" w:rsidP="00473A07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</w:tcPr>
          <w:p w14:paraId="7C81F243" w14:textId="3B35DA80" w:rsidR="00F52B6B" w:rsidRPr="00983B7A" w:rsidRDefault="000436DF" w:rsidP="000436D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До </w:t>
            </w:r>
            <w:r w:rsidR="00F52B6B" w:rsidRPr="00983B7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="00F52B6B" w:rsidRPr="00983B7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сентября </w:t>
            </w:r>
            <w:r w:rsidR="00F52B6B" w:rsidRPr="00983B7A">
              <w:rPr>
                <w:rFonts w:ascii="Arial Narrow" w:hAnsi="Arial Narrow"/>
              </w:rPr>
              <w:t>2020 г</w:t>
            </w:r>
          </w:p>
        </w:tc>
        <w:tc>
          <w:tcPr>
            <w:tcW w:w="1419" w:type="dxa"/>
          </w:tcPr>
          <w:p w14:paraId="2037FD50" w14:textId="0AD9A01C" w:rsidR="00F52B6B" w:rsidRPr="00983B7A" w:rsidRDefault="000436DF" w:rsidP="00473A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Электронная версия презентации</w:t>
            </w:r>
            <w:r w:rsidR="00F52B6B"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1EFD9B0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2319239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2C3420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7C94F5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60F618BE" w14:textId="77777777" w:rsidR="00F52B6B" w:rsidRPr="00F52B6B" w:rsidRDefault="00F52B6B" w:rsidP="00473A0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983B7A" w:rsidRPr="00F72550" w14:paraId="7D61EE8F" w14:textId="77777777" w:rsidTr="00983B7A">
        <w:tc>
          <w:tcPr>
            <w:tcW w:w="421" w:type="dxa"/>
          </w:tcPr>
          <w:p w14:paraId="667E87E5" w14:textId="03F0E523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1701" w:type="dxa"/>
          </w:tcPr>
          <w:p w14:paraId="1F30574D" w14:textId="00216957" w:rsidR="00983B7A" w:rsidRPr="00983B7A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Провести презентацию </w:t>
            </w:r>
            <w:r w:rsidR="000436DF"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(и ответить на вопросы участников) </w:t>
            </w: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на региональных семинарах, организованных Проектом в ИК и ЖА областях</w:t>
            </w:r>
            <w:r w:rsidR="000436DF"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425" w:type="dxa"/>
          </w:tcPr>
          <w:p w14:paraId="1C91E929" w14:textId="67227B79" w:rsidR="00983B7A" w:rsidRPr="000436DF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14:paraId="24AA889D" w14:textId="286E801A" w:rsidR="00983B7A" w:rsidRPr="000436DF" w:rsidRDefault="00983B7A" w:rsidP="000436DF">
            <w:pPr>
              <w:rPr>
                <w:rFonts w:ascii="Arial Narrow" w:hAnsi="Arial Narrow"/>
              </w:rPr>
            </w:pPr>
            <w:r w:rsidRPr="00983B7A">
              <w:rPr>
                <w:rFonts w:ascii="Arial Narrow" w:hAnsi="Arial Narrow"/>
              </w:rPr>
              <w:t>До 3</w:t>
            </w:r>
            <w:r w:rsidR="000436DF">
              <w:rPr>
                <w:rFonts w:ascii="Arial Narrow" w:hAnsi="Arial Narrow"/>
              </w:rPr>
              <w:t>0 октября</w:t>
            </w:r>
            <w:r w:rsidRPr="00983B7A">
              <w:rPr>
                <w:rFonts w:ascii="Arial Narrow" w:hAnsi="Arial Narrow"/>
              </w:rPr>
              <w:t xml:space="preserve"> 2020 г</w:t>
            </w:r>
          </w:p>
        </w:tc>
        <w:tc>
          <w:tcPr>
            <w:tcW w:w="1419" w:type="dxa"/>
          </w:tcPr>
          <w:p w14:paraId="3D47A3C9" w14:textId="02E47F1E" w:rsidR="00983B7A" w:rsidRPr="00983B7A" w:rsidRDefault="000436DF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Отчет по проведенным семинарам по форме Проекта</w:t>
            </w:r>
          </w:p>
        </w:tc>
        <w:tc>
          <w:tcPr>
            <w:tcW w:w="423" w:type="dxa"/>
          </w:tcPr>
          <w:p w14:paraId="00632B11" w14:textId="66245C66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777E4DE" w14:textId="4E1DBE8F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D94139B" w14:textId="38D7E94B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4C10C62" w14:textId="01E49294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3D04D4BB" w14:textId="5EC33567" w:rsidR="00983B7A" w:rsidRPr="005A4F73" w:rsidRDefault="00983B7A" w:rsidP="00983B7A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0436DF" w:rsidRPr="00983B7A" w14:paraId="20311D7B" w14:textId="77777777" w:rsidTr="00F32AFB">
        <w:tc>
          <w:tcPr>
            <w:tcW w:w="4675" w:type="dxa"/>
            <w:gridSpan w:val="5"/>
          </w:tcPr>
          <w:p w14:paraId="1C05F948" w14:textId="5FCADED7" w:rsidR="000436DF" w:rsidRPr="00983B7A" w:rsidRDefault="000436DF" w:rsidP="00F32A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Цель 3</w:t>
            </w:r>
            <w:r w:rsidRPr="00983B7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675" w:type="dxa"/>
            <w:gridSpan w:val="5"/>
          </w:tcPr>
          <w:p w14:paraId="2C38F58E" w14:textId="77777777" w:rsidR="000436DF" w:rsidRPr="000436DF" w:rsidRDefault="000436DF" w:rsidP="00F32AFB">
            <w:pPr>
              <w:rPr>
                <w:rFonts w:ascii="Arial Narrow" w:hAnsi="Arial Narrow"/>
                <w:b/>
              </w:rPr>
            </w:pPr>
          </w:p>
        </w:tc>
      </w:tr>
      <w:tr w:rsidR="000436DF" w:rsidRPr="00F52B6B" w14:paraId="21BB5D52" w14:textId="77777777" w:rsidTr="00F32AFB">
        <w:tc>
          <w:tcPr>
            <w:tcW w:w="421" w:type="dxa"/>
          </w:tcPr>
          <w:p w14:paraId="1744C9CF" w14:textId="450AC9D6" w:rsidR="000436DF" w:rsidRPr="000436DF" w:rsidRDefault="00A704DA" w:rsidP="00F32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0436DF" w:rsidRPr="00983B7A">
              <w:rPr>
                <w:rFonts w:ascii="Arial Narrow" w:hAnsi="Arial Narrow"/>
                <w:b/>
              </w:rPr>
              <w:t>.1.</w:t>
            </w:r>
          </w:p>
        </w:tc>
        <w:tc>
          <w:tcPr>
            <w:tcW w:w="1701" w:type="dxa"/>
          </w:tcPr>
          <w:p w14:paraId="44FEC0AC" w14:textId="02878602" w:rsidR="000436DF" w:rsidRPr="00983B7A" w:rsidRDefault="000436DF" w:rsidP="000436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Оказать консультации и </w:t>
            </w: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lastRenderedPageBreak/>
              <w:t>помочь в организации как минимум двух услуг через аутсорсинг (по одной в каждой области)</w:t>
            </w:r>
          </w:p>
        </w:tc>
        <w:tc>
          <w:tcPr>
            <w:tcW w:w="425" w:type="dxa"/>
          </w:tcPr>
          <w:p w14:paraId="7C326258" w14:textId="5F46A808" w:rsidR="000436DF" w:rsidRPr="00983B7A" w:rsidRDefault="000436DF" w:rsidP="00F32AF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09" w:type="dxa"/>
          </w:tcPr>
          <w:p w14:paraId="33F3BE55" w14:textId="77777777" w:rsidR="000436DF" w:rsidRPr="00983B7A" w:rsidRDefault="000436DF" w:rsidP="00F32AFB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 xml:space="preserve">До 31 декабря </w:t>
            </w:r>
            <w:r w:rsidRPr="00983B7A">
              <w:rPr>
                <w:rFonts w:ascii="Arial Narrow" w:hAnsi="Arial Narrow"/>
              </w:rPr>
              <w:lastRenderedPageBreak/>
              <w:t>2020 г</w:t>
            </w:r>
          </w:p>
        </w:tc>
        <w:tc>
          <w:tcPr>
            <w:tcW w:w="1419" w:type="dxa"/>
          </w:tcPr>
          <w:p w14:paraId="28D9A02B" w14:textId="7A5714CA" w:rsidR="000436DF" w:rsidRPr="00983B7A" w:rsidRDefault="000436DF" w:rsidP="00F32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Задокументированные кейсы по </w:t>
            </w:r>
            <w:r>
              <w:rPr>
                <w:rFonts w:ascii="Arial Narrow" w:hAnsi="Arial Narrow"/>
              </w:rPr>
              <w:lastRenderedPageBreak/>
              <w:t>услугам</w:t>
            </w:r>
            <w:r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3FE24A91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7537850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83B7486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6BF1FBE3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3D59310C" w14:textId="77777777" w:rsidR="000436DF" w:rsidRPr="00F52B6B" w:rsidRDefault="000436DF" w:rsidP="00F32AFB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246714A9" w14:textId="77777777" w:rsidR="00AF1C16" w:rsidRPr="005A4F73" w:rsidRDefault="00AF1C16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AF1C16" w:rsidRPr="00F72550" w14:paraId="2CAFE359" w14:textId="77777777" w:rsidTr="009C3317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20D5BF5B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Для выполнения технического задания Эксперт затрачивает </w:t>
            </w:r>
            <w:r w:rsidR="00F52B6B">
              <w:rPr>
                <w:rFonts w:ascii="Arial Narrow" w:hAnsi="Arial Narrow"/>
              </w:rPr>
              <w:t>8</w:t>
            </w:r>
            <w:r w:rsidRPr="00AF1C16">
              <w:rPr>
                <w:rFonts w:ascii="Arial Narrow" w:hAnsi="Arial Narrow"/>
              </w:rPr>
              <w:t xml:space="preserve"> рабочих дн</w:t>
            </w:r>
            <w:r w:rsidR="00F52B6B">
              <w:rPr>
                <w:rFonts w:ascii="Arial Narrow" w:hAnsi="Arial Narrow"/>
              </w:rPr>
              <w:t>ей</w:t>
            </w:r>
            <w:r w:rsidRPr="00AF1C16">
              <w:rPr>
                <w:rFonts w:ascii="Arial Narrow" w:hAnsi="Arial Narrow"/>
              </w:rPr>
              <w:t>.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контракта.</w:t>
            </w:r>
          </w:p>
          <w:p w14:paraId="5F029517" w14:textId="77777777" w:rsidR="00AF1C16" w:rsidRPr="00AF1C16" w:rsidRDefault="00AF1C16" w:rsidP="00AF1C16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4B5E4956" w:rsidR="00AF1C16" w:rsidRPr="000436DF" w:rsidRDefault="00AF1C16" w:rsidP="000436DF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eastAsia="Calibri" w:hAnsi="Arial Narrow" w:cstheme="minorHAnsi"/>
                <w:b/>
              </w:rPr>
            </w:pPr>
            <w:r w:rsidRPr="000436DF">
              <w:rPr>
                <w:rFonts w:ascii="Arial Narrow" w:eastAsia="Calibri" w:hAnsi="Arial Narrow" w:cstheme="minorHAnsi"/>
                <w:b/>
              </w:rPr>
              <w:t>Подотчетность:</w:t>
            </w:r>
          </w:p>
          <w:p w14:paraId="0A5AE5CB" w14:textId="1E30494C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Консультант подотчетен в своей работе </w:t>
            </w:r>
            <w:r w:rsidR="0059414E">
              <w:rPr>
                <w:rFonts w:ascii="Arial Narrow" w:hAnsi="Arial Narrow"/>
              </w:rPr>
              <w:t>руководителю</w:t>
            </w:r>
            <w:r w:rsidRPr="00AF1C16">
              <w:rPr>
                <w:rFonts w:ascii="Arial Narrow" w:hAnsi="Arial Narrow"/>
              </w:rPr>
              <w:t xml:space="preserve"> Проекта. </w:t>
            </w:r>
            <w:r w:rsidR="0059414E">
              <w:rPr>
                <w:rFonts w:ascii="Arial Narrow" w:hAnsi="Arial Narrow"/>
              </w:rPr>
              <w:t>Руководитель</w:t>
            </w:r>
            <w:r w:rsidRPr="00AF1C16">
              <w:rPr>
                <w:rFonts w:ascii="Arial Narrow" w:hAnsi="Arial Narrow"/>
              </w:rPr>
              <w:t xml:space="preserve"> Проекта оставляет за собой право запросить информацию о текущем статусе реализации Технического задания.</w:t>
            </w:r>
          </w:p>
          <w:p w14:paraId="1CD2E7DA" w14:textId="77777777" w:rsidR="00AF1C16" w:rsidRDefault="00AF1C16" w:rsidP="00AF1C16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>Контактным лицом Проекта на период выполнения технического задания является менеджер Проекта по работе на местном уровне.</w:t>
            </w:r>
          </w:p>
          <w:p w14:paraId="0653E784" w14:textId="77777777" w:rsidR="000436DF" w:rsidRDefault="000436DF" w:rsidP="00AF1C16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/>
              </w:rPr>
            </w:pPr>
          </w:p>
          <w:p w14:paraId="599E1699" w14:textId="049D71C9" w:rsidR="000436DF" w:rsidRPr="0059414E" w:rsidRDefault="000436DF" w:rsidP="000436DF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eastAsia="Calibri" w:hAnsi="Arial Narrow"/>
                <w:b/>
              </w:rPr>
            </w:pPr>
            <w:r w:rsidRPr="0059414E">
              <w:rPr>
                <w:rFonts w:ascii="Arial Narrow" w:eastAsia="Calibri" w:hAnsi="Arial Narrow" w:cstheme="minorHAnsi"/>
                <w:b/>
              </w:rPr>
              <w:t>Квалификационные требования:</w:t>
            </w:r>
          </w:p>
          <w:p w14:paraId="18130AF9" w14:textId="77777777" w:rsidR="000436DF" w:rsidRPr="0059414E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Высшее образование.</w:t>
            </w:r>
          </w:p>
          <w:p w14:paraId="2D98BD9D" w14:textId="30D93900" w:rsidR="000436DF" w:rsidRPr="0059414E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Опыт в сфере развития местного самоуправления</w:t>
            </w:r>
            <w:r w:rsidR="0059414E" w:rsidRPr="0059414E">
              <w:rPr>
                <w:rFonts w:ascii="Arial Narrow" w:hAnsi="Arial Narrow"/>
              </w:rPr>
              <w:t xml:space="preserve"> не менее 3х лет</w:t>
            </w:r>
          </w:p>
          <w:p w14:paraId="2689F0A9" w14:textId="77777777" w:rsidR="0059414E" w:rsidRPr="0059414E" w:rsidRDefault="0059414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Знания особенностей организации сферы услуг на уровне местного самоуправления</w:t>
            </w:r>
          </w:p>
          <w:p w14:paraId="57AEEAA1" w14:textId="7F5839A6" w:rsidR="000436DF" w:rsidRPr="0059414E" w:rsidRDefault="0059414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 xml:space="preserve">Опыт проведения тренингов, </w:t>
            </w:r>
            <w:proofErr w:type="spellStart"/>
            <w:r w:rsidRPr="0059414E">
              <w:rPr>
                <w:rFonts w:ascii="Arial Narrow" w:hAnsi="Arial Narrow"/>
              </w:rPr>
              <w:t>фасилитаций</w:t>
            </w:r>
            <w:proofErr w:type="spellEnd"/>
            <w:r w:rsidRPr="0059414E">
              <w:rPr>
                <w:rFonts w:ascii="Arial Narrow" w:hAnsi="Arial Narrow"/>
              </w:rPr>
              <w:t>, оказания консультаций</w:t>
            </w:r>
            <w:r w:rsidR="000436DF" w:rsidRPr="0059414E">
              <w:rPr>
                <w:rFonts w:ascii="Arial Narrow" w:hAnsi="Arial Narrow"/>
              </w:rPr>
              <w:t xml:space="preserve"> </w:t>
            </w:r>
          </w:p>
          <w:p w14:paraId="6C6BFDF9" w14:textId="184E2B43" w:rsidR="000436DF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 xml:space="preserve">Опыт и практика разработки </w:t>
            </w:r>
            <w:r w:rsidR="0059414E" w:rsidRPr="0059414E">
              <w:rPr>
                <w:rFonts w:ascii="Arial Narrow" w:hAnsi="Arial Narrow"/>
              </w:rPr>
              <w:t xml:space="preserve">учебных модулей, руководств и </w:t>
            </w:r>
            <w:r w:rsidRPr="0059414E">
              <w:rPr>
                <w:rFonts w:ascii="Arial Narrow" w:hAnsi="Arial Narrow"/>
              </w:rPr>
              <w:t>аналитических материалов по вопросам развития местного самоуправления и сферы услуг.</w:t>
            </w:r>
          </w:p>
          <w:p w14:paraId="4C23436F" w14:textId="7FDED542" w:rsidR="00DC570E" w:rsidRPr="0059414E" w:rsidRDefault="00DC570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DC570E">
              <w:rPr>
                <w:rFonts w:ascii="Arial Narrow" w:hAnsi="Arial Narrow"/>
              </w:rPr>
              <w:t xml:space="preserve">Знание </w:t>
            </w:r>
            <w:proofErr w:type="spellStart"/>
            <w:r w:rsidRPr="00DC570E">
              <w:rPr>
                <w:rFonts w:ascii="Arial Narrow" w:hAnsi="Arial Narrow"/>
              </w:rPr>
              <w:t>кыргызского</w:t>
            </w:r>
            <w:proofErr w:type="spellEnd"/>
            <w:r w:rsidRPr="00DC570E">
              <w:rPr>
                <w:rFonts w:ascii="Arial Narrow" w:hAnsi="Arial Narrow"/>
              </w:rPr>
              <w:t xml:space="preserve"> и русского языков</w:t>
            </w:r>
          </w:p>
          <w:p w14:paraId="6B36D462" w14:textId="208FFC0A" w:rsidR="000436DF" w:rsidRPr="000436DF" w:rsidRDefault="000436DF" w:rsidP="000436DF">
            <w:pPr>
              <w:pStyle w:val="a4"/>
              <w:widowControl/>
              <w:ind w:left="1440"/>
              <w:rPr>
                <w:rStyle w:val="a5"/>
                <w:rFonts w:eastAsia="Calibri" w:cstheme="minorHAnsi"/>
                <w:b/>
                <w:color w:val="auto"/>
                <w:u w:val="none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83B" w14:textId="1BF996D7" w:rsidR="00AF1C16" w:rsidRPr="005A4F73" w:rsidRDefault="00AF1C16" w:rsidP="00AF1C1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46874F7C" w14:textId="77777777" w:rsidR="00546359" w:rsidRPr="005A4F73" w:rsidRDefault="00546359">
      <w:pPr>
        <w:rPr>
          <w:rFonts w:ascii="Arial Narrow" w:hAnsi="Arial Narrow"/>
        </w:rPr>
      </w:pPr>
    </w:p>
    <w:sectPr w:rsidR="00546359" w:rsidRPr="005A4F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7A223" w14:textId="77777777" w:rsidR="003C44E8" w:rsidRDefault="003C44E8">
      <w:r>
        <w:separator/>
      </w:r>
    </w:p>
  </w:endnote>
  <w:endnote w:type="continuationSeparator" w:id="0">
    <w:p w14:paraId="6E4D68EE" w14:textId="77777777" w:rsidR="003C44E8" w:rsidRDefault="003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6669" w14:textId="77777777" w:rsidR="003C44E8" w:rsidRDefault="003C44E8">
      <w:r>
        <w:separator/>
      </w:r>
    </w:p>
  </w:footnote>
  <w:footnote w:type="continuationSeparator" w:id="0">
    <w:p w14:paraId="746BBD9E" w14:textId="77777777" w:rsidR="003C44E8" w:rsidRDefault="003C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3C44E8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3C44E8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3C44E8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DF756D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3C44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2608C"/>
    <w:multiLevelType w:val="multilevel"/>
    <w:tmpl w:val="4BF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E303B"/>
    <w:multiLevelType w:val="hybridMultilevel"/>
    <w:tmpl w:val="2B0A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1"/>
  </w:num>
  <w:num w:numId="5">
    <w:abstractNumId w:val="21"/>
  </w:num>
  <w:num w:numId="6">
    <w:abstractNumId w:val="28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20"/>
  </w:num>
  <w:num w:numId="18">
    <w:abstractNumId w:val="3"/>
  </w:num>
  <w:num w:numId="19">
    <w:abstractNumId w:val="24"/>
  </w:num>
  <w:num w:numId="20">
    <w:abstractNumId w:val="19"/>
  </w:num>
  <w:num w:numId="21">
    <w:abstractNumId w:val="6"/>
  </w:num>
  <w:num w:numId="22">
    <w:abstractNumId w:val="22"/>
  </w:num>
  <w:num w:numId="23">
    <w:abstractNumId w:val="9"/>
  </w:num>
  <w:num w:numId="24">
    <w:abstractNumId w:val="11"/>
  </w:num>
  <w:num w:numId="25">
    <w:abstractNumId w:val="26"/>
  </w:num>
  <w:num w:numId="26">
    <w:abstractNumId w:val="25"/>
  </w:num>
  <w:num w:numId="27">
    <w:abstractNumId w:val="4"/>
  </w:num>
  <w:num w:numId="28">
    <w:abstractNumId w:val="30"/>
  </w:num>
  <w:num w:numId="29">
    <w:abstractNumId w:val="29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21F96"/>
    <w:rsid w:val="000304F1"/>
    <w:rsid w:val="000306E4"/>
    <w:rsid w:val="00041898"/>
    <w:rsid w:val="000436DF"/>
    <w:rsid w:val="000455D2"/>
    <w:rsid w:val="000511AC"/>
    <w:rsid w:val="00054FE5"/>
    <w:rsid w:val="00065C10"/>
    <w:rsid w:val="00066D13"/>
    <w:rsid w:val="00084F2F"/>
    <w:rsid w:val="00086A05"/>
    <w:rsid w:val="00092ADC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16A1E"/>
    <w:rsid w:val="00125AC3"/>
    <w:rsid w:val="0012692B"/>
    <w:rsid w:val="0014076E"/>
    <w:rsid w:val="00142267"/>
    <w:rsid w:val="0015003C"/>
    <w:rsid w:val="001636C0"/>
    <w:rsid w:val="001809B8"/>
    <w:rsid w:val="00181558"/>
    <w:rsid w:val="00183398"/>
    <w:rsid w:val="001A5501"/>
    <w:rsid w:val="001A5DC4"/>
    <w:rsid w:val="001B08AA"/>
    <w:rsid w:val="001C1306"/>
    <w:rsid w:val="001C4198"/>
    <w:rsid w:val="001E4682"/>
    <w:rsid w:val="001F6510"/>
    <w:rsid w:val="002005AA"/>
    <w:rsid w:val="002019C5"/>
    <w:rsid w:val="00205826"/>
    <w:rsid w:val="002164E9"/>
    <w:rsid w:val="00236FD9"/>
    <w:rsid w:val="00250D68"/>
    <w:rsid w:val="00252D5B"/>
    <w:rsid w:val="00273D19"/>
    <w:rsid w:val="002757E8"/>
    <w:rsid w:val="0028624D"/>
    <w:rsid w:val="002930FB"/>
    <w:rsid w:val="0029321A"/>
    <w:rsid w:val="0029786C"/>
    <w:rsid w:val="002B6D63"/>
    <w:rsid w:val="002B72F9"/>
    <w:rsid w:val="002E6B89"/>
    <w:rsid w:val="002F15F6"/>
    <w:rsid w:val="00314389"/>
    <w:rsid w:val="00315765"/>
    <w:rsid w:val="003364A7"/>
    <w:rsid w:val="00346557"/>
    <w:rsid w:val="003547A5"/>
    <w:rsid w:val="00366987"/>
    <w:rsid w:val="003A4570"/>
    <w:rsid w:val="003B6365"/>
    <w:rsid w:val="003B72A5"/>
    <w:rsid w:val="003C44E8"/>
    <w:rsid w:val="003D3801"/>
    <w:rsid w:val="003E157F"/>
    <w:rsid w:val="0040678E"/>
    <w:rsid w:val="00430B68"/>
    <w:rsid w:val="00442D2F"/>
    <w:rsid w:val="00462F83"/>
    <w:rsid w:val="00467A94"/>
    <w:rsid w:val="0047522B"/>
    <w:rsid w:val="00482457"/>
    <w:rsid w:val="004840EC"/>
    <w:rsid w:val="004A0DE7"/>
    <w:rsid w:val="004A7CB6"/>
    <w:rsid w:val="004C3D6E"/>
    <w:rsid w:val="004E0CCF"/>
    <w:rsid w:val="004E10DB"/>
    <w:rsid w:val="004E2685"/>
    <w:rsid w:val="00504D3B"/>
    <w:rsid w:val="00515F48"/>
    <w:rsid w:val="00521D82"/>
    <w:rsid w:val="00546359"/>
    <w:rsid w:val="00556355"/>
    <w:rsid w:val="00565761"/>
    <w:rsid w:val="00565B36"/>
    <w:rsid w:val="00580B87"/>
    <w:rsid w:val="00583329"/>
    <w:rsid w:val="005872F2"/>
    <w:rsid w:val="0059414E"/>
    <w:rsid w:val="00594C2F"/>
    <w:rsid w:val="005979D9"/>
    <w:rsid w:val="005A04A9"/>
    <w:rsid w:val="005A4F73"/>
    <w:rsid w:val="005A5280"/>
    <w:rsid w:val="005A756B"/>
    <w:rsid w:val="005A7701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11A1E"/>
    <w:rsid w:val="0061355C"/>
    <w:rsid w:val="006176B0"/>
    <w:rsid w:val="0062335F"/>
    <w:rsid w:val="006242E8"/>
    <w:rsid w:val="00636B7F"/>
    <w:rsid w:val="006465F3"/>
    <w:rsid w:val="00647C37"/>
    <w:rsid w:val="00653D87"/>
    <w:rsid w:val="00672355"/>
    <w:rsid w:val="006A3408"/>
    <w:rsid w:val="006B1DB7"/>
    <w:rsid w:val="006B4012"/>
    <w:rsid w:val="006C5A7D"/>
    <w:rsid w:val="006E05C2"/>
    <w:rsid w:val="006E3825"/>
    <w:rsid w:val="006F0DF5"/>
    <w:rsid w:val="006F6701"/>
    <w:rsid w:val="0073405F"/>
    <w:rsid w:val="00745382"/>
    <w:rsid w:val="00790E43"/>
    <w:rsid w:val="007A02F8"/>
    <w:rsid w:val="007B2EDA"/>
    <w:rsid w:val="007B3014"/>
    <w:rsid w:val="007B4EDE"/>
    <w:rsid w:val="007C3120"/>
    <w:rsid w:val="007E0029"/>
    <w:rsid w:val="007E350A"/>
    <w:rsid w:val="00803C28"/>
    <w:rsid w:val="00831E24"/>
    <w:rsid w:val="008430DE"/>
    <w:rsid w:val="00843B9E"/>
    <w:rsid w:val="00851FD6"/>
    <w:rsid w:val="0085523F"/>
    <w:rsid w:val="008561C4"/>
    <w:rsid w:val="008839D6"/>
    <w:rsid w:val="008C5986"/>
    <w:rsid w:val="008D3A21"/>
    <w:rsid w:val="008E28C8"/>
    <w:rsid w:val="008F572D"/>
    <w:rsid w:val="00900127"/>
    <w:rsid w:val="009272C1"/>
    <w:rsid w:val="009429F2"/>
    <w:rsid w:val="00951456"/>
    <w:rsid w:val="00960BF3"/>
    <w:rsid w:val="0096406D"/>
    <w:rsid w:val="00982B2D"/>
    <w:rsid w:val="00983296"/>
    <w:rsid w:val="00983B7A"/>
    <w:rsid w:val="00984E10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23138"/>
    <w:rsid w:val="00A37FD1"/>
    <w:rsid w:val="00A56B5B"/>
    <w:rsid w:val="00A704DA"/>
    <w:rsid w:val="00A80EC7"/>
    <w:rsid w:val="00AB448A"/>
    <w:rsid w:val="00AF1C16"/>
    <w:rsid w:val="00AF2BFB"/>
    <w:rsid w:val="00B00764"/>
    <w:rsid w:val="00B43037"/>
    <w:rsid w:val="00B73C5F"/>
    <w:rsid w:val="00B77087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4235E"/>
    <w:rsid w:val="00C52B9E"/>
    <w:rsid w:val="00C67077"/>
    <w:rsid w:val="00C724DB"/>
    <w:rsid w:val="00C82DDA"/>
    <w:rsid w:val="00C93AC4"/>
    <w:rsid w:val="00CA6A44"/>
    <w:rsid w:val="00CB300C"/>
    <w:rsid w:val="00CB72E1"/>
    <w:rsid w:val="00CD796A"/>
    <w:rsid w:val="00CE1641"/>
    <w:rsid w:val="00CE5982"/>
    <w:rsid w:val="00CE6802"/>
    <w:rsid w:val="00CF2799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96FB9"/>
    <w:rsid w:val="00DA0F3E"/>
    <w:rsid w:val="00DB14B4"/>
    <w:rsid w:val="00DB5EA6"/>
    <w:rsid w:val="00DC3F9C"/>
    <w:rsid w:val="00DC570E"/>
    <w:rsid w:val="00DD6C0C"/>
    <w:rsid w:val="00DE118B"/>
    <w:rsid w:val="00DF756D"/>
    <w:rsid w:val="00E00978"/>
    <w:rsid w:val="00E1012C"/>
    <w:rsid w:val="00E20BB3"/>
    <w:rsid w:val="00E73ABE"/>
    <w:rsid w:val="00EB5A31"/>
    <w:rsid w:val="00EC3C97"/>
    <w:rsid w:val="00ED65EF"/>
    <w:rsid w:val="00EE5A27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2B6B"/>
    <w:rsid w:val="00F53589"/>
    <w:rsid w:val="00F72550"/>
    <w:rsid w:val="00F7426E"/>
    <w:rsid w:val="00F90DE8"/>
    <w:rsid w:val="00F92B59"/>
    <w:rsid w:val="00F96419"/>
    <w:rsid w:val="00FA4158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4CB3-18C8-49BF-9FB6-0CCBEEE9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Nurgul Jamankulova</cp:lastModifiedBy>
  <cp:revision>2</cp:revision>
  <cp:lastPrinted>2020-06-25T08:14:00Z</cp:lastPrinted>
  <dcterms:created xsi:type="dcterms:W3CDTF">2020-07-08T03:12:00Z</dcterms:created>
  <dcterms:modified xsi:type="dcterms:W3CDTF">2020-07-08T03:12:00Z</dcterms:modified>
</cp:coreProperties>
</file>