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587C" w14:textId="592AC93E" w:rsidR="00716503" w:rsidRPr="00DE57AF" w:rsidRDefault="00DF4804" w:rsidP="00381C15">
      <w:pPr>
        <w:spacing w:after="0" w:line="240" w:lineRule="auto"/>
        <w:contextualSpacing/>
        <w:rPr>
          <w:rFonts w:ascii="Times New Roman" w:hAnsi="Times New Roman" w:cs="Times New Roman"/>
          <w:noProof/>
          <w:color w:val="000000"/>
          <w:w w:val="0"/>
          <w:lang w:eastAsia="ru-RU"/>
        </w:rPr>
      </w:pPr>
      <w:r w:rsidRPr="00DE57AF">
        <w:rPr>
          <w:rFonts w:ascii="Times New Roman" w:hAnsi="Times New Roman" w:cs="Times New Roman"/>
          <w:noProof/>
          <w:color w:val="000000"/>
          <w:w w:val="0"/>
          <w:lang w:eastAsia="ru-RU"/>
        </w:rPr>
        <w:t xml:space="preserve"> </w:t>
      </w:r>
    </w:p>
    <w:tbl>
      <w:tblPr>
        <w:tblW w:w="9466" w:type="dxa"/>
        <w:tblBorders>
          <w:bottom w:val="single" w:sz="4" w:space="0" w:color="auto"/>
        </w:tblBorders>
        <w:tblLook w:val="04A0" w:firstRow="1" w:lastRow="0" w:firstColumn="1" w:lastColumn="0" w:noHBand="0" w:noVBand="1"/>
      </w:tblPr>
      <w:tblGrid>
        <w:gridCol w:w="3756"/>
        <w:gridCol w:w="5710"/>
      </w:tblGrid>
      <w:tr w:rsidR="00885B45" w:rsidRPr="007260CB" w14:paraId="6A44D0F7" w14:textId="77777777" w:rsidTr="00885B45">
        <w:trPr>
          <w:trHeight w:val="878"/>
        </w:trPr>
        <w:tc>
          <w:tcPr>
            <w:tcW w:w="3530" w:type="dxa"/>
            <w:tcBorders>
              <w:top w:val="nil"/>
              <w:left w:val="nil"/>
              <w:bottom w:val="single" w:sz="4" w:space="0" w:color="auto"/>
              <w:right w:val="nil"/>
            </w:tcBorders>
            <w:hideMark/>
          </w:tcPr>
          <w:p w14:paraId="39382546" w14:textId="77777777" w:rsidR="00885B45" w:rsidRPr="007260CB"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rPr>
            </w:pPr>
            <w:r w:rsidRPr="007260CB">
              <w:rPr>
                <w:noProof/>
                <w:lang w:eastAsia="ru-RU"/>
              </w:rPr>
              <w:drawing>
                <wp:inline distT="0" distB="0" distL="0" distR="0" wp14:anchorId="6D11791B" wp14:editId="525FF7CB">
                  <wp:extent cx="22383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tc>
        <w:tc>
          <w:tcPr>
            <w:tcW w:w="5936" w:type="dxa"/>
            <w:tcBorders>
              <w:top w:val="nil"/>
              <w:left w:val="nil"/>
              <w:bottom w:val="single" w:sz="4" w:space="0" w:color="auto"/>
              <w:right w:val="nil"/>
            </w:tcBorders>
            <w:hideMark/>
          </w:tcPr>
          <w:p w14:paraId="39FABDEE" w14:textId="77777777" w:rsidR="00885B45" w:rsidRPr="007260CB"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7260CB">
              <w:rPr>
                <w:rFonts w:ascii="Times New Roman" w:hAnsi="Times New Roman"/>
                <w:b/>
              </w:rPr>
              <w:t>Общественное объединение</w:t>
            </w:r>
          </w:p>
          <w:p w14:paraId="63552295" w14:textId="77777777" w:rsidR="00885B45" w:rsidRPr="007260CB"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7260CB">
              <w:rPr>
                <w:rFonts w:ascii="Times New Roman" w:hAnsi="Times New Roman"/>
                <w:b/>
              </w:rPr>
              <w:t>«Институт политики развития»</w:t>
            </w:r>
          </w:p>
          <w:p w14:paraId="541CA723" w14:textId="77777777" w:rsidR="00885B45" w:rsidRPr="007260CB" w:rsidRDefault="00454440"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hyperlink r:id="rId9" w:history="1">
              <w:r w:rsidR="00885B45" w:rsidRPr="007260CB">
                <w:rPr>
                  <w:rStyle w:val="a4"/>
                  <w:rFonts w:ascii="Times New Roman" w:hAnsi="Times New Roman"/>
                  <w:b/>
                  <w:lang w:val="en-US"/>
                </w:rPr>
                <w:t>www</w:t>
              </w:r>
              <w:r w:rsidR="00885B45" w:rsidRPr="007260CB">
                <w:rPr>
                  <w:rStyle w:val="a4"/>
                  <w:rFonts w:ascii="Times New Roman" w:hAnsi="Times New Roman"/>
                  <w:b/>
                </w:rPr>
                <w:t>.</w:t>
              </w:r>
              <w:r w:rsidR="00885B45" w:rsidRPr="007260CB">
                <w:rPr>
                  <w:rStyle w:val="a4"/>
                  <w:rFonts w:ascii="Times New Roman" w:hAnsi="Times New Roman"/>
                  <w:b/>
                  <w:lang w:val="en-US"/>
                </w:rPr>
                <w:t>dpi</w:t>
              </w:r>
              <w:r w:rsidR="00885B45" w:rsidRPr="007260CB">
                <w:rPr>
                  <w:rStyle w:val="a4"/>
                  <w:rFonts w:ascii="Times New Roman" w:hAnsi="Times New Roman"/>
                  <w:b/>
                </w:rPr>
                <w:t>.</w:t>
              </w:r>
              <w:r w:rsidR="00885B45" w:rsidRPr="007260CB">
                <w:rPr>
                  <w:rStyle w:val="a4"/>
                  <w:rFonts w:ascii="Times New Roman" w:hAnsi="Times New Roman"/>
                  <w:b/>
                  <w:lang w:val="en-US"/>
                </w:rPr>
                <w:t>kg</w:t>
              </w:r>
            </w:hyperlink>
            <w:r w:rsidR="00885B45" w:rsidRPr="007260CB">
              <w:rPr>
                <w:rFonts w:ascii="Times New Roman" w:hAnsi="Times New Roman"/>
                <w:b/>
              </w:rPr>
              <w:t xml:space="preserve"> </w:t>
            </w:r>
          </w:p>
        </w:tc>
      </w:tr>
    </w:tbl>
    <w:p w14:paraId="3C488EBE" w14:textId="77777777" w:rsidR="003E36A5" w:rsidRPr="007260CB" w:rsidRDefault="003E36A5" w:rsidP="00381C15">
      <w:pPr>
        <w:spacing w:after="0" w:line="240" w:lineRule="auto"/>
        <w:contextualSpacing/>
        <w:jc w:val="center"/>
        <w:rPr>
          <w:rFonts w:ascii="Times New Roman" w:hAnsi="Times New Roman" w:cs="Times New Roman"/>
          <w:b/>
          <w:bCs/>
        </w:rPr>
      </w:pPr>
    </w:p>
    <w:p w14:paraId="696BF13C" w14:textId="77777777" w:rsidR="00F76A42" w:rsidRPr="007260CB" w:rsidRDefault="00F76A42" w:rsidP="00381C15">
      <w:pPr>
        <w:spacing w:after="0" w:line="240" w:lineRule="auto"/>
        <w:contextualSpacing/>
        <w:jc w:val="center"/>
        <w:rPr>
          <w:rFonts w:ascii="Times New Roman" w:hAnsi="Times New Roman" w:cs="Times New Roman"/>
          <w:b/>
          <w:bCs/>
        </w:rPr>
      </w:pPr>
    </w:p>
    <w:p w14:paraId="69B9BB30" w14:textId="2CEF0A54" w:rsidR="00F50922" w:rsidRPr="007260CB" w:rsidRDefault="003C3FB2" w:rsidP="00381C15">
      <w:pPr>
        <w:spacing w:after="0" w:line="240" w:lineRule="auto"/>
        <w:contextualSpacing/>
        <w:jc w:val="center"/>
        <w:rPr>
          <w:rFonts w:ascii="Times New Roman" w:hAnsi="Times New Roman" w:cs="Times New Roman"/>
          <w:b/>
          <w:bCs/>
          <w:sz w:val="24"/>
          <w:szCs w:val="24"/>
        </w:rPr>
      </w:pPr>
      <w:r w:rsidRPr="007260CB">
        <w:rPr>
          <w:rFonts w:ascii="Times New Roman" w:hAnsi="Times New Roman" w:cs="Times New Roman"/>
          <w:b/>
          <w:bCs/>
          <w:sz w:val="24"/>
          <w:szCs w:val="24"/>
        </w:rPr>
        <w:t xml:space="preserve">Приглашение </w:t>
      </w:r>
      <w:r w:rsidR="00885B45" w:rsidRPr="007260CB">
        <w:rPr>
          <w:rFonts w:ascii="Times New Roman" w:hAnsi="Times New Roman" w:cs="Times New Roman"/>
          <w:b/>
          <w:bCs/>
          <w:sz w:val="24"/>
          <w:szCs w:val="24"/>
        </w:rPr>
        <w:t>к подаче</w:t>
      </w:r>
      <w:r w:rsidRPr="007260CB">
        <w:rPr>
          <w:rFonts w:ascii="Times New Roman" w:hAnsi="Times New Roman" w:cs="Times New Roman"/>
          <w:b/>
          <w:bCs/>
          <w:sz w:val="24"/>
          <w:szCs w:val="24"/>
        </w:rPr>
        <w:t xml:space="preserve"> конкурсных предложений</w:t>
      </w:r>
      <w:r w:rsidR="0067673D" w:rsidRPr="007260CB">
        <w:rPr>
          <w:rFonts w:ascii="Times New Roman" w:hAnsi="Times New Roman" w:cs="Times New Roman"/>
          <w:b/>
          <w:bCs/>
          <w:sz w:val="24"/>
          <w:szCs w:val="24"/>
        </w:rPr>
        <w:t xml:space="preserve"> </w:t>
      </w:r>
    </w:p>
    <w:p w14:paraId="154F15C7" w14:textId="77777777" w:rsidR="00F50922" w:rsidRPr="007260CB" w:rsidRDefault="00F50922" w:rsidP="00381C15">
      <w:pPr>
        <w:spacing w:after="0" w:line="240" w:lineRule="auto"/>
        <w:contextualSpacing/>
        <w:jc w:val="center"/>
        <w:rPr>
          <w:rFonts w:ascii="Times New Roman" w:hAnsi="Times New Roman" w:cs="Times New Roman"/>
          <w:b/>
          <w:bCs/>
        </w:rPr>
      </w:pPr>
    </w:p>
    <w:p w14:paraId="16033801" w14:textId="79C7342F" w:rsidR="00F50922" w:rsidRPr="007260CB" w:rsidRDefault="00F50922" w:rsidP="00381C15">
      <w:pPr>
        <w:spacing w:after="0" w:line="240" w:lineRule="auto"/>
        <w:contextualSpacing/>
        <w:rPr>
          <w:rFonts w:ascii="Times New Roman" w:hAnsi="Times New Roman" w:cs="Times New Roman"/>
          <w:b/>
          <w:iCs/>
          <w:lang w:val="ky-KG"/>
        </w:rPr>
      </w:pPr>
      <w:r w:rsidRPr="00490D34">
        <w:rPr>
          <w:rFonts w:ascii="Times New Roman" w:hAnsi="Times New Roman" w:cs="Times New Roman"/>
          <w:iCs/>
        </w:rPr>
        <w:t xml:space="preserve">Дата приглашения: </w:t>
      </w:r>
      <w:r w:rsidR="00CA3C17" w:rsidRPr="00490D34">
        <w:rPr>
          <w:rFonts w:ascii="Times New Roman" w:hAnsi="Times New Roman" w:cs="Times New Roman"/>
          <w:b/>
          <w:iCs/>
        </w:rPr>
        <w:t>0</w:t>
      </w:r>
      <w:r w:rsidR="00490D34" w:rsidRPr="00490D34">
        <w:rPr>
          <w:rFonts w:ascii="Times New Roman" w:hAnsi="Times New Roman" w:cs="Times New Roman"/>
          <w:b/>
          <w:iCs/>
        </w:rPr>
        <w:t>9</w:t>
      </w:r>
      <w:r w:rsidR="006C1A74" w:rsidRPr="00490D34">
        <w:rPr>
          <w:rFonts w:ascii="Times New Roman" w:hAnsi="Times New Roman" w:cs="Times New Roman"/>
          <w:b/>
          <w:iCs/>
        </w:rPr>
        <w:t xml:space="preserve"> декабря </w:t>
      </w:r>
      <w:r w:rsidRPr="00490D34">
        <w:rPr>
          <w:rFonts w:ascii="Times New Roman" w:hAnsi="Times New Roman" w:cs="Times New Roman"/>
          <w:b/>
          <w:iCs/>
          <w:lang w:val="ky-KG"/>
        </w:rPr>
        <w:t>202</w:t>
      </w:r>
      <w:r w:rsidR="00AC7A64" w:rsidRPr="00490D34">
        <w:rPr>
          <w:rFonts w:ascii="Times New Roman" w:hAnsi="Times New Roman" w:cs="Times New Roman"/>
          <w:b/>
          <w:iCs/>
          <w:lang w:val="ky-KG"/>
        </w:rPr>
        <w:t>4</w:t>
      </w:r>
      <w:r w:rsidRPr="00490D34">
        <w:rPr>
          <w:rFonts w:ascii="Times New Roman" w:hAnsi="Times New Roman" w:cs="Times New Roman"/>
          <w:b/>
          <w:iCs/>
          <w:lang w:val="ky-KG"/>
        </w:rPr>
        <w:t xml:space="preserve"> года</w:t>
      </w:r>
      <w:r w:rsidR="00E90CB0" w:rsidRPr="00490D34">
        <w:rPr>
          <w:rFonts w:ascii="Times New Roman" w:hAnsi="Times New Roman" w:cs="Times New Roman"/>
          <w:b/>
          <w:iCs/>
          <w:lang w:val="ky-KG"/>
        </w:rPr>
        <w:t>.</w:t>
      </w:r>
    </w:p>
    <w:p w14:paraId="06648A01" w14:textId="77777777" w:rsidR="00445A69" w:rsidRPr="007260CB" w:rsidRDefault="00445A69" w:rsidP="00381C15">
      <w:pPr>
        <w:spacing w:after="0" w:line="240" w:lineRule="auto"/>
        <w:contextualSpacing/>
        <w:rPr>
          <w:rFonts w:ascii="Times New Roman" w:hAnsi="Times New Roman" w:cs="Times New Roman"/>
          <w:b/>
          <w:iCs/>
        </w:rPr>
      </w:pPr>
    </w:p>
    <w:p w14:paraId="19893860" w14:textId="78326EBB" w:rsidR="001F0F61" w:rsidRPr="007260CB" w:rsidRDefault="004A7A47" w:rsidP="009960FC">
      <w:pPr>
        <w:pStyle w:val="a9"/>
        <w:numPr>
          <w:ilvl w:val="0"/>
          <w:numId w:val="3"/>
        </w:numPr>
        <w:spacing w:after="0" w:line="240" w:lineRule="auto"/>
        <w:jc w:val="both"/>
        <w:rPr>
          <w:rFonts w:ascii="Times New Roman" w:hAnsi="Times New Roman" w:cs="Times New Roman"/>
        </w:rPr>
      </w:pPr>
      <w:r w:rsidRPr="007260CB">
        <w:rPr>
          <w:rFonts w:ascii="Times New Roman" w:hAnsi="Times New Roman" w:cs="Times New Roman"/>
        </w:rPr>
        <w:t xml:space="preserve">Общественное объединение «Институт политики развития» (далее </w:t>
      </w:r>
      <w:r w:rsidR="00904673" w:rsidRPr="007260CB">
        <w:rPr>
          <w:rFonts w:ascii="Times New Roman" w:hAnsi="Times New Roman" w:cs="Times New Roman"/>
        </w:rPr>
        <w:t>–</w:t>
      </w:r>
      <w:r w:rsidRPr="007260CB">
        <w:rPr>
          <w:rFonts w:ascii="Times New Roman" w:hAnsi="Times New Roman" w:cs="Times New Roman"/>
        </w:rPr>
        <w:t xml:space="preserve"> ИПР) приглашает заинтересованных поставщиков</w:t>
      </w:r>
      <w:r w:rsidR="001F0F61" w:rsidRPr="007260CB">
        <w:rPr>
          <w:rFonts w:ascii="Times New Roman" w:hAnsi="Times New Roman" w:cs="Times New Roman"/>
        </w:rPr>
        <w:t xml:space="preserve"> услуг</w:t>
      </w:r>
      <w:r w:rsidRPr="007260CB">
        <w:rPr>
          <w:rFonts w:ascii="Times New Roman" w:hAnsi="Times New Roman" w:cs="Times New Roman"/>
        </w:rPr>
        <w:t xml:space="preserve"> пред</w:t>
      </w:r>
      <w:r w:rsidR="00645E17" w:rsidRPr="007260CB">
        <w:rPr>
          <w:rFonts w:ascii="Times New Roman" w:hAnsi="Times New Roman" w:cs="Times New Roman"/>
        </w:rPr>
        <w:t>о</w:t>
      </w:r>
      <w:r w:rsidRPr="007260CB">
        <w:rPr>
          <w:rFonts w:ascii="Times New Roman" w:hAnsi="Times New Roman" w:cs="Times New Roman"/>
        </w:rPr>
        <w:t>ставить конкурсные предложения</w:t>
      </w:r>
      <w:bookmarkStart w:id="0" w:name="_Hlk92458328"/>
      <w:r w:rsidR="001F0F61" w:rsidRPr="007260CB">
        <w:rPr>
          <w:rFonts w:ascii="Times New Roman" w:hAnsi="Times New Roman" w:cs="Times New Roman"/>
        </w:rPr>
        <w:t xml:space="preserve"> </w:t>
      </w:r>
      <w:r w:rsidR="001F0F61" w:rsidRPr="007260CB">
        <w:rPr>
          <w:rFonts w:ascii="Times New Roman" w:hAnsi="Times New Roman" w:cs="Times New Roman"/>
          <w:b/>
          <w:bCs/>
        </w:rPr>
        <w:t>на</w:t>
      </w:r>
      <w:r w:rsidR="00AC7A64" w:rsidRPr="007260CB">
        <w:rPr>
          <w:rFonts w:ascii="Times New Roman" w:hAnsi="Times New Roman" w:cs="Times New Roman"/>
          <w:b/>
          <w:bCs/>
        </w:rPr>
        <w:t xml:space="preserve"> производство </w:t>
      </w:r>
      <w:proofErr w:type="spellStart"/>
      <w:r w:rsidR="00AC7A64" w:rsidRPr="007260CB">
        <w:rPr>
          <w:rFonts w:ascii="Times New Roman" w:hAnsi="Times New Roman" w:cs="Times New Roman"/>
          <w:b/>
          <w:bCs/>
        </w:rPr>
        <w:t>видеопродукт</w:t>
      </w:r>
      <w:r w:rsidR="00CA3C17" w:rsidRPr="007260CB">
        <w:rPr>
          <w:rFonts w:ascii="Times New Roman" w:hAnsi="Times New Roman" w:cs="Times New Roman"/>
          <w:b/>
          <w:bCs/>
        </w:rPr>
        <w:t>а</w:t>
      </w:r>
      <w:proofErr w:type="spellEnd"/>
      <w:r w:rsidR="00CA3C17" w:rsidRPr="007260CB">
        <w:rPr>
          <w:rFonts w:ascii="Times New Roman" w:hAnsi="Times New Roman" w:cs="Times New Roman"/>
          <w:b/>
          <w:bCs/>
        </w:rPr>
        <w:t xml:space="preserve"> о Государственной программе комплексного социально-экономического развития регионов на 2025–2030 годы</w:t>
      </w:r>
      <w:r w:rsidR="00D17193">
        <w:rPr>
          <w:rFonts w:ascii="Times New Roman" w:hAnsi="Times New Roman" w:cs="Times New Roman"/>
          <w:b/>
          <w:bCs/>
        </w:rPr>
        <w:t xml:space="preserve"> </w:t>
      </w:r>
      <w:r w:rsidR="00D17193" w:rsidRPr="00D17193">
        <w:rPr>
          <w:rFonts w:ascii="Times New Roman" w:hAnsi="Times New Roman" w:cs="Times New Roman"/>
        </w:rPr>
        <w:t xml:space="preserve">в рамках реализации </w:t>
      </w:r>
      <w:r w:rsidR="00D17193" w:rsidRPr="007260CB">
        <w:rPr>
          <w:rFonts w:ascii="Times New Roman" w:hAnsi="Times New Roman"/>
          <w:sz w:val="24"/>
          <w:szCs w:val="24"/>
        </w:rPr>
        <w:t>Программ</w:t>
      </w:r>
      <w:r w:rsidR="00D17193">
        <w:rPr>
          <w:rFonts w:ascii="Times New Roman" w:hAnsi="Times New Roman"/>
          <w:sz w:val="24"/>
          <w:szCs w:val="24"/>
        </w:rPr>
        <w:t>ы</w:t>
      </w:r>
      <w:r w:rsidR="00D17193" w:rsidRPr="007260CB">
        <w:rPr>
          <w:rFonts w:ascii="Times New Roman" w:hAnsi="Times New Roman"/>
          <w:sz w:val="24"/>
          <w:szCs w:val="24"/>
        </w:rPr>
        <w:t xml:space="preserve"> </w:t>
      </w:r>
      <w:r w:rsidR="00D17193" w:rsidRPr="004B5DCB">
        <w:rPr>
          <w:rFonts w:ascii="Times New Roman" w:hAnsi="Times New Roman"/>
        </w:rPr>
        <w:t>«Эффективное управление для экономического развития» (EGED), финансируемой Правительством Великобритании</w:t>
      </w:r>
      <w:r w:rsidR="00AC7A64" w:rsidRPr="004B5DCB">
        <w:rPr>
          <w:rFonts w:ascii="Times New Roman" w:hAnsi="Times New Roman" w:cs="Times New Roman"/>
          <w:b/>
          <w:bCs/>
        </w:rPr>
        <w:t>.</w:t>
      </w:r>
      <w:r w:rsidR="005F7A9A" w:rsidRPr="004B5DCB">
        <w:rPr>
          <w:rFonts w:ascii="Times New Roman" w:hAnsi="Times New Roman" w:cs="Times New Roman"/>
          <w:b/>
          <w:bCs/>
        </w:rPr>
        <w:t xml:space="preserve"> </w:t>
      </w:r>
      <w:r w:rsidR="005F7A9A" w:rsidRPr="004B5DCB">
        <w:rPr>
          <w:rFonts w:ascii="Times New Roman" w:hAnsi="Times New Roman" w:cs="Times New Roman"/>
        </w:rPr>
        <w:t>Техническое задание прилагается (Приложение №1)</w:t>
      </w:r>
      <w:r w:rsidR="00F80BC5" w:rsidRPr="004B5DCB">
        <w:rPr>
          <w:rFonts w:ascii="Times New Roman" w:hAnsi="Times New Roman" w:cs="Times New Roman"/>
        </w:rPr>
        <w:t>.</w:t>
      </w:r>
    </w:p>
    <w:p w14:paraId="5CB91F79" w14:textId="77777777" w:rsidR="00E05401" w:rsidRPr="007260CB" w:rsidRDefault="00E05401" w:rsidP="001F0F61">
      <w:pPr>
        <w:pStyle w:val="a9"/>
        <w:spacing w:after="0" w:line="240" w:lineRule="auto"/>
        <w:jc w:val="both"/>
        <w:rPr>
          <w:rFonts w:ascii="Times New Roman" w:hAnsi="Times New Roman" w:cs="Times New Roman"/>
          <w:b/>
        </w:rPr>
      </w:pPr>
    </w:p>
    <w:p w14:paraId="30639864" w14:textId="458704D8" w:rsidR="00E16E18" w:rsidRPr="00490D34" w:rsidRDefault="00E16E18" w:rsidP="00490D34">
      <w:pPr>
        <w:pStyle w:val="a9"/>
        <w:numPr>
          <w:ilvl w:val="0"/>
          <w:numId w:val="3"/>
        </w:numPr>
        <w:spacing w:after="0" w:line="240" w:lineRule="auto"/>
        <w:jc w:val="both"/>
        <w:rPr>
          <w:rFonts w:ascii="Times New Roman" w:hAnsi="Times New Roman" w:cs="Times New Roman"/>
        </w:rPr>
      </w:pPr>
      <w:bookmarkStart w:id="1" w:name="_Hlk127447336"/>
      <w:bookmarkStart w:id="2" w:name="_Hlk127887697"/>
      <w:bookmarkEnd w:id="0"/>
      <w:r w:rsidRPr="00490D34">
        <w:rPr>
          <w:rFonts w:ascii="Times New Roman" w:hAnsi="Times New Roman" w:cs="Times New Roman"/>
        </w:rPr>
        <w:t xml:space="preserve">Предложение участника конкурса должно быть должным образом </w:t>
      </w:r>
      <w:r w:rsidR="008618F8" w:rsidRPr="00490D34">
        <w:rPr>
          <w:rFonts w:ascii="Times New Roman" w:hAnsi="Times New Roman" w:cs="Times New Roman"/>
          <w:b/>
          <w:bCs/>
        </w:rPr>
        <w:t>подписано</w:t>
      </w:r>
      <w:r w:rsidRPr="00490D34">
        <w:rPr>
          <w:rFonts w:ascii="Times New Roman" w:hAnsi="Times New Roman" w:cs="Times New Roman"/>
          <w:b/>
          <w:bCs/>
        </w:rPr>
        <w:t>,</w:t>
      </w:r>
      <w:r w:rsidRPr="00490D34">
        <w:rPr>
          <w:rFonts w:ascii="Times New Roman" w:hAnsi="Times New Roman" w:cs="Times New Roman"/>
        </w:rPr>
        <w:t xml:space="preserve"> </w:t>
      </w:r>
      <w:r w:rsidRPr="00490D34">
        <w:rPr>
          <w:rFonts w:ascii="Times New Roman" w:hAnsi="Times New Roman" w:cs="Times New Roman"/>
          <w:b/>
        </w:rPr>
        <w:t>запечатано в конверт</w:t>
      </w:r>
      <w:r w:rsidRPr="00490D34">
        <w:rPr>
          <w:rFonts w:ascii="Times New Roman" w:hAnsi="Times New Roman" w:cs="Times New Roman"/>
        </w:rPr>
        <w:t xml:space="preserve">, </w:t>
      </w:r>
      <w:r w:rsidRPr="00490D34">
        <w:rPr>
          <w:rFonts w:ascii="Times New Roman" w:hAnsi="Times New Roman" w:cs="Times New Roman"/>
          <w:b/>
        </w:rPr>
        <w:t>адресовано</w:t>
      </w:r>
      <w:r w:rsidRPr="00490D34">
        <w:rPr>
          <w:rFonts w:ascii="Times New Roman" w:hAnsi="Times New Roman" w:cs="Times New Roman"/>
        </w:rPr>
        <w:t xml:space="preserve"> </w:t>
      </w:r>
      <w:r w:rsidRPr="00490D34">
        <w:rPr>
          <w:rFonts w:ascii="Times New Roman" w:hAnsi="Times New Roman" w:cs="Times New Roman"/>
          <w:b/>
          <w:bCs/>
        </w:rPr>
        <w:t>и</w:t>
      </w:r>
      <w:r w:rsidRPr="00490D34">
        <w:rPr>
          <w:rFonts w:ascii="Times New Roman" w:hAnsi="Times New Roman" w:cs="Times New Roman"/>
        </w:rPr>
        <w:t xml:space="preserve"> </w:t>
      </w:r>
      <w:r w:rsidRPr="00490D34">
        <w:rPr>
          <w:rFonts w:ascii="Times New Roman" w:hAnsi="Times New Roman" w:cs="Times New Roman"/>
          <w:b/>
        </w:rPr>
        <w:t>доставлено</w:t>
      </w:r>
      <w:r w:rsidRPr="00490D34">
        <w:rPr>
          <w:rFonts w:ascii="Times New Roman" w:hAnsi="Times New Roman" w:cs="Times New Roman"/>
        </w:rPr>
        <w:t xml:space="preserve"> по следующему адресу:</w:t>
      </w:r>
      <w:bookmarkEnd w:id="1"/>
      <w:r w:rsidR="004F1DFC" w:rsidRPr="00490D34">
        <w:rPr>
          <w:rFonts w:ascii="Times New Roman" w:hAnsi="Times New Roman" w:cs="Times New Roman"/>
        </w:rPr>
        <w:t xml:space="preserve"> </w:t>
      </w:r>
      <w:r w:rsidRPr="00490D34">
        <w:rPr>
          <w:rFonts w:ascii="Times New Roman" w:hAnsi="Times New Roman" w:cs="Times New Roman"/>
          <w:b/>
        </w:rPr>
        <w:t>г. Бишкек, ул. Шевченко 114 (пересекает ул. Абдумомунова), 3</w:t>
      </w:r>
      <w:r w:rsidR="004B5DCB">
        <w:rPr>
          <w:rFonts w:ascii="Times New Roman" w:hAnsi="Times New Roman" w:cs="Times New Roman"/>
          <w:b/>
        </w:rPr>
        <w:t>-</w:t>
      </w:r>
      <w:r w:rsidRPr="00490D34">
        <w:rPr>
          <w:rFonts w:ascii="Times New Roman" w:hAnsi="Times New Roman" w:cs="Times New Roman"/>
          <w:b/>
        </w:rPr>
        <w:t>й этаж</w:t>
      </w:r>
      <w:r w:rsidR="004F1DFC" w:rsidRPr="00490D34">
        <w:rPr>
          <w:rFonts w:ascii="Times New Roman" w:hAnsi="Times New Roman" w:cs="Times New Roman"/>
        </w:rPr>
        <w:t xml:space="preserve">, </w:t>
      </w:r>
      <w:r w:rsidRPr="00490D34">
        <w:rPr>
          <w:rFonts w:ascii="Times New Roman" w:hAnsi="Times New Roman" w:cs="Times New Roman"/>
          <w:b/>
        </w:rPr>
        <w:t>Институт политики развития</w:t>
      </w:r>
    </w:p>
    <w:p w14:paraId="6DA7A646" w14:textId="3396E10F" w:rsidR="00E16E18" w:rsidRPr="00490D34" w:rsidRDefault="00E16E18" w:rsidP="00490D34">
      <w:pPr>
        <w:spacing w:after="0" w:line="240" w:lineRule="auto"/>
        <w:ind w:left="709"/>
        <w:contextualSpacing/>
        <w:jc w:val="both"/>
        <w:rPr>
          <w:rFonts w:ascii="Times New Roman" w:hAnsi="Times New Roman" w:cs="Times New Roman"/>
          <w:iCs/>
        </w:rPr>
      </w:pPr>
      <w:r w:rsidRPr="007260CB">
        <w:rPr>
          <w:rFonts w:ascii="Times New Roman" w:hAnsi="Times New Roman" w:cs="Times New Roman"/>
          <w:iCs/>
        </w:rPr>
        <w:t>Телефон (раб.) (0312) 976530</w:t>
      </w:r>
      <w:r w:rsidR="004F1DFC" w:rsidRPr="007260CB">
        <w:rPr>
          <w:rFonts w:ascii="Times New Roman" w:hAnsi="Times New Roman" w:cs="Times New Roman"/>
          <w:iCs/>
        </w:rPr>
        <w:t xml:space="preserve">. </w:t>
      </w:r>
      <w:r w:rsidRPr="007260CB">
        <w:rPr>
          <w:rFonts w:ascii="Times New Roman" w:hAnsi="Times New Roman" w:cs="Times New Roman"/>
        </w:rPr>
        <w:t xml:space="preserve">На конверте </w:t>
      </w:r>
      <w:r w:rsidR="00D55F6D" w:rsidRPr="007260CB">
        <w:rPr>
          <w:rFonts w:ascii="Times New Roman" w:hAnsi="Times New Roman" w:cs="Times New Roman"/>
        </w:rPr>
        <w:t xml:space="preserve">необходимо указать </w:t>
      </w:r>
      <w:r w:rsidRPr="007260CB">
        <w:rPr>
          <w:rFonts w:ascii="Times New Roman" w:hAnsi="Times New Roman" w:cs="Times New Roman"/>
        </w:rPr>
        <w:t>наименование организации</w:t>
      </w:r>
      <w:r w:rsidR="009263E5" w:rsidRPr="007260CB">
        <w:rPr>
          <w:rFonts w:ascii="Times New Roman" w:hAnsi="Times New Roman" w:cs="Times New Roman"/>
        </w:rPr>
        <w:t>-</w:t>
      </w:r>
      <w:r w:rsidRPr="007260CB">
        <w:rPr>
          <w:rFonts w:ascii="Times New Roman" w:hAnsi="Times New Roman" w:cs="Times New Roman"/>
        </w:rPr>
        <w:t xml:space="preserve"> и контактные данные</w:t>
      </w:r>
      <w:r w:rsidR="009263E5" w:rsidRPr="007260CB">
        <w:rPr>
          <w:rFonts w:ascii="Times New Roman" w:hAnsi="Times New Roman" w:cs="Times New Roman"/>
        </w:rPr>
        <w:t xml:space="preserve"> участника конкурса</w:t>
      </w:r>
      <w:r w:rsidRPr="007260CB">
        <w:rPr>
          <w:rFonts w:ascii="Times New Roman" w:hAnsi="Times New Roman" w:cs="Times New Roman"/>
        </w:rPr>
        <w:t>.</w:t>
      </w:r>
    </w:p>
    <w:p w14:paraId="53A2AD9F" w14:textId="06E5A927" w:rsidR="00E16E18" w:rsidRPr="007260CB" w:rsidRDefault="001C0E04" w:rsidP="00E16E18">
      <w:pPr>
        <w:pStyle w:val="Default"/>
        <w:ind w:left="708"/>
        <w:contextualSpacing/>
        <w:jc w:val="both"/>
        <w:rPr>
          <w:rStyle w:val="a4"/>
          <w:sz w:val="22"/>
          <w:szCs w:val="22"/>
        </w:rPr>
      </w:pPr>
      <w:r w:rsidRPr="007260CB">
        <w:rPr>
          <w:sz w:val="22"/>
          <w:szCs w:val="22"/>
        </w:rPr>
        <w:t xml:space="preserve">Конкурсное предложение с соответствующими сопроводительными документами </w:t>
      </w:r>
      <w:r w:rsidR="00490D34">
        <w:rPr>
          <w:sz w:val="22"/>
          <w:szCs w:val="22"/>
        </w:rPr>
        <w:t xml:space="preserve">также </w:t>
      </w:r>
      <w:r w:rsidRPr="007260CB">
        <w:rPr>
          <w:sz w:val="22"/>
          <w:szCs w:val="22"/>
        </w:rPr>
        <w:t xml:space="preserve">может быть предоставлено </w:t>
      </w:r>
      <w:r w:rsidR="004B6262" w:rsidRPr="007260CB">
        <w:rPr>
          <w:b/>
          <w:bCs/>
          <w:sz w:val="22"/>
          <w:szCs w:val="22"/>
        </w:rPr>
        <w:t xml:space="preserve">в </w:t>
      </w:r>
      <w:r w:rsidR="004B6262" w:rsidRPr="007260CB">
        <w:rPr>
          <w:b/>
          <w:bCs/>
          <w:sz w:val="22"/>
          <w:szCs w:val="22"/>
          <w:lang w:val="en-US"/>
        </w:rPr>
        <w:t>PDF</w:t>
      </w:r>
      <w:r w:rsidR="004B6262" w:rsidRPr="007260CB">
        <w:rPr>
          <w:b/>
          <w:bCs/>
          <w:sz w:val="22"/>
          <w:szCs w:val="22"/>
        </w:rPr>
        <w:t xml:space="preserve"> формате </w:t>
      </w:r>
      <w:r w:rsidRPr="007260CB">
        <w:rPr>
          <w:b/>
          <w:bCs/>
          <w:sz w:val="22"/>
          <w:szCs w:val="22"/>
        </w:rPr>
        <w:t xml:space="preserve">по электронной почте: </w:t>
      </w:r>
      <w:hyperlink r:id="rId10" w:history="1">
        <w:r w:rsidRPr="007260CB">
          <w:rPr>
            <w:rStyle w:val="a4"/>
            <w:b/>
            <w:bCs/>
            <w:sz w:val="22"/>
            <w:szCs w:val="22"/>
            <w:lang w:val="en-US"/>
          </w:rPr>
          <w:t>zakupki</w:t>
        </w:r>
        <w:r w:rsidRPr="007260CB">
          <w:rPr>
            <w:rStyle w:val="a4"/>
            <w:b/>
            <w:bCs/>
            <w:sz w:val="22"/>
            <w:szCs w:val="22"/>
          </w:rPr>
          <w:t>@</w:t>
        </w:r>
        <w:r w:rsidRPr="007260CB">
          <w:rPr>
            <w:rStyle w:val="a4"/>
            <w:b/>
            <w:bCs/>
            <w:sz w:val="22"/>
            <w:szCs w:val="22"/>
            <w:lang w:val="en-US"/>
          </w:rPr>
          <w:t>dpi</w:t>
        </w:r>
        <w:r w:rsidRPr="007260CB">
          <w:rPr>
            <w:rStyle w:val="a4"/>
            <w:b/>
            <w:bCs/>
            <w:sz w:val="22"/>
            <w:szCs w:val="22"/>
          </w:rPr>
          <w:t>.</w:t>
        </w:r>
        <w:r w:rsidRPr="007260CB">
          <w:rPr>
            <w:rStyle w:val="a4"/>
            <w:b/>
            <w:bCs/>
            <w:sz w:val="22"/>
            <w:szCs w:val="22"/>
            <w:lang w:val="en-US"/>
          </w:rPr>
          <w:t>kg</w:t>
        </w:r>
      </w:hyperlink>
      <w:r w:rsidRPr="007260CB">
        <w:rPr>
          <w:sz w:val="22"/>
          <w:szCs w:val="22"/>
        </w:rPr>
        <w:t>. При этом в теме сообщения необходимо указать предмет закупки.</w:t>
      </w:r>
    </w:p>
    <w:p w14:paraId="22EB9B6F" w14:textId="77777777" w:rsidR="00E16E18" w:rsidRPr="007260CB" w:rsidRDefault="00E16E18" w:rsidP="00E16E18">
      <w:pPr>
        <w:pStyle w:val="Default"/>
        <w:ind w:left="708"/>
        <w:contextualSpacing/>
        <w:jc w:val="both"/>
        <w:rPr>
          <w:sz w:val="22"/>
          <w:szCs w:val="22"/>
        </w:rPr>
      </w:pPr>
    </w:p>
    <w:p w14:paraId="43B6AFAA" w14:textId="77777777" w:rsidR="00E16E18" w:rsidRPr="007260CB" w:rsidRDefault="00E16E18" w:rsidP="009960FC">
      <w:pPr>
        <w:pStyle w:val="a9"/>
        <w:numPr>
          <w:ilvl w:val="0"/>
          <w:numId w:val="3"/>
        </w:numPr>
        <w:spacing w:after="0" w:line="240" w:lineRule="auto"/>
        <w:jc w:val="both"/>
        <w:rPr>
          <w:rFonts w:ascii="Times New Roman" w:hAnsi="Times New Roman" w:cs="Times New Roman"/>
        </w:rPr>
      </w:pPr>
      <w:bookmarkStart w:id="3" w:name="_Hlk127888761"/>
      <w:r w:rsidRPr="007260CB">
        <w:rPr>
          <w:rFonts w:ascii="Times New Roman" w:hAnsi="Times New Roman" w:cs="Times New Roman"/>
        </w:rPr>
        <w:t>Конкурсное предложение участника должно сопровождаться уместной информацией для каждой оцениваемой позиции</w:t>
      </w:r>
      <w:bookmarkEnd w:id="3"/>
      <w:r w:rsidRPr="007260CB">
        <w:rPr>
          <w:rFonts w:ascii="Times New Roman" w:hAnsi="Times New Roman" w:cs="Times New Roman"/>
        </w:rPr>
        <w:t xml:space="preserve">. </w:t>
      </w:r>
    </w:p>
    <w:p w14:paraId="527DEB64" w14:textId="77777777" w:rsidR="00E16E18" w:rsidRPr="007260CB" w:rsidRDefault="00E16E18" w:rsidP="00E16E18">
      <w:pPr>
        <w:spacing w:after="0" w:line="240" w:lineRule="auto"/>
        <w:ind w:left="709"/>
        <w:contextualSpacing/>
        <w:jc w:val="both"/>
        <w:rPr>
          <w:rFonts w:ascii="Times New Roman" w:hAnsi="Times New Roman" w:cs="Times New Roman"/>
          <w:b/>
          <w:bCs/>
        </w:rPr>
      </w:pPr>
    </w:p>
    <w:p w14:paraId="6FD36038" w14:textId="3EDE0060" w:rsidR="001F0F61" w:rsidRPr="007260CB" w:rsidRDefault="001E2BA4" w:rsidP="0050468D">
      <w:pPr>
        <w:spacing w:after="0" w:line="240" w:lineRule="auto"/>
        <w:ind w:left="709"/>
        <w:contextualSpacing/>
        <w:jc w:val="both"/>
        <w:rPr>
          <w:rFonts w:ascii="Times New Roman" w:hAnsi="Times New Roman" w:cs="Times New Roman"/>
          <w:b/>
          <w:bCs/>
          <w:lang w:val="en-US"/>
        </w:rPr>
      </w:pPr>
      <w:r w:rsidRPr="007260CB">
        <w:rPr>
          <w:rFonts w:ascii="Times New Roman" w:hAnsi="Times New Roman" w:cs="Times New Roman"/>
          <w:b/>
          <w:bCs/>
        </w:rPr>
        <w:t>К</w:t>
      </w:r>
      <w:r w:rsidR="00E16E18" w:rsidRPr="007260CB">
        <w:rPr>
          <w:rFonts w:ascii="Times New Roman" w:hAnsi="Times New Roman" w:cs="Times New Roman"/>
          <w:b/>
          <w:bCs/>
        </w:rPr>
        <w:t>валификационные требования:</w:t>
      </w:r>
      <w:r w:rsidR="009610AD" w:rsidRPr="007260CB">
        <w:rPr>
          <w:rFonts w:ascii="Times New Roman" w:hAnsi="Times New Roman" w:cs="Times New Roman"/>
          <w:b/>
          <w:bCs/>
          <w:lang w:val="en-US"/>
        </w:rPr>
        <w:t xml:space="preserve"> </w:t>
      </w:r>
    </w:p>
    <w:p w14:paraId="4C6B96AC" w14:textId="7E88ED4A" w:rsidR="005D51E4" w:rsidRPr="007260CB" w:rsidRDefault="00813266" w:rsidP="009960FC">
      <w:pPr>
        <w:pStyle w:val="a9"/>
        <w:numPr>
          <w:ilvl w:val="0"/>
          <w:numId w:val="11"/>
        </w:numPr>
        <w:spacing w:after="0" w:line="240" w:lineRule="auto"/>
        <w:ind w:left="993" w:hanging="426"/>
        <w:jc w:val="both"/>
        <w:rPr>
          <w:rFonts w:ascii="Times New Roman" w:hAnsi="Times New Roman" w:cs="Times New Roman"/>
        </w:rPr>
      </w:pPr>
      <w:r w:rsidRPr="007260CB">
        <w:rPr>
          <w:rFonts w:ascii="Times New Roman" w:hAnsi="Times New Roman" w:cs="Times New Roman"/>
        </w:rPr>
        <w:t>П</w:t>
      </w:r>
      <w:r w:rsidR="005D51E4" w:rsidRPr="007260CB">
        <w:rPr>
          <w:rFonts w:ascii="Times New Roman" w:hAnsi="Times New Roman" w:cs="Times New Roman"/>
        </w:rPr>
        <w:t xml:space="preserve">оставщик услуг </w:t>
      </w:r>
      <w:r w:rsidR="004B6262" w:rsidRPr="007260CB">
        <w:rPr>
          <w:rFonts w:ascii="Times New Roman" w:hAnsi="Times New Roman" w:cs="Times New Roman"/>
        </w:rPr>
        <w:t>может</w:t>
      </w:r>
      <w:r w:rsidR="005D51E4" w:rsidRPr="007260CB">
        <w:rPr>
          <w:rFonts w:ascii="Times New Roman" w:hAnsi="Times New Roman" w:cs="Times New Roman"/>
        </w:rPr>
        <w:t xml:space="preserve"> быть индивидуальным предпринимателем или юридическим лицом. </w:t>
      </w:r>
      <w:bookmarkStart w:id="4" w:name="_Hlk162950620"/>
    </w:p>
    <w:bookmarkEnd w:id="4"/>
    <w:p w14:paraId="679FD1C4" w14:textId="77777777" w:rsidR="00813266" w:rsidRPr="007260CB" w:rsidRDefault="00813266" w:rsidP="009960FC">
      <w:pPr>
        <w:pStyle w:val="a9"/>
        <w:numPr>
          <w:ilvl w:val="0"/>
          <w:numId w:val="11"/>
        </w:numPr>
        <w:spacing w:after="0" w:line="240" w:lineRule="auto"/>
        <w:ind w:left="993" w:hanging="426"/>
        <w:jc w:val="both"/>
        <w:rPr>
          <w:rFonts w:ascii="Times New Roman" w:hAnsi="Times New Roman" w:cs="Times New Roman"/>
        </w:rPr>
      </w:pPr>
      <w:r w:rsidRPr="007260CB">
        <w:rPr>
          <w:rFonts w:ascii="Times New Roman" w:hAnsi="Times New Roman" w:cs="Times New Roman"/>
        </w:rPr>
        <w:t>Поставщик услуг должен иметь не менее пяти лет профессионального опыта в области производства качественного контента и видео продуктов.</w:t>
      </w:r>
    </w:p>
    <w:p w14:paraId="09ABDC09" w14:textId="1EA39EAD" w:rsidR="009610AD" w:rsidRPr="007260CB" w:rsidRDefault="009610AD" w:rsidP="009610AD">
      <w:pPr>
        <w:pStyle w:val="a9"/>
        <w:numPr>
          <w:ilvl w:val="0"/>
          <w:numId w:val="11"/>
        </w:numPr>
        <w:spacing w:after="0" w:line="240" w:lineRule="auto"/>
        <w:ind w:left="993" w:hanging="426"/>
        <w:jc w:val="both"/>
        <w:rPr>
          <w:rFonts w:ascii="Times New Roman" w:hAnsi="Times New Roman" w:cs="Times New Roman"/>
        </w:rPr>
      </w:pPr>
      <w:r w:rsidRPr="007260CB">
        <w:rPr>
          <w:rFonts w:ascii="Times New Roman" w:hAnsi="Times New Roman" w:cs="Times New Roman"/>
        </w:rPr>
        <w:t>Поставщик должен иметь профессиональную команду, которая имеет опыт разработки концепции/сценариев, производства контента, медиаплана, календарного плана работ, а также для локализации и качественного перевода на кыргызский язык (включая приглашенных экспертов).</w:t>
      </w:r>
    </w:p>
    <w:p w14:paraId="22D2C983" w14:textId="77777777" w:rsidR="00E16E18" w:rsidRPr="007260CB" w:rsidRDefault="00E16E18" w:rsidP="008E6F07">
      <w:pPr>
        <w:spacing w:after="0" w:line="240" w:lineRule="auto"/>
        <w:contextualSpacing/>
        <w:jc w:val="both"/>
        <w:rPr>
          <w:rFonts w:ascii="Times New Roman" w:hAnsi="Times New Roman" w:cs="Times New Roman"/>
          <w:b/>
          <w:bCs/>
        </w:rPr>
      </w:pPr>
    </w:p>
    <w:p w14:paraId="0B89672E" w14:textId="71E6462A" w:rsidR="00E16E18" w:rsidRPr="007260CB" w:rsidRDefault="00E16E18" w:rsidP="009960FC">
      <w:pPr>
        <w:pStyle w:val="a9"/>
        <w:numPr>
          <w:ilvl w:val="0"/>
          <w:numId w:val="3"/>
        </w:numPr>
        <w:spacing w:after="0" w:line="240" w:lineRule="auto"/>
        <w:jc w:val="both"/>
        <w:rPr>
          <w:rFonts w:ascii="Times New Roman" w:hAnsi="Times New Roman" w:cs="Times New Roman"/>
        </w:rPr>
      </w:pPr>
      <w:r w:rsidRPr="00490D34">
        <w:rPr>
          <w:rFonts w:ascii="Times New Roman" w:hAnsi="Times New Roman" w:cs="Times New Roman"/>
        </w:rPr>
        <w:t>Окончательный срок подачи конкурсных предложений</w:t>
      </w:r>
      <w:r w:rsidR="008E6F07" w:rsidRPr="00490D34">
        <w:rPr>
          <w:rFonts w:ascii="Times New Roman" w:hAnsi="Times New Roman" w:cs="Times New Roman"/>
        </w:rPr>
        <w:t xml:space="preserve">: </w:t>
      </w:r>
      <w:r w:rsidRPr="00490D34">
        <w:rPr>
          <w:rFonts w:ascii="Times New Roman" w:hAnsi="Times New Roman" w:cs="Times New Roman"/>
          <w:b/>
          <w:u w:val="single"/>
        </w:rPr>
        <w:t>1</w:t>
      </w:r>
      <w:r w:rsidR="008E6F07" w:rsidRPr="00490D34">
        <w:rPr>
          <w:rFonts w:ascii="Times New Roman" w:hAnsi="Times New Roman" w:cs="Times New Roman"/>
          <w:b/>
          <w:u w:val="single"/>
        </w:rPr>
        <w:t>7</w:t>
      </w:r>
      <w:r w:rsidRPr="00490D34">
        <w:rPr>
          <w:rFonts w:ascii="Times New Roman" w:hAnsi="Times New Roman" w:cs="Times New Roman"/>
          <w:b/>
          <w:u w:val="single"/>
        </w:rPr>
        <w:t xml:space="preserve">:00 часов </w:t>
      </w:r>
      <w:r w:rsidR="00CA3C17" w:rsidRPr="00490D34">
        <w:rPr>
          <w:rFonts w:ascii="Times New Roman" w:hAnsi="Times New Roman" w:cs="Times New Roman"/>
          <w:b/>
          <w:u w:val="single"/>
        </w:rPr>
        <w:t>1</w:t>
      </w:r>
      <w:r w:rsidR="00490D34" w:rsidRPr="00490D34">
        <w:rPr>
          <w:rFonts w:ascii="Times New Roman" w:hAnsi="Times New Roman" w:cs="Times New Roman"/>
          <w:b/>
          <w:u w:val="single"/>
        </w:rPr>
        <w:t>6</w:t>
      </w:r>
      <w:r w:rsidR="00CA3C17" w:rsidRPr="00490D34">
        <w:rPr>
          <w:rFonts w:ascii="Times New Roman" w:hAnsi="Times New Roman" w:cs="Times New Roman"/>
          <w:b/>
          <w:u w:val="single"/>
        </w:rPr>
        <w:t xml:space="preserve"> </w:t>
      </w:r>
      <w:r w:rsidR="006C1A74" w:rsidRPr="00490D34">
        <w:rPr>
          <w:rFonts w:ascii="Times New Roman" w:hAnsi="Times New Roman" w:cs="Times New Roman"/>
          <w:b/>
          <w:u w:val="single"/>
        </w:rPr>
        <w:t>декабря</w:t>
      </w:r>
      <w:r w:rsidRPr="00490D34">
        <w:rPr>
          <w:rFonts w:ascii="Times New Roman" w:hAnsi="Times New Roman" w:cs="Times New Roman"/>
          <w:b/>
          <w:u w:val="single"/>
        </w:rPr>
        <w:t xml:space="preserve"> 202</w:t>
      </w:r>
      <w:r w:rsidR="00AC7A64" w:rsidRPr="00490D34">
        <w:rPr>
          <w:rFonts w:ascii="Times New Roman" w:hAnsi="Times New Roman" w:cs="Times New Roman"/>
          <w:b/>
          <w:u w:val="single"/>
        </w:rPr>
        <w:t>4</w:t>
      </w:r>
      <w:r w:rsidRPr="00490D34">
        <w:rPr>
          <w:rFonts w:ascii="Times New Roman" w:hAnsi="Times New Roman" w:cs="Times New Roman"/>
          <w:b/>
          <w:u w:val="single"/>
        </w:rPr>
        <w:t xml:space="preserve"> года</w:t>
      </w:r>
      <w:r w:rsidRPr="00490D34">
        <w:rPr>
          <w:rFonts w:ascii="Times New Roman" w:hAnsi="Times New Roman" w:cs="Times New Roman"/>
        </w:rPr>
        <w:t>.</w:t>
      </w:r>
    </w:p>
    <w:p w14:paraId="31481938" w14:textId="77777777" w:rsidR="00E16E18" w:rsidRPr="007260CB" w:rsidRDefault="00E16E18" w:rsidP="00E16E18">
      <w:pPr>
        <w:pStyle w:val="a9"/>
        <w:spacing w:after="0" w:line="240" w:lineRule="auto"/>
        <w:jc w:val="both"/>
        <w:rPr>
          <w:rFonts w:ascii="Times New Roman" w:hAnsi="Times New Roman" w:cs="Times New Roman"/>
        </w:rPr>
      </w:pPr>
    </w:p>
    <w:p w14:paraId="2767196B" w14:textId="590A9CDF" w:rsidR="00E16E18" w:rsidRPr="007260CB" w:rsidRDefault="00E16E18" w:rsidP="009960FC">
      <w:pPr>
        <w:pStyle w:val="a9"/>
        <w:numPr>
          <w:ilvl w:val="0"/>
          <w:numId w:val="3"/>
        </w:numPr>
        <w:spacing w:after="0" w:line="240" w:lineRule="auto"/>
        <w:jc w:val="both"/>
        <w:rPr>
          <w:rFonts w:ascii="Times New Roman" w:hAnsi="Times New Roman" w:cs="Times New Roman"/>
        </w:rPr>
      </w:pPr>
      <w:r w:rsidRPr="007260CB">
        <w:rPr>
          <w:rFonts w:ascii="Times New Roman" w:hAnsi="Times New Roman" w:cs="Times New Roman"/>
        </w:rPr>
        <w:t xml:space="preserve">Предложение участника </w:t>
      </w:r>
      <w:r w:rsidR="009263E5" w:rsidRPr="007260CB">
        <w:rPr>
          <w:rFonts w:ascii="Times New Roman" w:hAnsi="Times New Roman" w:cs="Times New Roman"/>
        </w:rPr>
        <w:t xml:space="preserve">конкурса </w:t>
      </w:r>
      <w:r w:rsidRPr="007260CB">
        <w:rPr>
          <w:rFonts w:ascii="Times New Roman" w:hAnsi="Times New Roman" w:cs="Times New Roman"/>
        </w:rPr>
        <w:t>должно быть напечатано или написано несмываемыми чернилами и подписано уполномоченным лицом (в случае подписания уполномоченным представителем, наличие надлежаще оформленной и действующей доверенности обязательно). Не подписанные Формы конкурсного предложения не будут рассматриваться.</w:t>
      </w:r>
    </w:p>
    <w:p w14:paraId="0730EEAE" w14:textId="77777777" w:rsidR="00F33594" w:rsidRPr="007260CB" w:rsidRDefault="00F33594" w:rsidP="00F33594">
      <w:pPr>
        <w:spacing w:after="0" w:line="240" w:lineRule="auto"/>
        <w:jc w:val="both"/>
        <w:rPr>
          <w:rFonts w:ascii="Times New Roman" w:hAnsi="Times New Roman" w:cs="Times New Roman"/>
        </w:rPr>
      </w:pPr>
    </w:p>
    <w:p w14:paraId="3946E727" w14:textId="77777777" w:rsidR="00E16E18" w:rsidRPr="007260CB" w:rsidRDefault="00E16E18" w:rsidP="009960FC">
      <w:pPr>
        <w:pStyle w:val="a9"/>
        <w:numPr>
          <w:ilvl w:val="0"/>
          <w:numId w:val="3"/>
        </w:numPr>
        <w:spacing w:after="0" w:line="240" w:lineRule="auto"/>
        <w:jc w:val="both"/>
        <w:rPr>
          <w:rFonts w:ascii="Times New Roman" w:hAnsi="Times New Roman" w:cs="Times New Roman"/>
        </w:rPr>
      </w:pPr>
      <w:r w:rsidRPr="007260CB">
        <w:rPr>
          <w:rFonts w:ascii="Times New Roman" w:hAnsi="Times New Roman" w:cs="Times New Roman"/>
        </w:rPr>
        <w:t xml:space="preserve">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(Форма прилагается).  </w:t>
      </w:r>
    </w:p>
    <w:p w14:paraId="701E8F5E" w14:textId="77777777" w:rsidR="00E16E18" w:rsidRPr="007260CB" w:rsidRDefault="00E16E18" w:rsidP="00E16E18">
      <w:pPr>
        <w:spacing w:after="0" w:line="240" w:lineRule="auto"/>
        <w:jc w:val="both"/>
        <w:rPr>
          <w:rFonts w:ascii="Times New Roman" w:hAnsi="Times New Roman" w:cs="Times New Roman"/>
        </w:rPr>
      </w:pPr>
    </w:p>
    <w:p w14:paraId="00A373FF" w14:textId="6BB6FFFC" w:rsidR="00043C45" w:rsidRPr="007260CB" w:rsidRDefault="00E16E18" w:rsidP="009960FC">
      <w:pPr>
        <w:pStyle w:val="a9"/>
        <w:numPr>
          <w:ilvl w:val="0"/>
          <w:numId w:val="3"/>
        </w:numPr>
        <w:spacing w:after="0" w:line="240" w:lineRule="auto"/>
        <w:jc w:val="both"/>
        <w:rPr>
          <w:rFonts w:ascii="Times New Roman" w:hAnsi="Times New Roman" w:cs="Times New Roman"/>
        </w:rPr>
      </w:pPr>
      <w:bookmarkStart w:id="5" w:name="_Hlk127449028"/>
      <w:r w:rsidRPr="007260CB">
        <w:rPr>
          <w:rFonts w:ascii="Times New Roman" w:hAnsi="Times New Roman" w:cs="Times New Roman"/>
        </w:rPr>
        <w:t>Конкурсное предложение должно быть представлено согласно следующим инструкциям и в соответствии с приложенной Формой конкурсного предложения.</w:t>
      </w:r>
      <w:bookmarkEnd w:id="5"/>
      <w:r w:rsidRPr="007260CB">
        <w:rPr>
          <w:rFonts w:ascii="Times New Roman" w:hAnsi="Times New Roman" w:cs="Times New Roman"/>
        </w:rPr>
        <w:t xml:space="preserve">  </w:t>
      </w:r>
    </w:p>
    <w:p w14:paraId="40370558" w14:textId="77777777" w:rsidR="00E16E18" w:rsidRPr="007260CB" w:rsidRDefault="00E16E18" w:rsidP="00E16E18">
      <w:pPr>
        <w:spacing w:after="0" w:line="240" w:lineRule="auto"/>
        <w:jc w:val="both"/>
        <w:rPr>
          <w:rFonts w:ascii="Times New Roman" w:hAnsi="Times New Roman" w:cs="Times New Roman"/>
        </w:rPr>
      </w:pPr>
    </w:p>
    <w:p w14:paraId="19D4D7BD" w14:textId="13DDF061" w:rsidR="00E16E18" w:rsidRPr="007260CB" w:rsidRDefault="00E16E18" w:rsidP="009960FC">
      <w:pPr>
        <w:pStyle w:val="a9"/>
        <w:numPr>
          <w:ilvl w:val="0"/>
          <w:numId w:val="2"/>
        </w:numPr>
        <w:spacing w:after="0" w:line="240" w:lineRule="auto"/>
        <w:ind w:left="1134"/>
        <w:jc w:val="both"/>
        <w:rPr>
          <w:rFonts w:ascii="Times New Roman" w:hAnsi="Times New Roman" w:cs="Times New Roman"/>
        </w:rPr>
      </w:pPr>
      <w:r w:rsidRPr="007260CB">
        <w:rPr>
          <w:rFonts w:ascii="Times New Roman" w:hAnsi="Times New Roman" w:cs="Times New Roman"/>
        </w:rPr>
        <w:t>ЦЕНЫ: Цены должны быть в следующей валюте:</w:t>
      </w:r>
      <w:r w:rsidRPr="007260CB">
        <w:rPr>
          <w:rFonts w:ascii="Times New Roman" w:hAnsi="Times New Roman" w:cs="Times New Roman"/>
          <w:b/>
        </w:rPr>
        <w:t xml:space="preserve"> кыргызский сом.</w:t>
      </w:r>
      <w:r w:rsidRPr="007260CB">
        <w:rPr>
          <w:rFonts w:ascii="Times New Roman" w:hAnsi="Times New Roman" w:cs="Times New Roman"/>
        </w:rPr>
        <w:t xml:space="preserve"> В цену должны быть включены все расходы (уплата налогов и страховых взносо</w:t>
      </w:r>
      <w:r w:rsidR="00D52A55" w:rsidRPr="007260CB">
        <w:rPr>
          <w:rFonts w:ascii="Times New Roman" w:hAnsi="Times New Roman" w:cs="Times New Roman"/>
        </w:rPr>
        <w:t xml:space="preserve">в и </w:t>
      </w:r>
      <w:r w:rsidRPr="007260CB">
        <w:rPr>
          <w:rFonts w:ascii="Times New Roman" w:hAnsi="Times New Roman" w:cs="Times New Roman"/>
        </w:rPr>
        <w:t xml:space="preserve">другие обязательные платежи). </w:t>
      </w:r>
      <w:r w:rsidRPr="007260CB">
        <w:rPr>
          <w:rFonts w:ascii="Times New Roman" w:hAnsi="Times New Roman" w:cs="Times New Roman"/>
          <w:bCs/>
        </w:rPr>
        <w:t>Никакие другие выплаты, кроме тех, что будут указаны в конкурсном предложении победившего участника, не будут производиться.</w:t>
      </w:r>
      <w:r w:rsidRPr="007260CB">
        <w:rPr>
          <w:rFonts w:ascii="Times New Roman" w:hAnsi="Times New Roman" w:cs="Times New Roman"/>
          <w:i/>
        </w:rPr>
        <w:t xml:space="preserve"> </w:t>
      </w:r>
      <w:r w:rsidRPr="007260CB">
        <w:rPr>
          <w:rFonts w:ascii="Times New Roman" w:hAnsi="Times New Roman" w:cs="Times New Roman"/>
        </w:rPr>
        <w:t xml:space="preserve"> </w:t>
      </w:r>
    </w:p>
    <w:p w14:paraId="15652E2D" w14:textId="77777777" w:rsidR="00E16E18" w:rsidRPr="007260CB" w:rsidRDefault="00E16E18" w:rsidP="00E16E18">
      <w:pPr>
        <w:pStyle w:val="a9"/>
        <w:spacing w:after="0" w:line="240" w:lineRule="auto"/>
        <w:ind w:left="1440"/>
        <w:rPr>
          <w:rFonts w:ascii="Times New Roman" w:hAnsi="Times New Roman" w:cs="Times New Roman"/>
          <w:b/>
        </w:rPr>
      </w:pPr>
    </w:p>
    <w:p w14:paraId="65A936E2" w14:textId="6FB6632A" w:rsidR="00E16E18" w:rsidRPr="007260CB" w:rsidRDefault="00E16E18" w:rsidP="009960FC">
      <w:pPr>
        <w:pStyle w:val="a9"/>
        <w:numPr>
          <w:ilvl w:val="0"/>
          <w:numId w:val="1"/>
        </w:numPr>
        <w:spacing w:after="0" w:line="240" w:lineRule="auto"/>
        <w:ind w:left="1134"/>
        <w:jc w:val="both"/>
        <w:rPr>
          <w:rFonts w:ascii="Times New Roman" w:hAnsi="Times New Roman" w:cs="Times New Roman"/>
        </w:rPr>
      </w:pPr>
      <w:r w:rsidRPr="007260CB">
        <w:rPr>
          <w:rFonts w:ascii="Times New Roman" w:hAnsi="Times New Roman" w:cs="Times New Roman"/>
        </w:rPr>
        <w:lastRenderedPageBreak/>
        <w:t xml:space="preserve">ОЦЕНКА КОНКУРСНЫХ ПРЕДЛОЖЕНИЙ: Конкурсное предложение, существенно не отвечающее требованиям, если оно содержит значительные отклонения или оговорки к срокам, условиям и спецификациям Приглашения, не будет рассматриваться дальше. Заказчик будет оценивать, и сравнивать только те предложения, которые определены как существенно отвечающие требованиям. Победителем будет признан поставщик, который представил предложение, которое наилучшим образом соответствует требованиям ИПР (наилучшее предложение). </w:t>
      </w:r>
    </w:p>
    <w:p w14:paraId="4307411D" w14:textId="0859BCF2" w:rsidR="00305089" w:rsidRPr="007260CB" w:rsidRDefault="00305089" w:rsidP="00305089">
      <w:pPr>
        <w:pStyle w:val="a9"/>
        <w:spacing w:after="0" w:line="240" w:lineRule="auto"/>
        <w:ind w:left="1134"/>
        <w:jc w:val="both"/>
        <w:rPr>
          <w:rFonts w:ascii="Times New Roman" w:hAnsi="Times New Roman" w:cs="Times New Roman"/>
        </w:rPr>
      </w:pPr>
    </w:p>
    <w:p w14:paraId="185327C0" w14:textId="35C5CAA4" w:rsidR="00305089" w:rsidRPr="007260CB" w:rsidRDefault="00305089" w:rsidP="0050468D">
      <w:pPr>
        <w:pStyle w:val="a9"/>
        <w:spacing w:after="0" w:line="240" w:lineRule="auto"/>
        <w:ind w:left="1134"/>
        <w:jc w:val="both"/>
        <w:rPr>
          <w:rFonts w:ascii="Times New Roman" w:hAnsi="Times New Roman" w:cs="Times New Roman"/>
          <w:b/>
          <w:bCs/>
        </w:rPr>
      </w:pPr>
      <w:r w:rsidRPr="007260CB">
        <w:rPr>
          <w:rFonts w:ascii="Times New Roman" w:hAnsi="Times New Roman" w:cs="Times New Roman"/>
          <w:b/>
          <w:bCs/>
        </w:rPr>
        <w:t>Критерии оценки:</w:t>
      </w:r>
    </w:p>
    <w:tbl>
      <w:tblPr>
        <w:tblStyle w:val="a3"/>
        <w:tblW w:w="0" w:type="auto"/>
        <w:tblInd w:w="1134" w:type="dxa"/>
        <w:tblLook w:val="04A0" w:firstRow="1" w:lastRow="0" w:firstColumn="1" w:lastColumn="0" w:noHBand="0" w:noVBand="1"/>
      </w:tblPr>
      <w:tblGrid>
        <w:gridCol w:w="562"/>
        <w:gridCol w:w="5812"/>
        <w:gridCol w:w="1836"/>
      </w:tblGrid>
      <w:tr w:rsidR="00305089" w:rsidRPr="007260CB" w14:paraId="201ED2D5" w14:textId="77777777" w:rsidTr="00305089">
        <w:tc>
          <w:tcPr>
            <w:tcW w:w="562" w:type="dxa"/>
          </w:tcPr>
          <w:p w14:paraId="1231B000" w14:textId="77777777" w:rsidR="00305089" w:rsidRPr="007260CB" w:rsidRDefault="00305089" w:rsidP="00305089">
            <w:pPr>
              <w:pStyle w:val="a9"/>
              <w:ind w:left="0"/>
              <w:jc w:val="both"/>
              <w:rPr>
                <w:rFonts w:ascii="Times New Roman" w:hAnsi="Times New Roman" w:cs="Times New Roman"/>
              </w:rPr>
            </w:pPr>
          </w:p>
        </w:tc>
        <w:tc>
          <w:tcPr>
            <w:tcW w:w="5812" w:type="dxa"/>
          </w:tcPr>
          <w:p w14:paraId="78423E77" w14:textId="74BD033A" w:rsidR="00305089" w:rsidRPr="007260CB" w:rsidRDefault="00305089" w:rsidP="00305089">
            <w:pPr>
              <w:pStyle w:val="a9"/>
              <w:ind w:left="0"/>
              <w:jc w:val="both"/>
              <w:rPr>
                <w:rFonts w:ascii="Times New Roman" w:hAnsi="Times New Roman" w:cs="Times New Roman"/>
              </w:rPr>
            </w:pPr>
            <w:r w:rsidRPr="007260CB">
              <w:rPr>
                <w:rFonts w:ascii="Times New Roman" w:hAnsi="Times New Roman" w:cs="Times New Roman"/>
              </w:rPr>
              <w:t xml:space="preserve">Критерий </w:t>
            </w:r>
          </w:p>
        </w:tc>
        <w:tc>
          <w:tcPr>
            <w:tcW w:w="1836" w:type="dxa"/>
          </w:tcPr>
          <w:p w14:paraId="206364CD" w14:textId="103F7135" w:rsidR="00305089" w:rsidRPr="007260CB" w:rsidRDefault="00305089" w:rsidP="00305089">
            <w:pPr>
              <w:pStyle w:val="a9"/>
              <w:ind w:left="0"/>
              <w:jc w:val="both"/>
              <w:rPr>
                <w:rFonts w:ascii="Times New Roman" w:hAnsi="Times New Roman" w:cs="Times New Roman"/>
                <w:lang w:val="en-US"/>
              </w:rPr>
            </w:pPr>
            <w:r w:rsidRPr="007260CB">
              <w:rPr>
                <w:rFonts w:ascii="Times New Roman" w:hAnsi="Times New Roman" w:cs="Times New Roman"/>
              </w:rPr>
              <w:t>Вес в оценке (</w:t>
            </w:r>
            <w:r w:rsidRPr="007260CB">
              <w:rPr>
                <w:rFonts w:ascii="Times New Roman" w:hAnsi="Times New Roman" w:cs="Times New Roman"/>
                <w:lang w:val="en-US"/>
              </w:rPr>
              <w:t>%)</w:t>
            </w:r>
          </w:p>
        </w:tc>
      </w:tr>
      <w:tr w:rsidR="00305089" w:rsidRPr="007260CB" w14:paraId="5524C671" w14:textId="77777777" w:rsidTr="00305089">
        <w:tc>
          <w:tcPr>
            <w:tcW w:w="562" w:type="dxa"/>
          </w:tcPr>
          <w:p w14:paraId="18E55522" w14:textId="41C638DB" w:rsidR="00305089" w:rsidRPr="007260CB" w:rsidRDefault="00305089" w:rsidP="00305089">
            <w:pPr>
              <w:pStyle w:val="a9"/>
              <w:ind w:left="0"/>
              <w:jc w:val="both"/>
              <w:rPr>
                <w:rFonts w:ascii="Times New Roman" w:hAnsi="Times New Roman"/>
              </w:rPr>
            </w:pPr>
            <w:r w:rsidRPr="007260CB">
              <w:rPr>
                <w:rFonts w:ascii="Times New Roman" w:hAnsi="Times New Roman"/>
              </w:rPr>
              <w:t>1</w:t>
            </w:r>
          </w:p>
        </w:tc>
        <w:tc>
          <w:tcPr>
            <w:tcW w:w="5812" w:type="dxa"/>
          </w:tcPr>
          <w:p w14:paraId="598AFE5C" w14:textId="16B63AF3" w:rsidR="00305089" w:rsidRPr="007260CB" w:rsidRDefault="00EC1557" w:rsidP="00EC1557">
            <w:pPr>
              <w:rPr>
                <w:rFonts w:ascii="Times New Roman" w:hAnsi="Times New Roman" w:cs="Times New Roman"/>
                <w:bCs/>
              </w:rPr>
            </w:pPr>
            <w:r w:rsidRPr="007260CB">
              <w:rPr>
                <w:rFonts w:ascii="Times New Roman" w:hAnsi="Times New Roman" w:cs="Times New Roman"/>
                <w:bCs/>
              </w:rPr>
              <w:t xml:space="preserve">Квалификация поставщика и опыт работы </w:t>
            </w:r>
          </w:p>
        </w:tc>
        <w:tc>
          <w:tcPr>
            <w:tcW w:w="1836" w:type="dxa"/>
          </w:tcPr>
          <w:p w14:paraId="444CE61D" w14:textId="43BE89D7" w:rsidR="00305089" w:rsidRPr="007260CB" w:rsidRDefault="00EC1557" w:rsidP="00305089">
            <w:pPr>
              <w:pStyle w:val="a9"/>
              <w:ind w:left="0"/>
              <w:jc w:val="center"/>
              <w:rPr>
                <w:rFonts w:ascii="Times New Roman" w:hAnsi="Times New Roman" w:cs="Times New Roman"/>
              </w:rPr>
            </w:pPr>
            <w:r w:rsidRPr="007260CB">
              <w:rPr>
                <w:rFonts w:ascii="Times New Roman" w:hAnsi="Times New Roman" w:cs="Times New Roman"/>
                <w:bCs/>
              </w:rPr>
              <w:t>4</w:t>
            </w:r>
            <w:r w:rsidR="000E2DA4" w:rsidRPr="007260CB">
              <w:rPr>
                <w:rFonts w:ascii="Times New Roman" w:hAnsi="Times New Roman" w:cs="Times New Roman"/>
                <w:bCs/>
              </w:rPr>
              <w:t>5</w:t>
            </w:r>
            <w:r w:rsidRPr="007260CB">
              <w:rPr>
                <w:rFonts w:ascii="Times New Roman" w:hAnsi="Times New Roman" w:cs="Times New Roman"/>
                <w:bCs/>
              </w:rPr>
              <w:t>%</w:t>
            </w:r>
          </w:p>
        </w:tc>
      </w:tr>
      <w:tr w:rsidR="00305089" w:rsidRPr="007260CB" w14:paraId="50755E0C" w14:textId="77777777" w:rsidTr="00305089">
        <w:tc>
          <w:tcPr>
            <w:tcW w:w="562" w:type="dxa"/>
          </w:tcPr>
          <w:p w14:paraId="5E08B67E" w14:textId="5FBACA84" w:rsidR="00305089" w:rsidRPr="007260CB" w:rsidRDefault="00305089" w:rsidP="00305089">
            <w:pPr>
              <w:pStyle w:val="a9"/>
              <w:ind w:left="0"/>
              <w:jc w:val="both"/>
              <w:rPr>
                <w:rFonts w:ascii="Times New Roman" w:hAnsi="Times New Roman" w:cs="Times New Roman"/>
              </w:rPr>
            </w:pPr>
            <w:r w:rsidRPr="007260CB">
              <w:rPr>
                <w:rFonts w:ascii="Times New Roman" w:hAnsi="Times New Roman" w:cs="Times New Roman"/>
              </w:rPr>
              <w:t>2</w:t>
            </w:r>
          </w:p>
        </w:tc>
        <w:tc>
          <w:tcPr>
            <w:tcW w:w="5812" w:type="dxa"/>
          </w:tcPr>
          <w:p w14:paraId="7EDDCA11" w14:textId="658E5AAF" w:rsidR="00305089" w:rsidRPr="007260CB" w:rsidRDefault="00EC1557" w:rsidP="00305089">
            <w:pPr>
              <w:pStyle w:val="a9"/>
              <w:ind w:left="0"/>
              <w:rPr>
                <w:rFonts w:ascii="Times New Roman" w:hAnsi="Times New Roman" w:cs="Times New Roman"/>
              </w:rPr>
            </w:pPr>
            <w:r w:rsidRPr="007260CB">
              <w:rPr>
                <w:rFonts w:ascii="Times New Roman" w:hAnsi="Times New Roman" w:cs="Times New Roman"/>
                <w:bCs/>
              </w:rPr>
              <w:t>Качество предоставленного портфолио</w:t>
            </w:r>
          </w:p>
        </w:tc>
        <w:tc>
          <w:tcPr>
            <w:tcW w:w="1836" w:type="dxa"/>
          </w:tcPr>
          <w:p w14:paraId="1D9DF965" w14:textId="40E99C2E" w:rsidR="00305089" w:rsidRPr="007260CB" w:rsidRDefault="00CA3C17" w:rsidP="00305089">
            <w:pPr>
              <w:pStyle w:val="a9"/>
              <w:ind w:left="0"/>
              <w:jc w:val="center"/>
              <w:rPr>
                <w:rFonts w:ascii="Times New Roman" w:hAnsi="Times New Roman" w:cs="Times New Roman"/>
              </w:rPr>
            </w:pPr>
            <w:r w:rsidRPr="007260CB">
              <w:rPr>
                <w:rFonts w:ascii="Times New Roman" w:hAnsi="Times New Roman" w:cs="Times New Roman"/>
                <w:bCs/>
              </w:rPr>
              <w:t>30</w:t>
            </w:r>
            <w:r w:rsidR="00EC1557" w:rsidRPr="007260CB">
              <w:rPr>
                <w:rFonts w:ascii="Times New Roman" w:hAnsi="Times New Roman" w:cs="Times New Roman"/>
                <w:bCs/>
              </w:rPr>
              <w:t>%</w:t>
            </w:r>
          </w:p>
        </w:tc>
      </w:tr>
      <w:tr w:rsidR="00CA3C17" w:rsidRPr="007260CB" w14:paraId="42C13E8A" w14:textId="77777777" w:rsidTr="00305089">
        <w:tc>
          <w:tcPr>
            <w:tcW w:w="562" w:type="dxa"/>
          </w:tcPr>
          <w:p w14:paraId="3BE987F2" w14:textId="1ACE7F77" w:rsidR="00CA3C17" w:rsidRPr="007260CB" w:rsidRDefault="00CA3C17" w:rsidP="00CA3C17">
            <w:pPr>
              <w:pStyle w:val="a9"/>
              <w:ind w:left="0"/>
              <w:jc w:val="both"/>
              <w:rPr>
                <w:rFonts w:ascii="Times New Roman" w:hAnsi="Times New Roman" w:cs="Times New Roman"/>
              </w:rPr>
            </w:pPr>
            <w:r w:rsidRPr="007260CB">
              <w:rPr>
                <w:rFonts w:ascii="Times New Roman" w:hAnsi="Times New Roman" w:cs="Times New Roman"/>
              </w:rPr>
              <w:t>3</w:t>
            </w:r>
          </w:p>
        </w:tc>
        <w:tc>
          <w:tcPr>
            <w:tcW w:w="5812" w:type="dxa"/>
          </w:tcPr>
          <w:p w14:paraId="41A5E1B4" w14:textId="4DF6F482" w:rsidR="00CA3C17" w:rsidRPr="007260CB" w:rsidRDefault="00CA3C17" w:rsidP="00CA3C17">
            <w:pPr>
              <w:rPr>
                <w:rFonts w:ascii="Times New Roman" w:hAnsi="Times New Roman" w:cs="Times New Roman"/>
                <w:bCs/>
              </w:rPr>
            </w:pPr>
            <w:r w:rsidRPr="007260CB">
              <w:rPr>
                <w:rFonts w:ascii="Times New Roman" w:hAnsi="Times New Roman" w:cs="Times New Roman"/>
                <w:bCs/>
              </w:rPr>
              <w:t xml:space="preserve">Финансовое предложение </w:t>
            </w:r>
          </w:p>
        </w:tc>
        <w:tc>
          <w:tcPr>
            <w:tcW w:w="1836" w:type="dxa"/>
          </w:tcPr>
          <w:p w14:paraId="13D08D16" w14:textId="2830683B" w:rsidR="00CA3C17" w:rsidRPr="007260CB" w:rsidRDefault="00CA3C17" w:rsidP="00CA3C17">
            <w:pPr>
              <w:pStyle w:val="a9"/>
              <w:ind w:left="0"/>
              <w:jc w:val="center"/>
              <w:rPr>
                <w:rFonts w:ascii="Times New Roman" w:hAnsi="Times New Roman" w:cs="Times New Roman"/>
                <w:lang w:val="en-US"/>
              </w:rPr>
            </w:pPr>
            <w:r w:rsidRPr="007260CB">
              <w:rPr>
                <w:rFonts w:ascii="Times New Roman" w:hAnsi="Times New Roman" w:cs="Times New Roman"/>
                <w:bCs/>
              </w:rPr>
              <w:t>25%</w:t>
            </w:r>
          </w:p>
        </w:tc>
      </w:tr>
      <w:tr w:rsidR="00CA3C17" w:rsidRPr="007260CB" w14:paraId="447FE20D" w14:textId="77777777" w:rsidTr="00305089">
        <w:tc>
          <w:tcPr>
            <w:tcW w:w="562" w:type="dxa"/>
          </w:tcPr>
          <w:p w14:paraId="20CF7A43" w14:textId="77777777" w:rsidR="00CA3C17" w:rsidRPr="007260CB" w:rsidRDefault="00CA3C17" w:rsidP="00CA3C17">
            <w:pPr>
              <w:pStyle w:val="a9"/>
              <w:ind w:left="0"/>
              <w:jc w:val="both"/>
              <w:rPr>
                <w:rFonts w:ascii="Times New Roman" w:hAnsi="Times New Roman" w:cs="Times New Roman"/>
              </w:rPr>
            </w:pPr>
          </w:p>
        </w:tc>
        <w:tc>
          <w:tcPr>
            <w:tcW w:w="5812" w:type="dxa"/>
          </w:tcPr>
          <w:p w14:paraId="52921330" w14:textId="25136498" w:rsidR="00CA3C17" w:rsidRPr="007260CB" w:rsidRDefault="00CA3C17" w:rsidP="00CA3C17">
            <w:pPr>
              <w:pStyle w:val="a9"/>
              <w:ind w:left="0"/>
              <w:rPr>
                <w:rFonts w:ascii="Times New Roman" w:hAnsi="Times New Roman" w:cs="Times New Roman"/>
              </w:rPr>
            </w:pPr>
            <w:r w:rsidRPr="007260CB">
              <w:rPr>
                <w:rFonts w:ascii="Times New Roman" w:hAnsi="Times New Roman" w:cs="Times New Roman"/>
              </w:rPr>
              <w:t>Итого</w:t>
            </w:r>
          </w:p>
        </w:tc>
        <w:tc>
          <w:tcPr>
            <w:tcW w:w="1836" w:type="dxa"/>
          </w:tcPr>
          <w:p w14:paraId="48F6F0C7" w14:textId="6110A5F6" w:rsidR="00CA3C17" w:rsidRPr="007260CB" w:rsidRDefault="00CA3C17" w:rsidP="00CA3C17">
            <w:pPr>
              <w:pStyle w:val="a9"/>
              <w:ind w:left="0"/>
              <w:jc w:val="center"/>
              <w:rPr>
                <w:rFonts w:ascii="Times New Roman" w:hAnsi="Times New Roman" w:cs="Times New Roman"/>
              </w:rPr>
            </w:pPr>
            <w:r w:rsidRPr="007260CB">
              <w:rPr>
                <w:rFonts w:ascii="Times New Roman" w:hAnsi="Times New Roman" w:cs="Times New Roman"/>
              </w:rPr>
              <w:t>100 %</w:t>
            </w:r>
          </w:p>
        </w:tc>
      </w:tr>
    </w:tbl>
    <w:p w14:paraId="4314DB44" w14:textId="122C883D" w:rsidR="00305089" w:rsidRPr="007260CB" w:rsidRDefault="00305089" w:rsidP="00305089">
      <w:pPr>
        <w:pStyle w:val="a9"/>
        <w:spacing w:after="0" w:line="240" w:lineRule="auto"/>
        <w:ind w:left="1134"/>
        <w:jc w:val="both"/>
        <w:rPr>
          <w:rFonts w:ascii="Times New Roman" w:hAnsi="Times New Roman" w:cs="Times New Roman"/>
        </w:rPr>
      </w:pPr>
    </w:p>
    <w:p w14:paraId="27AB6155" w14:textId="77777777" w:rsidR="00E16E18" w:rsidRPr="007260CB" w:rsidRDefault="00E16E18" w:rsidP="00305089">
      <w:pPr>
        <w:spacing w:after="0" w:line="240" w:lineRule="auto"/>
        <w:jc w:val="both"/>
        <w:rPr>
          <w:rFonts w:ascii="Times New Roman" w:hAnsi="Times New Roman" w:cs="Times New Roman"/>
        </w:rPr>
      </w:pPr>
    </w:p>
    <w:p w14:paraId="008BE0B9" w14:textId="56BBDC60" w:rsidR="003E0D27" w:rsidRPr="007260CB" w:rsidRDefault="00E16E18" w:rsidP="009960FC">
      <w:pPr>
        <w:pStyle w:val="a9"/>
        <w:numPr>
          <w:ilvl w:val="0"/>
          <w:numId w:val="1"/>
        </w:numPr>
        <w:spacing w:after="0" w:line="240" w:lineRule="auto"/>
        <w:ind w:left="1134"/>
        <w:jc w:val="both"/>
        <w:rPr>
          <w:rFonts w:ascii="Times New Roman" w:hAnsi="Times New Roman" w:cs="Times New Roman"/>
        </w:rPr>
      </w:pPr>
      <w:r w:rsidRPr="007260CB">
        <w:rPr>
          <w:rFonts w:ascii="Times New Roman" w:hAnsi="Times New Roman" w:cs="Times New Roman"/>
        </w:rPr>
        <w:t xml:space="preserve">ПРИСУЖДЕНИЕ ДОГОВОРА. </w:t>
      </w:r>
      <w:bookmarkEnd w:id="2"/>
      <w:r w:rsidR="008E6F07" w:rsidRPr="007260CB">
        <w:rPr>
          <w:rFonts w:ascii="Times New Roman" w:hAnsi="Times New Roman" w:cs="Times New Roman"/>
        </w:rPr>
        <w:t xml:space="preserve">Договор возмездного оказания услуг будет подписан с победителем конкурса (Форма прилагается). </w:t>
      </w:r>
    </w:p>
    <w:p w14:paraId="7E877D30" w14:textId="77777777" w:rsidR="00137436" w:rsidRPr="007260CB" w:rsidRDefault="00137436" w:rsidP="008E6F07">
      <w:pPr>
        <w:spacing w:after="0" w:line="240" w:lineRule="auto"/>
        <w:jc w:val="both"/>
        <w:rPr>
          <w:rFonts w:ascii="Times New Roman" w:hAnsi="Times New Roman" w:cs="Times New Roman"/>
        </w:rPr>
      </w:pPr>
    </w:p>
    <w:p w14:paraId="05CA68BA" w14:textId="37B7FBDA" w:rsidR="00043C45" w:rsidRPr="007260CB" w:rsidRDefault="00137436" w:rsidP="009960FC">
      <w:pPr>
        <w:pStyle w:val="a9"/>
        <w:numPr>
          <w:ilvl w:val="0"/>
          <w:numId w:val="1"/>
        </w:numPr>
        <w:spacing w:after="0" w:line="240" w:lineRule="auto"/>
        <w:ind w:left="1134"/>
        <w:jc w:val="both"/>
        <w:rPr>
          <w:rFonts w:ascii="Times New Roman" w:hAnsi="Times New Roman" w:cs="Times New Roman"/>
        </w:rPr>
      </w:pPr>
      <w:r w:rsidRPr="007260CB">
        <w:rPr>
          <w:rFonts w:ascii="Times New Roman" w:hAnsi="Times New Roman" w:cs="Times New Roman"/>
        </w:rPr>
        <w:t xml:space="preserve">СРОК ДЕЙСТВИЯ КОНКУРСНОГО ПРЕДЛОЖЕНИЯ: </w:t>
      </w:r>
      <w:bookmarkStart w:id="6" w:name="_Hlk127449378"/>
      <w:r w:rsidR="003E0D27" w:rsidRPr="007260CB">
        <w:rPr>
          <w:rFonts w:ascii="Times New Roman" w:hAnsi="Times New Roman" w:cs="Times New Roman"/>
        </w:rPr>
        <w:t xml:space="preserve">Конкурсное предложение должно действовать на период тридцать (30) календарных дней со дня окончательного срока представления конкурсного предложения, как указано в пункте </w:t>
      </w:r>
      <w:r w:rsidR="009263E5" w:rsidRPr="007260CB">
        <w:rPr>
          <w:rFonts w:ascii="Times New Roman" w:hAnsi="Times New Roman" w:cs="Times New Roman"/>
        </w:rPr>
        <w:t>4</w:t>
      </w:r>
      <w:r w:rsidR="003E0D27" w:rsidRPr="007260CB">
        <w:rPr>
          <w:rFonts w:ascii="Times New Roman" w:hAnsi="Times New Roman" w:cs="Times New Roman"/>
        </w:rPr>
        <w:t xml:space="preserve"> настоящего Приглашения.</w:t>
      </w:r>
      <w:bookmarkEnd w:id="6"/>
    </w:p>
    <w:p w14:paraId="11DBC93B" w14:textId="429DF5E4" w:rsidR="00137436" w:rsidRPr="007260CB" w:rsidRDefault="003E0D27" w:rsidP="00137436">
      <w:pPr>
        <w:pStyle w:val="a9"/>
        <w:spacing w:after="0" w:line="240" w:lineRule="auto"/>
        <w:jc w:val="both"/>
        <w:rPr>
          <w:rFonts w:ascii="Times New Roman" w:hAnsi="Times New Roman" w:cs="Times New Roman"/>
        </w:rPr>
      </w:pPr>
      <w:r w:rsidRPr="007260CB">
        <w:rPr>
          <w:rFonts w:ascii="Times New Roman" w:hAnsi="Times New Roman" w:cs="Times New Roman"/>
        </w:rPr>
        <w:t xml:space="preserve"> </w:t>
      </w:r>
    </w:p>
    <w:p w14:paraId="7A3D5DE1" w14:textId="294671EB" w:rsidR="00927AFE" w:rsidRPr="00490D34" w:rsidRDefault="00137436" w:rsidP="009960FC">
      <w:pPr>
        <w:pStyle w:val="a9"/>
        <w:numPr>
          <w:ilvl w:val="0"/>
          <w:numId w:val="1"/>
        </w:numPr>
        <w:spacing w:after="0" w:line="240" w:lineRule="auto"/>
        <w:ind w:left="1134"/>
        <w:jc w:val="both"/>
        <w:rPr>
          <w:rFonts w:ascii="Times New Roman" w:hAnsi="Times New Roman" w:cs="Times New Roman"/>
        </w:rPr>
      </w:pPr>
      <w:r w:rsidRPr="00490D34">
        <w:rPr>
          <w:rFonts w:ascii="Times New Roman" w:hAnsi="Times New Roman" w:cs="Times New Roman"/>
        </w:rPr>
        <w:t xml:space="preserve">СРОК ПОСТАВКИ: </w:t>
      </w:r>
      <w:r w:rsidR="006C1A74" w:rsidRPr="00490D34">
        <w:rPr>
          <w:rFonts w:ascii="Times New Roman" w:hAnsi="Times New Roman" w:cs="Times New Roman"/>
        </w:rPr>
        <w:t>19</w:t>
      </w:r>
      <w:r w:rsidR="00DD10A8" w:rsidRPr="00490D34">
        <w:rPr>
          <w:rFonts w:ascii="Times New Roman" w:hAnsi="Times New Roman" w:cs="Times New Roman"/>
        </w:rPr>
        <w:t xml:space="preserve"> декабря 2024 года – </w:t>
      </w:r>
      <w:r w:rsidR="006C1A74" w:rsidRPr="00490D34">
        <w:rPr>
          <w:rFonts w:ascii="Times New Roman" w:hAnsi="Times New Roman" w:cs="Times New Roman"/>
        </w:rPr>
        <w:t>20</w:t>
      </w:r>
      <w:r w:rsidR="00DD10A8" w:rsidRPr="00490D34">
        <w:rPr>
          <w:rFonts w:ascii="Times New Roman" w:hAnsi="Times New Roman" w:cs="Times New Roman"/>
        </w:rPr>
        <w:t xml:space="preserve"> января 2025 года</w:t>
      </w:r>
      <w:r w:rsidR="008C7543" w:rsidRPr="00490D34">
        <w:rPr>
          <w:rFonts w:ascii="Times New Roman" w:hAnsi="Times New Roman" w:cs="Times New Roman"/>
        </w:rPr>
        <w:t xml:space="preserve"> (в исключительном случае, сроки могут быть пролонгированы при обоюдном согласии) </w:t>
      </w:r>
      <w:r w:rsidR="008E6F07" w:rsidRPr="00490D34">
        <w:rPr>
          <w:rFonts w:ascii="Times New Roman" w:hAnsi="Times New Roman" w:cs="Times New Roman"/>
        </w:rPr>
        <w:t xml:space="preserve"> </w:t>
      </w:r>
    </w:p>
    <w:p w14:paraId="2B387987" w14:textId="77777777" w:rsidR="00043C45" w:rsidRPr="007260CB" w:rsidRDefault="00043C45" w:rsidP="00043C45">
      <w:pPr>
        <w:spacing w:after="0" w:line="240" w:lineRule="auto"/>
        <w:jc w:val="both"/>
        <w:rPr>
          <w:rFonts w:ascii="Times New Roman" w:hAnsi="Times New Roman" w:cs="Times New Roman"/>
        </w:rPr>
      </w:pPr>
    </w:p>
    <w:p w14:paraId="3CFABD4F" w14:textId="53F66FAF" w:rsidR="00927AFE" w:rsidRPr="007260CB" w:rsidRDefault="00927AFE" w:rsidP="009960FC">
      <w:pPr>
        <w:pStyle w:val="a9"/>
        <w:numPr>
          <w:ilvl w:val="0"/>
          <w:numId w:val="1"/>
        </w:numPr>
        <w:spacing w:after="0" w:line="240" w:lineRule="auto"/>
        <w:ind w:left="1134"/>
        <w:jc w:val="both"/>
        <w:rPr>
          <w:rFonts w:ascii="Times New Roman" w:hAnsi="Times New Roman" w:cs="Times New Roman"/>
        </w:rPr>
      </w:pPr>
      <w:r w:rsidRPr="007260CB">
        <w:rPr>
          <w:rFonts w:ascii="Times New Roman" w:eastAsia="Calibri" w:hAnsi="Times New Roman" w:cs="Times New Roman"/>
        </w:rPr>
        <w:t>ФИКСИРОВАННАЯ ЦЕНА: Цены, указанные в конкурсном предложении, будут зафиксированы и не могут быть исправлены в течение выполнения Договора.</w:t>
      </w:r>
    </w:p>
    <w:p w14:paraId="63FED49E" w14:textId="77777777" w:rsidR="00137436" w:rsidRPr="007260CB" w:rsidRDefault="00137436" w:rsidP="00043C45">
      <w:pPr>
        <w:spacing w:after="0" w:line="240" w:lineRule="auto"/>
        <w:jc w:val="both"/>
        <w:rPr>
          <w:rFonts w:ascii="Times New Roman" w:hAnsi="Times New Roman" w:cs="Times New Roman"/>
        </w:rPr>
      </w:pPr>
    </w:p>
    <w:p w14:paraId="5310EA2E" w14:textId="77777777" w:rsidR="00D52A55" w:rsidRPr="007260CB" w:rsidRDefault="00D52A55" w:rsidP="009960FC">
      <w:pPr>
        <w:pStyle w:val="a9"/>
        <w:numPr>
          <w:ilvl w:val="0"/>
          <w:numId w:val="3"/>
        </w:numPr>
        <w:jc w:val="both"/>
        <w:rPr>
          <w:rFonts w:ascii="Times New Roman" w:hAnsi="Times New Roman" w:cs="Times New Roman"/>
          <w:b/>
          <w:bCs/>
          <w:u w:val="single"/>
        </w:rPr>
      </w:pPr>
      <w:r w:rsidRPr="007260CB">
        <w:rPr>
          <w:rFonts w:ascii="Times New Roman" w:hAnsi="Times New Roman" w:cs="Times New Roman"/>
          <w:b/>
          <w:bCs/>
          <w:u w:val="single"/>
        </w:rPr>
        <w:t>Для участия в конкурсе участник должен предоставить следующие документы:</w:t>
      </w:r>
    </w:p>
    <w:p w14:paraId="4AF4C27F" w14:textId="77777777" w:rsidR="00D52A55" w:rsidRPr="007260CB" w:rsidRDefault="00D52A55" w:rsidP="00D52A55">
      <w:pPr>
        <w:pStyle w:val="a9"/>
        <w:spacing w:after="0" w:line="240" w:lineRule="auto"/>
        <w:rPr>
          <w:rFonts w:ascii="Times New Roman" w:hAnsi="Times New Roman" w:cs="Times New Roman"/>
        </w:rPr>
      </w:pPr>
    </w:p>
    <w:p w14:paraId="2AD66F89" w14:textId="29358BDF" w:rsidR="00D52A55" w:rsidRPr="007260CB" w:rsidRDefault="00D52A55" w:rsidP="009960FC">
      <w:pPr>
        <w:pStyle w:val="a9"/>
        <w:numPr>
          <w:ilvl w:val="0"/>
          <w:numId w:val="41"/>
        </w:numPr>
        <w:spacing w:after="0" w:line="240" w:lineRule="auto"/>
        <w:rPr>
          <w:rFonts w:ascii="Times New Roman" w:hAnsi="Times New Roman" w:cs="Times New Roman"/>
        </w:rPr>
      </w:pPr>
      <w:r w:rsidRPr="007260CB">
        <w:rPr>
          <w:rFonts w:ascii="Times New Roman" w:hAnsi="Times New Roman" w:cs="Times New Roman"/>
        </w:rPr>
        <w:t>Свидетельство о государственной регистрации</w:t>
      </w:r>
      <w:r w:rsidR="00C96BB7" w:rsidRPr="007260CB">
        <w:rPr>
          <w:rFonts w:ascii="Times New Roman" w:hAnsi="Times New Roman" w:cs="Times New Roman"/>
          <w:lang w:val="en-US"/>
        </w:rPr>
        <w:t>;</w:t>
      </w:r>
    </w:p>
    <w:p w14:paraId="05632F07" w14:textId="0DF5A80C" w:rsidR="00EC1557" w:rsidRPr="007260CB" w:rsidRDefault="00EC1557" w:rsidP="009960FC">
      <w:pPr>
        <w:pStyle w:val="a9"/>
        <w:numPr>
          <w:ilvl w:val="0"/>
          <w:numId w:val="42"/>
        </w:numPr>
        <w:spacing w:after="0" w:line="240" w:lineRule="auto"/>
        <w:ind w:left="1134" w:hanging="283"/>
        <w:jc w:val="both"/>
        <w:rPr>
          <w:rFonts w:ascii="Times New Roman" w:hAnsi="Times New Roman" w:cs="Times New Roman"/>
        </w:rPr>
      </w:pPr>
      <w:r w:rsidRPr="007260CB">
        <w:rPr>
          <w:rFonts w:ascii="Times New Roman" w:hAnsi="Times New Roman" w:cs="Times New Roman"/>
        </w:rPr>
        <w:t xml:space="preserve">индивидуальному предпринимателю – копию свидетельства о государственной регистрации в качестве индивидуального предпринимателя или копию патента; </w:t>
      </w:r>
    </w:p>
    <w:p w14:paraId="490FD4BE" w14:textId="119274F2" w:rsidR="00EC1557" w:rsidRPr="007260CB" w:rsidRDefault="00EC1557" w:rsidP="009960FC">
      <w:pPr>
        <w:pStyle w:val="a9"/>
        <w:numPr>
          <w:ilvl w:val="0"/>
          <w:numId w:val="42"/>
        </w:numPr>
        <w:spacing w:after="0" w:line="240" w:lineRule="auto"/>
        <w:ind w:left="1134" w:hanging="283"/>
        <w:jc w:val="both"/>
        <w:rPr>
          <w:rFonts w:ascii="Times New Roman" w:hAnsi="Times New Roman" w:cs="Times New Roman"/>
        </w:rPr>
      </w:pPr>
      <w:r w:rsidRPr="007260CB">
        <w:rPr>
          <w:rFonts w:ascii="Times New Roman" w:hAnsi="Times New Roman" w:cs="Times New Roman"/>
        </w:rPr>
        <w:t xml:space="preserve">юридическому лицу – копию свидетельства о государственной регистрации в качестве юридического лица; </w:t>
      </w:r>
    </w:p>
    <w:p w14:paraId="3A9D17A5" w14:textId="3F7C9C57" w:rsidR="00EC1557" w:rsidRPr="007260CB" w:rsidRDefault="00EC1557" w:rsidP="001B59C1">
      <w:pPr>
        <w:pStyle w:val="a9"/>
        <w:numPr>
          <w:ilvl w:val="0"/>
          <w:numId w:val="41"/>
        </w:numPr>
        <w:spacing w:after="0" w:line="240" w:lineRule="auto"/>
        <w:rPr>
          <w:rFonts w:ascii="Times New Roman" w:hAnsi="Times New Roman" w:cs="Times New Roman"/>
          <w:bCs/>
          <w:i/>
          <w:iCs/>
        </w:rPr>
      </w:pPr>
      <w:r w:rsidRPr="007260CB">
        <w:rPr>
          <w:rFonts w:ascii="Times New Roman" w:hAnsi="Times New Roman" w:cs="Times New Roman"/>
        </w:rPr>
        <w:t xml:space="preserve">Техническое предложение </w:t>
      </w:r>
      <w:r w:rsidRPr="007260CB">
        <w:rPr>
          <w:rFonts w:ascii="Times New Roman" w:hAnsi="Times New Roman" w:cs="Times New Roman"/>
          <w:bCs/>
        </w:rPr>
        <w:t xml:space="preserve">(не более 3-4 страниц), описывающее концепцию, </w:t>
      </w:r>
      <w:r w:rsidR="00F3446E" w:rsidRPr="007260CB">
        <w:rPr>
          <w:rFonts w:ascii="Times New Roman" w:hAnsi="Times New Roman" w:cs="Times New Roman"/>
          <w:bCs/>
        </w:rPr>
        <w:t xml:space="preserve">и график выполнения </w:t>
      </w:r>
      <w:r w:rsidR="001B59C1" w:rsidRPr="007260CB">
        <w:rPr>
          <w:rFonts w:ascii="Times New Roman" w:hAnsi="Times New Roman" w:cs="Times New Roman"/>
          <w:bCs/>
        </w:rPr>
        <w:t>работ,</w:t>
      </w:r>
    </w:p>
    <w:p w14:paraId="15A94A94" w14:textId="615496AE" w:rsidR="00793745" w:rsidRPr="007260CB" w:rsidRDefault="005F7A9A" w:rsidP="009960FC">
      <w:pPr>
        <w:pStyle w:val="a9"/>
        <w:numPr>
          <w:ilvl w:val="0"/>
          <w:numId w:val="41"/>
        </w:numPr>
        <w:spacing w:after="0" w:line="240" w:lineRule="auto"/>
        <w:jc w:val="both"/>
        <w:rPr>
          <w:rFonts w:ascii="Times New Roman" w:hAnsi="Times New Roman" w:cs="Times New Roman"/>
          <w:bCs/>
        </w:rPr>
      </w:pPr>
      <w:r w:rsidRPr="007260CB">
        <w:rPr>
          <w:rFonts w:ascii="Times New Roman" w:hAnsi="Times New Roman" w:cs="Times New Roman"/>
          <w:bCs/>
        </w:rPr>
        <w:t>Техническую квалификацию команды с приложенными резюме</w:t>
      </w:r>
      <w:r w:rsidR="00793745" w:rsidRPr="007260CB">
        <w:rPr>
          <w:rFonts w:ascii="Times New Roman" w:hAnsi="Times New Roman" w:cs="Times New Roman"/>
          <w:bCs/>
        </w:rPr>
        <w:t xml:space="preserve"> (включая приглашенных экспертов)</w:t>
      </w:r>
      <w:r w:rsidR="004B6262" w:rsidRPr="007260CB">
        <w:rPr>
          <w:rFonts w:ascii="Times New Roman" w:hAnsi="Times New Roman" w:cs="Times New Roman"/>
          <w:bCs/>
        </w:rPr>
        <w:t>;</w:t>
      </w:r>
    </w:p>
    <w:p w14:paraId="450ABE20" w14:textId="0A0106F2" w:rsidR="00793745" w:rsidRPr="007260CB" w:rsidRDefault="00793745" w:rsidP="009610AD">
      <w:pPr>
        <w:pStyle w:val="a9"/>
        <w:numPr>
          <w:ilvl w:val="0"/>
          <w:numId w:val="41"/>
        </w:numPr>
        <w:spacing w:after="0" w:line="240" w:lineRule="auto"/>
        <w:jc w:val="both"/>
        <w:rPr>
          <w:rFonts w:ascii="Times New Roman" w:hAnsi="Times New Roman" w:cs="Times New Roman"/>
          <w:bCs/>
        </w:rPr>
      </w:pPr>
      <w:r w:rsidRPr="007260CB">
        <w:rPr>
          <w:rFonts w:ascii="Times New Roman" w:hAnsi="Times New Roman" w:cs="Times New Roman"/>
          <w:bCs/>
        </w:rPr>
        <w:t>Портфолио организации с образцами работ.</w:t>
      </w:r>
      <w:r w:rsidRPr="007260CB">
        <w:rPr>
          <w:rFonts w:ascii="Times New Roman" w:hAnsi="Times New Roman" w:cs="Times New Roman"/>
        </w:rPr>
        <w:t xml:space="preserve"> </w:t>
      </w:r>
      <w:r w:rsidRPr="007260CB">
        <w:rPr>
          <w:rFonts w:ascii="Times New Roman" w:hAnsi="Times New Roman" w:cs="Times New Roman"/>
          <w:bCs/>
        </w:rPr>
        <w:t>Поставщик услуг должен предоставить/показать три (3) работы из своего портфолио за последние 5 лет, которые наилучшим образом демонстрируют потенциал компании в создании видеороликов</w:t>
      </w:r>
      <w:r w:rsidR="009610AD" w:rsidRPr="007260CB">
        <w:rPr>
          <w:rFonts w:ascii="Times New Roman" w:hAnsi="Times New Roman" w:cs="Times New Roman"/>
          <w:bCs/>
        </w:rPr>
        <w:t xml:space="preserve">. </w:t>
      </w:r>
      <w:r w:rsidRPr="007260CB">
        <w:rPr>
          <w:rFonts w:ascii="Times New Roman" w:hAnsi="Times New Roman" w:cs="Times New Roman"/>
          <w:bCs/>
        </w:rPr>
        <w:t>Это может включать ссылки на онлайн портфолио прошлых лет</w:t>
      </w:r>
      <w:r w:rsidR="004B6262" w:rsidRPr="007260CB">
        <w:rPr>
          <w:rFonts w:ascii="Times New Roman" w:hAnsi="Times New Roman" w:cs="Times New Roman"/>
          <w:bCs/>
          <w:lang w:val="en-US"/>
        </w:rPr>
        <w:t>;</w:t>
      </w:r>
    </w:p>
    <w:p w14:paraId="5532D8EE" w14:textId="58D66776" w:rsidR="00793745" w:rsidRPr="007260CB" w:rsidRDefault="00793745" w:rsidP="009960FC">
      <w:pPr>
        <w:pStyle w:val="a9"/>
        <w:numPr>
          <w:ilvl w:val="0"/>
          <w:numId w:val="41"/>
        </w:numPr>
        <w:spacing w:after="0" w:line="240" w:lineRule="auto"/>
        <w:jc w:val="both"/>
        <w:rPr>
          <w:rFonts w:ascii="Times New Roman" w:hAnsi="Times New Roman" w:cs="Times New Roman"/>
        </w:rPr>
      </w:pPr>
      <w:r w:rsidRPr="007260CB">
        <w:rPr>
          <w:rFonts w:ascii="Times New Roman" w:hAnsi="Times New Roman" w:cs="Times New Roman"/>
          <w:bCs/>
        </w:rPr>
        <w:t>Копии не менее 2 (двух) выполненных контрактов за последние 5 лет с международными донорскими организациями или проектами</w:t>
      </w:r>
      <w:r w:rsidR="005F7A9A" w:rsidRPr="007260CB">
        <w:rPr>
          <w:rFonts w:ascii="Times New Roman" w:hAnsi="Times New Roman" w:cs="Times New Roman"/>
        </w:rPr>
        <w:t xml:space="preserve"> </w:t>
      </w:r>
      <w:r w:rsidR="005F7A9A" w:rsidRPr="007260CB">
        <w:rPr>
          <w:rFonts w:ascii="Times New Roman" w:hAnsi="Times New Roman" w:cs="Times New Roman"/>
          <w:bCs/>
        </w:rPr>
        <w:t>на выполнение услуг аналогичного типа</w:t>
      </w:r>
      <w:r w:rsidR="004B6262" w:rsidRPr="007260CB">
        <w:rPr>
          <w:rFonts w:ascii="Times New Roman" w:hAnsi="Times New Roman" w:cs="Times New Roman"/>
          <w:bCs/>
        </w:rPr>
        <w:t>;</w:t>
      </w:r>
    </w:p>
    <w:p w14:paraId="08141C8F" w14:textId="63F16227" w:rsidR="00D52A55" w:rsidRPr="007260CB" w:rsidRDefault="00D52A55" w:rsidP="009960FC">
      <w:pPr>
        <w:pStyle w:val="a9"/>
        <w:numPr>
          <w:ilvl w:val="0"/>
          <w:numId w:val="41"/>
        </w:numPr>
        <w:spacing w:after="0" w:line="240" w:lineRule="auto"/>
        <w:jc w:val="both"/>
        <w:rPr>
          <w:rFonts w:ascii="Times New Roman" w:hAnsi="Times New Roman" w:cs="Times New Roman"/>
        </w:rPr>
      </w:pPr>
      <w:r w:rsidRPr="007260CB">
        <w:rPr>
          <w:rFonts w:ascii="Times New Roman" w:hAnsi="Times New Roman" w:cs="Times New Roman"/>
        </w:rPr>
        <w:t>Банковские реквизиты;</w:t>
      </w:r>
    </w:p>
    <w:p w14:paraId="06984EDA" w14:textId="38D1E0CF" w:rsidR="00D52A55" w:rsidRPr="007260CB" w:rsidRDefault="00C96BB7" w:rsidP="009960FC">
      <w:pPr>
        <w:pStyle w:val="a9"/>
        <w:numPr>
          <w:ilvl w:val="0"/>
          <w:numId w:val="41"/>
        </w:numPr>
        <w:spacing w:after="0" w:line="240" w:lineRule="auto"/>
        <w:jc w:val="both"/>
        <w:rPr>
          <w:rFonts w:ascii="Times New Roman" w:hAnsi="Times New Roman" w:cs="Times New Roman"/>
        </w:rPr>
      </w:pPr>
      <w:r w:rsidRPr="007260CB">
        <w:rPr>
          <w:rFonts w:ascii="Times New Roman" w:hAnsi="Times New Roman" w:cs="Times New Roman"/>
        </w:rPr>
        <w:t>Финансовое</w:t>
      </w:r>
      <w:r w:rsidR="00D52A55" w:rsidRPr="007260CB">
        <w:rPr>
          <w:rFonts w:ascii="Times New Roman" w:hAnsi="Times New Roman" w:cs="Times New Roman"/>
        </w:rPr>
        <w:t xml:space="preserve"> предложени</w:t>
      </w:r>
      <w:r w:rsidR="00813266" w:rsidRPr="007260CB">
        <w:rPr>
          <w:rFonts w:ascii="Times New Roman" w:hAnsi="Times New Roman" w:cs="Times New Roman"/>
        </w:rPr>
        <w:t xml:space="preserve">е с подробным описанием стоимости работ и всех производственных затрат, сопутствующих услуг для производства </w:t>
      </w:r>
      <w:proofErr w:type="spellStart"/>
      <w:r w:rsidR="00813266" w:rsidRPr="007260CB">
        <w:rPr>
          <w:rFonts w:ascii="Times New Roman" w:hAnsi="Times New Roman" w:cs="Times New Roman"/>
        </w:rPr>
        <w:t>видеопродукт</w:t>
      </w:r>
      <w:r w:rsidR="00DD10A8" w:rsidRPr="007260CB">
        <w:rPr>
          <w:rFonts w:ascii="Times New Roman" w:hAnsi="Times New Roman" w:cs="Times New Roman"/>
        </w:rPr>
        <w:t>а</w:t>
      </w:r>
      <w:proofErr w:type="spellEnd"/>
      <w:r w:rsidR="00813266" w:rsidRPr="007260CB">
        <w:rPr>
          <w:rFonts w:ascii="Times New Roman" w:hAnsi="Times New Roman" w:cs="Times New Roman"/>
        </w:rPr>
        <w:t xml:space="preserve">, и других работ </w:t>
      </w:r>
      <w:r w:rsidR="00A35F72" w:rsidRPr="007260CB">
        <w:rPr>
          <w:rFonts w:ascii="Times New Roman" w:hAnsi="Times New Roman" w:cs="Times New Roman"/>
        </w:rPr>
        <w:t xml:space="preserve">согласно </w:t>
      </w:r>
      <w:r w:rsidR="00813266" w:rsidRPr="007260CB">
        <w:rPr>
          <w:rFonts w:ascii="Times New Roman" w:hAnsi="Times New Roman" w:cs="Times New Roman"/>
        </w:rPr>
        <w:t>Техническому заданию.</w:t>
      </w:r>
    </w:p>
    <w:p w14:paraId="091FAC62" w14:textId="49D121C0" w:rsidR="00D52A55" w:rsidRPr="007260CB" w:rsidRDefault="00D52A55" w:rsidP="009960FC">
      <w:pPr>
        <w:pStyle w:val="a9"/>
        <w:numPr>
          <w:ilvl w:val="0"/>
          <w:numId w:val="41"/>
        </w:numPr>
        <w:spacing w:after="0" w:line="240" w:lineRule="auto"/>
        <w:jc w:val="both"/>
        <w:rPr>
          <w:rFonts w:ascii="Times New Roman" w:hAnsi="Times New Roman" w:cs="Times New Roman"/>
        </w:rPr>
      </w:pPr>
      <w:r w:rsidRPr="007260CB">
        <w:rPr>
          <w:rFonts w:ascii="Times New Roman" w:hAnsi="Times New Roman" w:cs="Times New Roman"/>
        </w:rPr>
        <w:t>Заявление об аффилированности и конфликте интересов (</w:t>
      </w:r>
      <w:r w:rsidR="009C037B" w:rsidRPr="007260CB">
        <w:rPr>
          <w:rFonts w:ascii="Times New Roman" w:hAnsi="Times New Roman" w:cs="Times New Roman"/>
        </w:rPr>
        <w:t>форма прилагается</w:t>
      </w:r>
      <w:r w:rsidRPr="007260CB">
        <w:rPr>
          <w:rFonts w:ascii="Times New Roman" w:hAnsi="Times New Roman" w:cs="Times New Roman"/>
        </w:rPr>
        <w:t>);</w:t>
      </w:r>
    </w:p>
    <w:p w14:paraId="6C9A70B3" w14:textId="00E59FD3" w:rsidR="00305089" w:rsidRPr="00255581" w:rsidRDefault="00D52A55" w:rsidP="00255581">
      <w:pPr>
        <w:pStyle w:val="a9"/>
        <w:numPr>
          <w:ilvl w:val="0"/>
          <w:numId w:val="41"/>
        </w:numPr>
        <w:spacing w:after="0" w:line="240" w:lineRule="auto"/>
        <w:jc w:val="both"/>
        <w:rPr>
          <w:rFonts w:ascii="Times New Roman" w:hAnsi="Times New Roman" w:cs="Times New Roman"/>
        </w:rPr>
      </w:pPr>
      <w:r w:rsidRPr="007260CB">
        <w:rPr>
          <w:rFonts w:ascii="Times New Roman" w:hAnsi="Times New Roman" w:cs="Times New Roman"/>
        </w:rPr>
        <w:t xml:space="preserve">Действующая доверенность на подписание конкурсных (тендерных) документов, если конкурсные документы подписаны НЕ руководителем компании. В случае, если документы подписаны уполномоченным руководителем </w:t>
      </w:r>
      <w:r w:rsidR="009263E5" w:rsidRPr="007260CB">
        <w:rPr>
          <w:rFonts w:ascii="Times New Roman" w:hAnsi="Times New Roman" w:cs="Times New Roman"/>
        </w:rPr>
        <w:t>участника конкурса</w:t>
      </w:r>
      <w:r w:rsidRPr="007260CB">
        <w:rPr>
          <w:rFonts w:ascii="Times New Roman" w:hAnsi="Times New Roman" w:cs="Times New Roman"/>
        </w:rPr>
        <w:t>, доверенность не требуется.</w:t>
      </w:r>
    </w:p>
    <w:p w14:paraId="75D22BA7" w14:textId="77777777" w:rsidR="00490D34" w:rsidRDefault="00490D34" w:rsidP="005F7A9A">
      <w:pPr>
        <w:spacing w:after="0" w:line="240" w:lineRule="auto"/>
        <w:jc w:val="right"/>
        <w:rPr>
          <w:rFonts w:ascii="Times New Roman" w:hAnsi="Times New Roman" w:cs="Times New Roman"/>
          <w:b/>
        </w:rPr>
      </w:pPr>
      <w:bookmarkStart w:id="7" w:name="_Hlk127887592"/>
      <w:bookmarkStart w:id="8" w:name="_Toc42536583"/>
      <w:bookmarkStart w:id="9" w:name="_Hlk149731307"/>
    </w:p>
    <w:p w14:paraId="59F37861" w14:textId="77777777" w:rsidR="00490D34" w:rsidRDefault="00490D34" w:rsidP="005F7A9A">
      <w:pPr>
        <w:spacing w:after="0" w:line="240" w:lineRule="auto"/>
        <w:jc w:val="right"/>
        <w:rPr>
          <w:rFonts w:ascii="Times New Roman" w:hAnsi="Times New Roman" w:cs="Times New Roman"/>
          <w:b/>
        </w:rPr>
      </w:pPr>
    </w:p>
    <w:p w14:paraId="70727206" w14:textId="77777777" w:rsidR="00490D34" w:rsidRDefault="00490D34" w:rsidP="005F7A9A">
      <w:pPr>
        <w:spacing w:after="0" w:line="240" w:lineRule="auto"/>
        <w:jc w:val="right"/>
        <w:rPr>
          <w:rFonts w:ascii="Times New Roman" w:hAnsi="Times New Roman" w:cs="Times New Roman"/>
          <w:b/>
        </w:rPr>
      </w:pPr>
    </w:p>
    <w:p w14:paraId="547CDAEB" w14:textId="77777777" w:rsidR="00490D34" w:rsidRDefault="00490D34" w:rsidP="005F7A9A">
      <w:pPr>
        <w:spacing w:after="0" w:line="240" w:lineRule="auto"/>
        <w:jc w:val="right"/>
        <w:rPr>
          <w:rFonts w:ascii="Times New Roman" w:hAnsi="Times New Roman" w:cs="Times New Roman"/>
          <w:b/>
        </w:rPr>
      </w:pPr>
    </w:p>
    <w:p w14:paraId="47BC7845" w14:textId="77777777" w:rsidR="00490D34" w:rsidRDefault="00490D34" w:rsidP="005F7A9A">
      <w:pPr>
        <w:spacing w:after="0" w:line="240" w:lineRule="auto"/>
        <w:jc w:val="right"/>
        <w:rPr>
          <w:rFonts w:ascii="Times New Roman" w:hAnsi="Times New Roman" w:cs="Times New Roman"/>
          <w:b/>
        </w:rPr>
      </w:pPr>
    </w:p>
    <w:p w14:paraId="1806E4A6" w14:textId="54E747DB" w:rsidR="005F7A9A" w:rsidRPr="007260CB" w:rsidRDefault="005F7A9A" w:rsidP="005F7A9A">
      <w:pPr>
        <w:spacing w:after="0" w:line="240" w:lineRule="auto"/>
        <w:jc w:val="right"/>
        <w:rPr>
          <w:rFonts w:ascii="Times New Roman" w:hAnsi="Times New Roman" w:cs="Times New Roman"/>
          <w:b/>
        </w:rPr>
      </w:pPr>
      <w:r w:rsidRPr="007260CB">
        <w:rPr>
          <w:rFonts w:ascii="Times New Roman" w:hAnsi="Times New Roman" w:cs="Times New Roman"/>
          <w:b/>
        </w:rPr>
        <w:t>Приложение №1</w:t>
      </w:r>
    </w:p>
    <w:p w14:paraId="5B7E811B" w14:textId="77777777" w:rsidR="005F7A9A" w:rsidRPr="007260CB" w:rsidRDefault="005F7A9A" w:rsidP="005F7A9A">
      <w:pPr>
        <w:spacing w:after="0" w:line="240" w:lineRule="auto"/>
        <w:rPr>
          <w:rFonts w:ascii="Times New Roman" w:hAnsi="Times New Roman" w:cs="Times New Roman"/>
          <w:b/>
        </w:rPr>
      </w:pPr>
    </w:p>
    <w:p w14:paraId="63723770" w14:textId="49405BB7" w:rsidR="00380A27" w:rsidRPr="007260CB" w:rsidRDefault="00D10D26" w:rsidP="005F7A9A">
      <w:pPr>
        <w:spacing w:after="0" w:line="240" w:lineRule="auto"/>
        <w:jc w:val="center"/>
        <w:rPr>
          <w:rFonts w:ascii="Times New Roman" w:hAnsi="Times New Roman" w:cs="Times New Roman"/>
          <w:b/>
        </w:rPr>
      </w:pPr>
      <w:r w:rsidRPr="007260CB">
        <w:rPr>
          <w:rFonts w:ascii="Times New Roman" w:hAnsi="Times New Roman" w:cs="Times New Roman"/>
          <w:b/>
        </w:rPr>
        <w:t>ТЕХНИЧЕСК</w:t>
      </w:r>
      <w:r w:rsidR="00EF5ED9" w:rsidRPr="007260CB">
        <w:rPr>
          <w:rFonts w:ascii="Times New Roman" w:hAnsi="Times New Roman" w:cs="Times New Roman"/>
          <w:b/>
        </w:rPr>
        <w:t>ОЕ ЗАДАНИЕ</w:t>
      </w:r>
      <w:r w:rsidR="005F7A9A" w:rsidRPr="007260CB">
        <w:rPr>
          <w:rFonts w:ascii="Times New Roman" w:hAnsi="Times New Roman" w:cs="Times New Roman"/>
          <w:b/>
        </w:rPr>
        <w:t xml:space="preserve"> </w:t>
      </w:r>
    </w:p>
    <w:p w14:paraId="5ADDA936" w14:textId="76B951ED" w:rsidR="00EF5ED9" w:rsidRPr="007260CB" w:rsidRDefault="00EF5ED9" w:rsidP="005F7A9A">
      <w:pPr>
        <w:spacing w:after="0" w:line="240" w:lineRule="auto"/>
        <w:jc w:val="center"/>
        <w:rPr>
          <w:rFonts w:ascii="Times New Roman" w:hAnsi="Times New Roman" w:cs="Times New Roman"/>
          <w:b/>
          <w:bCs/>
        </w:rPr>
      </w:pPr>
      <w:r w:rsidRPr="007260CB">
        <w:rPr>
          <w:rFonts w:ascii="Times New Roman" w:hAnsi="Times New Roman" w:cs="Times New Roman"/>
          <w:b/>
          <w:bCs/>
        </w:rPr>
        <w:t xml:space="preserve">на производство видео продукта о Государственной программе комплексного </w:t>
      </w:r>
    </w:p>
    <w:p w14:paraId="22DE51B6" w14:textId="77777777" w:rsidR="00EF5ED9" w:rsidRPr="007260CB" w:rsidRDefault="00EF5ED9" w:rsidP="005F7A9A">
      <w:pPr>
        <w:spacing w:after="0" w:line="240" w:lineRule="auto"/>
        <w:jc w:val="center"/>
        <w:rPr>
          <w:rFonts w:ascii="Times New Roman" w:hAnsi="Times New Roman" w:cs="Times New Roman"/>
          <w:b/>
          <w:bCs/>
        </w:rPr>
      </w:pPr>
      <w:r w:rsidRPr="007260CB">
        <w:rPr>
          <w:rFonts w:ascii="Times New Roman" w:hAnsi="Times New Roman" w:cs="Times New Roman"/>
          <w:b/>
          <w:bCs/>
        </w:rPr>
        <w:t xml:space="preserve">социально-экономического развития регионов на 2025–2030 годы </w:t>
      </w:r>
    </w:p>
    <w:p w14:paraId="1F2BC99E" w14:textId="5FD01E10" w:rsidR="005F7A9A" w:rsidRPr="007260CB" w:rsidRDefault="00380A27" w:rsidP="005F7A9A">
      <w:pPr>
        <w:spacing w:after="0" w:line="240" w:lineRule="auto"/>
        <w:jc w:val="center"/>
        <w:rPr>
          <w:rFonts w:ascii="Times New Roman" w:hAnsi="Times New Roman" w:cs="Times New Roman"/>
          <w:b/>
        </w:rPr>
      </w:pPr>
      <w:r w:rsidRPr="007260CB">
        <w:rPr>
          <w:rFonts w:ascii="Times New Roman" w:hAnsi="Times New Roman" w:cs="Times New Roman"/>
          <w:b/>
        </w:rPr>
        <w:t xml:space="preserve">в рамках реализации программы </w:t>
      </w:r>
      <w:r w:rsidRPr="007260CB">
        <w:rPr>
          <w:rFonts w:ascii="Times New Roman" w:hAnsi="Times New Roman" w:cs="Times New Roman"/>
          <w:b/>
          <w:lang w:val="en-US"/>
        </w:rPr>
        <w:t>EG</w:t>
      </w:r>
      <w:r w:rsidRPr="007260CB">
        <w:rPr>
          <w:rFonts w:ascii="Times New Roman" w:hAnsi="Times New Roman" w:cs="Times New Roman"/>
          <w:b/>
        </w:rPr>
        <w:t>ED</w:t>
      </w:r>
      <w:r w:rsidR="00EF5ED9" w:rsidRPr="007260CB">
        <w:rPr>
          <w:rFonts w:ascii="Times New Roman" w:hAnsi="Times New Roman" w:cs="Times New Roman"/>
          <w:b/>
        </w:rPr>
        <w:t>, финансируемой Правительством Великобритании</w:t>
      </w:r>
    </w:p>
    <w:p w14:paraId="6DE27FF2" w14:textId="77777777" w:rsidR="005F7A9A" w:rsidRPr="007260CB" w:rsidRDefault="005F7A9A" w:rsidP="005F7A9A">
      <w:pPr>
        <w:spacing w:after="0" w:line="240" w:lineRule="auto"/>
        <w:rPr>
          <w:rFonts w:ascii="Times New Roman" w:hAnsi="Times New Roman" w:cs="Times New Roman"/>
          <w:b/>
        </w:rPr>
      </w:pPr>
    </w:p>
    <w:p w14:paraId="35D8FF3C" w14:textId="77777777" w:rsidR="00EF5ED9" w:rsidRPr="007260CB" w:rsidRDefault="00EF5ED9" w:rsidP="00EF5ED9">
      <w:pPr>
        <w:spacing w:after="0" w:line="240" w:lineRule="auto"/>
        <w:contextualSpacing/>
        <w:jc w:val="both"/>
        <w:rPr>
          <w:rFonts w:ascii="Times New Roman" w:hAnsi="Times New Roman"/>
          <w:b/>
          <w:bCs/>
          <w:sz w:val="24"/>
          <w:szCs w:val="24"/>
        </w:rPr>
      </w:pPr>
      <w:r w:rsidRPr="007260CB">
        <w:rPr>
          <w:rFonts w:ascii="Times New Roman" w:hAnsi="Times New Roman"/>
          <w:b/>
          <w:bCs/>
          <w:sz w:val="24"/>
          <w:szCs w:val="24"/>
        </w:rPr>
        <w:t>ПРЕДПОСЫЛКИ</w:t>
      </w:r>
    </w:p>
    <w:p w14:paraId="60C469DA" w14:textId="77777777" w:rsidR="00EF5ED9" w:rsidRPr="007260CB" w:rsidRDefault="00EF5ED9" w:rsidP="00EF5ED9">
      <w:pPr>
        <w:spacing w:after="0" w:line="240" w:lineRule="auto"/>
        <w:ind w:firstLine="1134"/>
        <w:contextualSpacing/>
        <w:jc w:val="both"/>
        <w:rPr>
          <w:rFonts w:ascii="Times New Roman" w:hAnsi="Times New Roman"/>
          <w:sz w:val="24"/>
          <w:szCs w:val="24"/>
        </w:rPr>
      </w:pPr>
    </w:p>
    <w:p w14:paraId="08E6EE4B" w14:textId="77777777" w:rsidR="00EF5ED9" w:rsidRPr="007260CB" w:rsidRDefault="00EF5ED9" w:rsidP="00EF5ED9">
      <w:pPr>
        <w:spacing w:after="0" w:line="240" w:lineRule="auto"/>
        <w:ind w:firstLine="708"/>
        <w:contextualSpacing/>
        <w:jc w:val="both"/>
        <w:rPr>
          <w:rFonts w:ascii="Times New Roman" w:hAnsi="Times New Roman"/>
          <w:sz w:val="24"/>
          <w:szCs w:val="24"/>
        </w:rPr>
      </w:pPr>
      <w:r w:rsidRPr="007260CB">
        <w:rPr>
          <w:rFonts w:ascii="Times New Roman" w:hAnsi="Times New Roman"/>
          <w:sz w:val="24"/>
          <w:szCs w:val="24"/>
        </w:rPr>
        <w:t xml:space="preserve">Общественное объединение «Институт политики развития» (далее – ИПР), в соответствии с соглашением с </w:t>
      </w:r>
      <w:r w:rsidRPr="007260CB">
        <w:rPr>
          <w:rFonts w:ascii="Times New Roman" w:hAnsi="Times New Roman"/>
          <w:sz w:val="24"/>
          <w:szCs w:val="24"/>
          <w:lang w:val="en-US"/>
        </w:rPr>
        <w:t>FCDO</w:t>
      </w:r>
      <w:r w:rsidRPr="007260CB">
        <w:rPr>
          <w:rFonts w:ascii="Times New Roman" w:hAnsi="Times New Roman"/>
          <w:sz w:val="24"/>
          <w:szCs w:val="24"/>
        </w:rPr>
        <w:t xml:space="preserve">, реализует Программу «Эффективное управление для экономического развития» (далее – EGED). EGED – это программа Министерства иностранных дел по делам Содружества и развития Великобритании (FCDO), реализуемая с 2020–2025  гг. в Кыргызстане, Таджикистане и Узбекистане с целью повышения эффективности, подотчетности и прозрачности реализации экономической политики в сфере экономики и избранных приоритетами реформ. </w:t>
      </w:r>
    </w:p>
    <w:p w14:paraId="3E7B563E" w14:textId="129B4155" w:rsidR="00F65E74" w:rsidRPr="007260CB" w:rsidRDefault="00B94E49" w:rsidP="00B94E49">
      <w:pPr>
        <w:spacing w:after="0" w:line="240" w:lineRule="auto"/>
        <w:ind w:firstLine="708"/>
        <w:contextualSpacing/>
        <w:jc w:val="both"/>
      </w:pPr>
      <w:r w:rsidRPr="007260CB">
        <w:rPr>
          <w:rFonts w:ascii="Times New Roman" w:hAnsi="Times New Roman"/>
          <w:sz w:val="24"/>
          <w:szCs w:val="24"/>
        </w:rPr>
        <w:t xml:space="preserve">В рамках своей миссии за счет собственных средств и в рамках реализуемых программ и проектов, в частности программы </w:t>
      </w:r>
      <w:r w:rsidRPr="007260CB">
        <w:rPr>
          <w:rFonts w:ascii="Times New Roman" w:hAnsi="Times New Roman"/>
          <w:sz w:val="24"/>
          <w:szCs w:val="24"/>
          <w:lang w:val="en-US"/>
        </w:rPr>
        <w:t>EGED</w:t>
      </w:r>
      <w:r w:rsidRPr="007260CB">
        <w:rPr>
          <w:rFonts w:ascii="Times New Roman" w:hAnsi="Times New Roman"/>
          <w:sz w:val="24"/>
          <w:szCs w:val="24"/>
        </w:rPr>
        <w:t>, ИПР тесно сотрудничает с Министерством экономики и торговли КР в лице Департамента политики регионального развития. В 2024 году по запросу Министерству была оказана комплексная поддержка в разработке проекта Государственной программы развития регионов КР на 2025-2030 годы. Поддержка включала финансирование экспертов, проведение семинара по изучению международного опыта, организацию заседаний официальной рабочей группы и общественного обсуждения.</w:t>
      </w:r>
      <w:r w:rsidRPr="007260CB">
        <w:t xml:space="preserve"> </w:t>
      </w:r>
      <w:r w:rsidR="00F65E74" w:rsidRPr="007260CB">
        <w:rPr>
          <w:rFonts w:ascii="Times New Roman" w:hAnsi="Times New Roman"/>
          <w:sz w:val="24"/>
          <w:szCs w:val="24"/>
        </w:rPr>
        <w:t>В настоящий момент проект программы ожидает внутриведомственного согласования и принятия, а для дальнейшего продвижения потребуется эффективная поддержка, в том числе посредством визуального информирования населения</w:t>
      </w:r>
    </w:p>
    <w:p w14:paraId="6E28563D" w14:textId="708B046B" w:rsidR="00B94E49" w:rsidRPr="007260CB" w:rsidRDefault="00B94E49" w:rsidP="00B94E49">
      <w:pPr>
        <w:spacing w:after="0" w:line="240" w:lineRule="auto"/>
        <w:ind w:firstLine="708"/>
        <w:contextualSpacing/>
        <w:jc w:val="both"/>
        <w:rPr>
          <w:rFonts w:ascii="Times New Roman" w:hAnsi="Times New Roman"/>
          <w:sz w:val="24"/>
          <w:szCs w:val="24"/>
        </w:rPr>
      </w:pPr>
      <w:r w:rsidRPr="007260CB">
        <w:rPr>
          <w:rFonts w:ascii="Times New Roman" w:hAnsi="Times New Roman"/>
          <w:sz w:val="24"/>
          <w:szCs w:val="24"/>
        </w:rPr>
        <w:t xml:space="preserve">В целях разъяснения смыслов и направлений развития регионов, консолидации усилий государства, общества и бизнеса, в ответ на запрос Министерства экономики и торговли КР необходимо разработать видеоматериал о </w:t>
      </w:r>
      <w:r w:rsidR="007260CB" w:rsidRPr="007260CB">
        <w:rPr>
          <w:rFonts w:ascii="Times New Roman" w:hAnsi="Times New Roman"/>
          <w:sz w:val="24"/>
          <w:szCs w:val="24"/>
        </w:rPr>
        <w:t xml:space="preserve">развитии регионов в целом и </w:t>
      </w:r>
      <w:r w:rsidRPr="007260CB">
        <w:rPr>
          <w:rFonts w:ascii="Times New Roman" w:hAnsi="Times New Roman"/>
          <w:sz w:val="24"/>
          <w:szCs w:val="24"/>
        </w:rPr>
        <w:t xml:space="preserve">государственной программе, основных ее принципах, важности и роли в дальнейшем развитии регионов КР. </w:t>
      </w:r>
    </w:p>
    <w:p w14:paraId="4E16EA57" w14:textId="6B3AD6B1" w:rsidR="00EF5ED9" w:rsidRPr="007260CB" w:rsidRDefault="00EF5ED9" w:rsidP="00255581">
      <w:pPr>
        <w:spacing w:after="0" w:line="240" w:lineRule="auto"/>
        <w:contextualSpacing/>
        <w:jc w:val="both"/>
        <w:rPr>
          <w:rFonts w:ascii="Times New Roman" w:hAnsi="Times New Roman"/>
          <w:sz w:val="24"/>
          <w:szCs w:val="24"/>
        </w:rPr>
      </w:pPr>
    </w:p>
    <w:p w14:paraId="6028F939" w14:textId="77777777" w:rsidR="00EF5ED9" w:rsidRPr="007260CB" w:rsidRDefault="00EF5ED9" w:rsidP="00EF5ED9">
      <w:pPr>
        <w:spacing w:after="0" w:line="240" w:lineRule="auto"/>
        <w:contextualSpacing/>
        <w:jc w:val="both"/>
        <w:rPr>
          <w:rFonts w:ascii="Times New Roman" w:hAnsi="Times New Roman"/>
          <w:b/>
          <w:bCs/>
          <w:sz w:val="24"/>
          <w:szCs w:val="24"/>
        </w:rPr>
      </w:pPr>
    </w:p>
    <w:p w14:paraId="1EEDF5F2" w14:textId="77777777" w:rsidR="00EF5ED9" w:rsidRPr="007260CB" w:rsidRDefault="00EF5ED9" w:rsidP="00EF5ED9">
      <w:pPr>
        <w:spacing w:after="0" w:line="240" w:lineRule="auto"/>
        <w:contextualSpacing/>
        <w:jc w:val="both"/>
        <w:rPr>
          <w:rFonts w:ascii="Times New Roman" w:hAnsi="Times New Roman"/>
          <w:b/>
          <w:bCs/>
          <w:sz w:val="24"/>
          <w:szCs w:val="24"/>
        </w:rPr>
      </w:pPr>
      <w:r w:rsidRPr="007260CB">
        <w:rPr>
          <w:rFonts w:ascii="Times New Roman" w:hAnsi="Times New Roman"/>
          <w:b/>
          <w:bCs/>
          <w:sz w:val="24"/>
          <w:szCs w:val="24"/>
        </w:rPr>
        <w:t>ЦЕЛЬ ЗАДАНИЯ</w:t>
      </w:r>
    </w:p>
    <w:p w14:paraId="01582C10" w14:textId="3AC7B5FE" w:rsidR="00255581" w:rsidRPr="00255581" w:rsidRDefault="00742B1A" w:rsidP="00255581">
      <w:pPr>
        <w:spacing w:after="0" w:line="240" w:lineRule="auto"/>
        <w:contextualSpacing/>
        <w:jc w:val="both"/>
        <w:rPr>
          <w:rFonts w:ascii="Times New Roman" w:hAnsi="Times New Roman"/>
          <w:sz w:val="24"/>
          <w:szCs w:val="24"/>
        </w:rPr>
      </w:pPr>
      <w:r w:rsidRPr="007260CB">
        <w:rPr>
          <w:rFonts w:ascii="Times New Roman" w:hAnsi="Times New Roman"/>
          <w:b/>
          <w:bCs/>
          <w:sz w:val="24"/>
          <w:szCs w:val="24"/>
        </w:rPr>
        <w:t>Цель</w:t>
      </w:r>
      <w:r w:rsidR="00255581">
        <w:rPr>
          <w:rFonts w:ascii="Times New Roman" w:hAnsi="Times New Roman"/>
          <w:b/>
          <w:bCs/>
          <w:sz w:val="24"/>
          <w:szCs w:val="24"/>
        </w:rPr>
        <w:t xml:space="preserve">: </w:t>
      </w:r>
      <w:r w:rsidR="00255581" w:rsidRPr="00255581">
        <w:rPr>
          <w:rFonts w:ascii="Times New Roman" w:hAnsi="Times New Roman"/>
          <w:sz w:val="24"/>
          <w:szCs w:val="24"/>
        </w:rPr>
        <w:t xml:space="preserve">разработать видеоматериал о Государственной программе комплексного </w:t>
      </w:r>
    </w:p>
    <w:p w14:paraId="6E1DA7CA" w14:textId="2E9F0D92" w:rsidR="00742B1A" w:rsidRPr="00255581" w:rsidRDefault="00255581" w:rsidP="00255581">
      <w:pPr>
        <w:spacing w:after="0" w:line="240" w:lineRule="auto"/>
        <w:contextualSpacing/>
        <w:jc w:val="both"/>
        <w:rPr>
          <w:rFonts w:ascii="Times New Roman" w:hAnsi="Times New Roman"/>
          <w:sz w:val="24"/>
          <w:szCs w:val="24"/>
        </w:rPr>
      </w:pPr>
      <w:r w:rsidRPr="00255581">
        <w:rPr>
          <w:rFonts w:ascii="Times New Roman" w:hAnsi="Times New Roman"/>
          <w:sz w:val="24"/>
          <w:szCs w:val="24"/>
        </w:rPr>
        <w:t>социально-экономического развития регионов на 2025–2030 годы</w:t>
      </w:r>
    </w:p>
    <w:p w14:paraId="35C8FD00" w14:textId="54C9D405" w:rsidR="00742B1A" w:rsidRPr="007260CB" w:rsidRDefault="00742B1A" w:rsidP="00EF5ED9">
      <w:pPr>
        <w:spacing w:after="0" w:line="240" w:lineRule="auto"/>
        <w:contextualSpacing/>
        <w:jc w:val="both"/>
        <w:rPr>
          <w:rFonts w:ascii="Times New Roman" w:hAnsi="Times New Roman"/>
          <w:b/>
          <w:bCs/>
          <w:sz w:val="24"/>
          <w:szCs w:val="24"/>
        </w:rPr>
      </w:pPr>
      <w:r w:rsidRPr="007260CB">
        <w:rPr>
          <w:rFonts w:ascii="Times New Roman" w:hAnsi="Times New Roman"/>
          <w:b/>
          <w:bCs/>
          <w:sz w:val="24"/>
          <w:szCs w:val="24"/>
        </w:rPr>
        <w:t>Задачи</w:t>
      </w:r>
      <w:r w:rsidR="00255581">
        <w:rPr>
          <w:rFonts w:ascii="Times New Roman" w:hAnsi="Times New Roman"/>
          <w:b/>
          <w:bCs/>
          <w:sz w:val="24"/>
          <w:szCs w:val="24"/>
        </w:rPr>
        <w:t xml:space="preserve">: </w:t>
      </w:r>
      <w:r w:rsidR="00255581" w:rsidRPr="00255581">
        <w:rPr>
          <w:rFonts w:ascii="Times New Roman" w:hAnsi="Times New Roman"/>
          <w:sz w:val="24"/>
          <w:szCs w:val="24"/>
        </w:rPr>
        <w:t>разработать сценарий, организовать и провести видеосъемку, провести монтаж видео ролика с учетом комментариев и пожеланий заказчика.</w:t>
      </w:r>
    </w:p>
    <w:p w14:paraId="700F1F7B" w14:textId="5DD7AA3E" w:rsidR="005F7A9A" w:rsidRPr="007260CB" w:rsidRDefault="005F7A9A" w:rsidP="005F7A9A">
      <w:pPr>
        <w:spacing w:after="0" w:line="240" w:lineRule="auto"/>
        <w:rPr>
          <w:rFonts w:ascii="Times New Roman" w:hAnsi="Times New Roman" w:cs="Times New Roman"/>
          <w:b/>
        </w:rPr>
      </w:pPr>
      <w:r w:rsidRPr="007260CB">
        <w:rPr>
          <w:rFonts w:ascii="Times New Roman" w:hAnsi="Times New Roman" w:cs="Times New Roman"/>
          <w:b/>
        </w:rPr>
        <w:t xml:space="preserve">Описание и характеристика </w:t>
      </w:r>
      <w:r w:rsidR="00742B1A" w:rsidRPr="007260CB">
        <w:rPr>
          <w:rFonts w:ascii="Times New Roman" w:hAnsi="Times New Roman" w:cs="Times New Roman"/>
          <w:b/>
        </w:rPr>
        <w:t>продукта</w:t>
      </w:r>
      <w:r w:rsidR="00255581">
        <w:rPr>
          <w:rFonts w:ascii="Times New Roman" w:hAnsi="Times New Roman" w:cs="Times New Roman"/>
          <w:b/>
        </w:rPr>
        <w:t>:</w:t>
      </w:r>
    </w:p>
    <w:p w14:paraId="0F37A9CC" w14:textId="77777777" w:rsidR="005F7A9A" w:rsidRPr="007260CB" w:rsidRDefault="005F7A9A" w:rsidP="005F7A9A">
      <w:pPr>
        <w:spacing w:after="0" w:line="240" w:lineRule="auto"/>
        <w:rPr>
          <w:rFonts w:ascii="Times New Roman" w:hAnsi="Times New Roman" w:cs="Times New Roman"/>
        </w:rPr>
      </w:pPr>
    </w:p>
    <w:tbl>
      <w:tblPr>
        <w:tblStyle w:val="a3"/>
        <w:tblW w:w="9498" w:type="dxa"/>
        <w:tblInd w:w="-5" w:type="dxa"/>
        <w:tblLook w:val="04A0" w:firstRow="1" w:lastRow="0" w:firstColumn="1" w:lastColumn="0" w:noHBand="0" w:noVBand="1"/>
      </w:tblPr>
      <w:tblGrid>
        <w:gridCol w:w="9498"/>
      </w:tblGrid>
      <w:tr w:rsidR="005F7A9A" w:rsidRPr="007260CB" w14:paraId="088F02C9" w14:textId="77777777" w:rsidTr="00524F87">
        <w:trPr>
          <w:trHeight w:val="571"/>
        </w:trPr>
        <w:tc>
          <w:tcPr>
            <w:tcW w:w="9498" w:type="dxa"/>
            <w:vAlign w:val="center"/>
          </w:tcPr>
          <w:p w14:paraId="6579B12D" w14:textId="77777777" w:rsidR="005F7A9A" w:rsidRPr="007260CB" w:rsidRDefault="005F7A9A" w:rsidP="00524F87">
            <w:pPr>
              <w:jc w:val="center"/>
              <w:rPr>
                <w:rFonts w:ascii="Times New Roman" w:hAnsi="Times New Roman" w:cs="Times New Roman"/>
              </w:rPr>
            </w:pPr>
            <w:r w:rsidRPr="007260CB">
              <w:rPr>
                <w:rFonts w:ascii="Times New Roman" w:hAnsi="Times New Roman" w:cs="Times New Roman"/>
              </w:rPr>
              <w:t>Спецификации</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7230"/>
      </w:tblGrid>
      <w:tr w:rsidR="005F7A9A" w:rsidRPr="007260CB" w14:paraId="136009A4" w14:textId="77777777" w:rsidTr="00524F87">
        <w:tc>
          <w:tcPr>
            <w:tcW w:w="2268" w:type="dxa"/>
            <w:shd w:val="clear" w:color="auto" w:fill="auto"/>
            <w:tcMar>
              <w:top w:w="56" w:type="dxa"/>
              <w:left w:w="56" w:type="dxa"/>
              <w:bottom w:w="56" w:type="dxa"/>
              <w:right w:w="56" w:type="dxa"/>
            </w:tcMar>
          </w:tcPr>
          <w:p w14:paraId="716AA106" w14:textId="77777777" w:rsidR="005F7A9A" w:rsidRPr="007260CB" w:rsidRDefault="005F7A9A" w:rsidP="00524F87">
            <w:pPr>
              <w:widowControl w:val="0"/>
              <w:spacing w:after="0" w:line="240" w:lineRule="auto"/>
              <w:rPr>
                <w:rFonts w:ascii="Times New Roman" w:hAnsi="Times New Roman" w:cs="Times New Roman"/>
                <w:bCs/>
              </w:rPr>
            </w:pPr>
            <w:r w:rsidRPr="007260CB">
              <w:rPr>
                <w:rFonts w:ascii="Times New Roman" w:hAnsi="Times New Roman" w:cs="Times New Roman"/>
                <w:bCs/>
              </w:rPr>
              <w:t>Описание задачи</w:t>
            </w:r>
          </w:p>
        </w:tc>
        <w:tc>
          <w:tcPr>
            <w:tcW w:w="7230" w:type="dxa"/>
            <w:shd w:val="clear" w:color="auto" w:fill="auto"/>
            <w:tcMar>
              <w:top w:w="56" w:type="dxa"/>
              <w:left w:w="56" w:type="dxa"/>
              <w:bottom w:w="56" w:type="dxa"/>
              <w:right w:w="56" w:type="dxa"/>
            </w:tcMar>
          </w:tcPr>
          <w:p w14:paraId="6BF7FC53" w14:textId="77777777" w:rsidR="002A4BA5" w:rsidRPr="007260CB" w:rsidRDefault="002A4BA5" w:rsidP="002A4BA5">
            <w:pPr>
              <w:pStyle w:val="a5"/>
              <w:numPr>
                <w:ilvl w:val="0"/>
                <w:numId w:val="47"/>
              </w:numPr>
              <w:rPr>
                <w:rFonts w:ascii="Times New Roman" w:eastAsia="Montserrat" w:hAnsi="Times New Roman" w:cs="Times New Roman"/>
              </w:rPr>
            </w:pPr>
            <w:r w:rsidRPr="007260CB">
              <w:rPr>
                <w:rFonts w:ascii="Times New Roman" w:eastAsia="Montserrat" w:hAnsi="Times New Roman" w:cs="Times New Roman"/>
              </w:rPr>
              <w:t>Показать контраст между текущим состоянием и ожидаемыми результатами.</w:t>
            </w:r>
          </w:p>
          <w:p w14:paraId="2397F9CF" w14:textId="77777777" w:rsidR="002A4BA5" w:rsidRPr="007260CB" w:rsidRDefault="002A4BA5" w:rsidP="002A4BA5">
            <w:pPr>
              <w:pStyle w:val="a5"/>
              <w:numPr>
                <w:ilvl w:val="0"/>
                <w:numId w:val="47"/>
              </w:numPr>
              <w:rPr>
                <w:rFonts w:ascii="Times New Roman" w:eastAsia="Montserrat" w:hAnsi="Times New Roman" w:cs="Times New Roman"/>
              </w:rPr>
            </w:pPr>
            <w:r w:rsidRPr="007260CB">
              <w:rPr>
                <w:rFonts w:ascii="Times New Roman" w:eastAsia="Montserrat" w:hAnsi="Times New Roman" w:cs="Times New Roman"/>
              </w:rPr>
              <w:t>Донести ключевые цели государственной программы.</w:t>
            </w:r>
          </w:p>
          <w:p w14:paraId="18574535" w14:textId="77777777" w:rsidR="002A4BA5" w:rsidRPr="007260CB" w:rsidRDefault="002A4BA5" w:rsidP="002A4BA5">
            <w:pPr>
              <w:pStyle w:val="a5"/>
              <w:numPr>
                <w:ilvl w:val="0"/>
                <w:numId w:val="47"/>
              </w:numPr>
              <w:rPr>
                <w:rFonts w:ascii="Times New Roman" w:eastAsia="Montserrat" w:hAnsi="Times New Roman" w:cs="Times New Roman"/>
              </w:rPr>
            </w:pPr>
            <w:r w:rsidRPr="007260CB">
              <w:rPr>
                <w:rFonts w:ascii="Times New Roman" w:eastAsia="Montserrat" w:hAnsi="Times New Roman" w:cs="Times New Roman"/>
              </w:rPr>
              <w:t>Подчеркнуть роль мэров и акимов как драйверов изменений.</w:t>
            </w:r>
          </w:p>
          <w:p w14:paraId="6154F5A1" w14:textId="37A3995C" w:rsidR="005F7A9A" w:rsidRPr="007260CB" w:rsidRDefault="002A4BA5" w:rsidP="002A4BA5">
            <w:pPr>
              <w:pStyle w:val="a5"/>
              <w:numPr>
                <w:ilvl w:val="0"/>
                <w:numId w:val="47"/>
              </w:numPr>
              <w:rPr>
                <w:rFonts w:ascii="Times New Roman" w:eastAsia="Montserrat" w:hAnsi="Times New Roman" w:cs="Times New Roman"/>
              </w:rPr>
            </w:pPr>
            <w:r w:rsidRPr="007260CB">
              <w:rPr>
                <w:rFonts w:ascii="Times New Roman" w:eastAsia="Montserrat" w:hAnsi="Times New Roman" w:cs="Times New Roman"/>
              </w:rPr>
              <w:t>Визуально представить важнейшие направления программы.</w:t>
            </w:r>
          </w:p>
        </w:tc>
      </w:tr>
      <w:tr w:rsidR="005F7A9A" w:rsidRPr="007260CB" w14:paraId="752D3CE6" w14:textId="77777777" w:rsidTr="00524F87">
        <w:tc>
          <w:tcPr>
            <w:tcW w:w="2268" w:type="dxa"/>
            <w:shd w:val="clear" w:color="auto" w:fill="auto"/>
            <w:tcMar>
              <w:top w:w="56" w:type="dxa"/>
              <w:left w:w="56" w:type="dxa"/>
              <w:bottom w:w="56" w:type="dxa"/>
              <w:right w:w="56" w:type="dxa"/>
            </w:tcMar>
          </w:tcPr>
          <w:p w14:paraId="665E9E7C" w14:textId="77777777" w:rsidR="005F7A9A" w:rsidRPr="007260CB" w:rsidRDefault="005F7A9A" w:rsidP="00524F87">
            <w:pPr>
              <w:widowControl w:val="0"/>
              <w:spacing w:after="0" w:line="240" w:lineRule="auto"/>
              <w:rPr>
                <w:rFonts w:ascii="Times New Roman" w:hAnsi="Times New Roman" w:cs="Times New Roman"/>
                <w:bCs/>
              </w:rPr>
            </w:pPr>
            <w:r w:rsidRPr="007260CB">
              <w:rPr>
                <w:rFonts w:ascii="Times New Roman" w:hAnsi="Times New Roman" w:cs="Times New Roman"/>
                <w:bCs/>
              </w:rPr>
              <w:t xml:space="preserve">Целевая аудитория </w:t>
            </w:r>
          </w:p>
        </w:tc>
        <w:tc>
          <w:tcPr>
            <w:tcW w:w="7230" w:type="dxa"/>
            <w:shd w:val="clear" w:color="auto" w:fill="auto"/>
            <w:tcMar>
              <w:top w:w="56" w:type="dxa"/>
              <w:left w:w="56" w:type="dxa"/>
              <w:bottom w:w="56" w:type="dxa"/>
              <w:right w:w="56" w:type="dxa"/>
            </w:tcMar>
          </w:tcPr>
          <w:p w14:paraId="56F2E6F1" w14:textId="77777777" w:rsidR="005F7A9A" w:rsidRPr="007260CB" w:rsidRDefault="005F7A9A" w:rsidP="009960FC">
            <w:pPr>
              <w:pStyle w:val="a9"/>
              <w:numPr>
                <w:ilvl w:val="0"/>
                <w:numId w:val="13"/>
              </w:numPr>
              <w:spacing w:after="0" w:line="240" w:lineRule="auto"/>
              <w:rPr>
                <w:rFonts w:ascii="Times New Roman" w:eastAsia="Montserrat" w:hAnsi="Times New Roman" w:cs="Times New Roman"/>
              </w:rPr>
            </w:pPr>
            <w:r w:rsidRPr="007260CB">
              <w:rPr>
                <w:rFonts w:ascii="Times New Roman" w:eastAsia="Montserrat" w:hAnsi="Times New Roman" w:cs="Times New Roman"/>
              </w:rPr>
              <w:t xml:space="preserve">Представители органов МСУ КР </w:t>
            </w:r>
          </w:p>
          <w:p w14:paraId="764FF9C0" w14:textId="77777777" w:rsidR="005F7A9A" w:rsidRPr="007260CB" w:rsidRDefault="005F7A9A" w:rsidP="009960FC">
            <w:pPr>
              <w:pStyle w:val="a9"/>
              <w:numPr>
                <w:ilvl w:val="0"/>
                <w:numId w:val="13"/>
              </w:numPr>
              <w:spacing w:after="0" w:line="240" w:lineRule="auto"/>
              <w:rPr>
                <w:rFonts w:ascii="Times New Roman" w:eastAsia="Montserrat" w:hAnsi="Times New Roman" w:cs="Times New Roman"/>
              </w:rPr>
            </w:pPr>
            <w:r w:rsidRPr="007260CB">
              <w:rPr>
                <w:rFonts w:ascii="Times New Roman" w:eastAsia="Montserrat" w:hAnsi="Times New Roman" w:cs="Times New Roman"/>
              </w:rPr>
              <w:t xml:space="preserve">Представители государственных органов, органов МСУ, СМИ, НКО, международных организаций, доноров и другие участники </w:t>
            </w:r>
            <w:r w:rsidRPr="007260CB">
              <w:rPr>
                <w:rFonts w:ascii="Times New Roman" w:eastAsia="Montserrat" w:hAnsi="Times New Roman" w:cs="Times New Roman"/>
              </w:rPr>
              <w:lastRenderedPageBreak/>
              <w:t>региональных и республиканских мероприятий, проводимых Проектом и другими.</w:t>
            </w:r>
          </w:p>
        </w:tc>
      </w:tr>
      <w:tr w:rsidR="005F7A9A" w:rsidRPr="007260CB" w14:paraId="3ECCC6A4" w14:textId="77777777" w:rsidTr="00524F87">
        <w:tc>
          <w:tcPr>
            <w:tcW w:w="2268" w:type="dxa"/>
            <w:shd w:val="clear" w:color="auto" w:fill="auto"/>
            <w:tcMar>
              <w:top w:w="56" w:type="dxa"/>
              <w:left w:w="56" w:type="dxa"/>
              <w:bottom w:w="56" w:type="dxa"/>
              <w:right w:w="56" w:type="dxa"/>
            </w:tcMar>
          </w:tcPr>
          <w:p w14:paraId="63863106" w14:textId="77777777" w:rsidR="005F7A9A" w:rsidRPr="007260CB" w:rsidRDefault="005F7A9A" w:rsidP="00524F87">
            <w:pPr>
              <w:widowControl w:val="0"/>
              <w:spacing w:after="0" w:line="240" w:lineRule="auto"/>
              <w:rPr>
                <w:rFonts w:ascii="Times New Roman" w:hAnsi="Times New Roman" w:cs="Times New Roman"/>
                <w:bCs/>
              </w:rPr>
            </w:pPr>
            <w:r w:rsidRPr="007260CB">
              <w:rPr>
                <w:rFonts w:ascii="Times New Roman" w:hAnsi="Times New Roman" w:cs="Times New Roman"/>
                <w:bCs/>
              </w:rPr>
              <w:lastRenderedPageBreak/>
              <w:t xml:space="preserve">Продукты и результаты – видеопродукция </w:t>
            </w:r>
          </w:p>
        </w:tc>
        <w:tc>
          <w:tcPr>
            <w:tcW w:w="7230" w:type="dxa"/>
            <w:shd w:val="clear" w:color="auto" w:fill="auto"/>
            <w:tcMar>
              <w:top w:w="56" w:type="dxa"/>
              <w:left w:w="56" w:type="dxa"/>
              <w:bottom w:w="56" w:type="dxa"/>
              <w:right w:w="56" w:type="dxa"/>
            </w:tcMar>
          </w:tcPr>
          <w:p w14:paraId="2E139B8E" w14:textId="6D1603BD" w:rsidR="005F7A9A" w:rsidRPr="007260CB" w:rsidRDefault="005F7A9A" w:rsidP="00524F87">
            <w:pPr>
              <w:spacing w:after="0" w:line="240" w:lineRule="auto"/>
              <w:rPr>
                <w:rFonts w:ascii="Times New Roman" w:hAnsi="Times New Roman" w:cs="Times New Roman"/>
                <w:bCs/>
              </w:rPr>
            </w:pPr>
            <w:r w:rsidRPr="007260CB">
              <w:rPr>
                <w:rFonts w:ascii="Times New Roman" w:hAnsi="Times New Roman" w:cs="Times New Roman"/>
                <w:bCs/>
              </w:rPr>
              <w:t>В соответствии с согласованным графиком, компания предоставит следующи</w:t>
            </w:r>
            <w:r w:rsidR="002A4BA5" w:rsidRPr="007260CB">
              <w:rPr>
                <w:rFonts w:ascii="Times New Roman" w:hAnsi="Times New Roman" w:cs="Times New Roman"/>
                <w:bCs/>
              </w:rPr>
              <w:t>й</w:t>
            </w:r>
            <w:r w:rsidRPr="007260CB">
              <w:rPr>
                <w:rFonts w:ascii="Times New Roman" w:hAnsi="Times New Roman" w:cs="Times New Roman"/>
                <w:bCs/>
              </w:rPr>
              <w:t xml:space="preserve"> продукт и результаты:</w:t>
            </w:r>
          </w:p>
          <w:p w14:paraId="41437166" w14:textId="77777777" w:rsidR="005F7A9A" w:rsidRPr="007260CB" w:rsidRDefault="005F7A9A" w:rsidP="00524F87">
            <w:pPr>
              <w:spacing w:after="0" w:line="240" w:lineRule="auto"/>
              <w:rPr>
                <w:rFonts w:ascii="Times New Roman" w:hAnsi="Times New Roman" w:cs="Times New Roman"/>
                <w:bCs/>
              </w:rPr>
            </w:pPr>
          </w:p>
          <w:p w14:paraId="49B6BECA" w14:textId="36391BB7" w:rsidR="005F7A9A" w:rsidRPr="007260CB" w:rsidRDefault="002A4BA5" w:rsidP="00460530">
            <w:pPr>
              <w:pStyle w:val="a9"/>
              <w:numPr>
                <w:ilvl w:val="0"/>
                <w:numId w:val="31"/>
              </w:numPr>
              <w:spacing w:after="0" w:line="240" w:lineRule="auto"/>
              <w:rPr>
                <w:rFonts w:ascii="Times New Roman" w:hAnsi="Times New Roman" w:cs="Times New Roman"/>
                <w:b/>
                <w:bCs/>
              </w:rPr>
            </w:pPr>
            <w:r w:rsidRPr="007260CB">
              <w:rPr>
                <w:rFonts w:ascii="Times New Roman" w:hAnsi="Times New Roman"/>
                <w:b/>
                <w:bCs/>
                <w:sz w:val="24"/>
                <w:szCs w:val="24"/>
              </w:rPr>
              <w:t xml:space="preserve">Создание мотивирующего видеоролика, демонстрирующего текущее состояние регионов, ключевые проблемы и конкретные улучшения, </w:t>
            </w:r>
            <w:r w:rsidR="00742B1A" w:rsidRPr="007260CB">
              <w:rPr>
                <w:rFonts w:ascii="Times New Roman" w:hAnsi="Times New Roman"/>
                <w:b/>
                <w:bCs/>
                <w:sz w:val="24"/>
                <w:szCs w:val="24"/>
              </w:rPr>
              <w:t>к которым приведет</w:t>
            </w:r>
            <w:r w:rsidRPr="007260CB">
              <w:rPr>
                <w:rFonts w:ascii="Times New Roman" w:hAnsi="Times New Roman"/>
                <w:b/>
                <w:bCs/>
                <w:sz w:val="24"/>
                <w:szCs w:val="24"/>
              </w:rPr>
              <w:t xml:space="preserve"> реализация программы</w:t>
            </w:r>
            <w:r w:rsidR="005F7A9A" w:rsidRPr="007260CB">
              <w:rPr>
                <w:rFonts w:ascii="Times New Roman" w:hAnsi="Times New Roman" w:cs="Times New Roman"/>
                <w:b/>
                <w:bCs/>
              </w:rPr>
              <w:t>:</w:t>
            </w:r>
          </w:p>
          <w:p w14:paraId="02C2218E" w14:textId="447B0228" w:rsidR="005F7A9A" w:rsidRPr="007260CB" w:rsidRDefault="005F7A9A" w:rsidP="00460530">
            <w:pPr>
              <w:pStyle w:val="a9"/>
              <w:numPr>
                <w:ilvl w:val="0"/>
                <w:numId w:val="31"/>
              </w:numPr>
              <w:spacing w:after="0" w:line="240" w:lineRule="auto"/>
              <w:rPr>
                <w:rFonts w:ascii="Times New Roman" w:hAnsi="Times New Roman" w:cs="Times New Roman"/>
                <w:bCs/>
              </w:rPr>
            </w:pPr>
            <w:r w:rsidRPr="007260CB">
              <w:rPr>
                <w:rFonts w:ascii="Times New Roman" w:hAnsi="Times New Roman" w:cs="Times New Roman"/>
                <w:bCs/>
              </w:rPr>
              <w:t>Видеоролик</w:t>
            </w:r>
            <w:r w:rsidR="002A4BA5" w:rsidRPr="007260CB">
              <w:rPr>
                <w:rFonts w:ascii="Times New Roman" w:hAnsi="Times New Roman" w:cs="Times New Roman"/>
                <w:bCs/>
              </w:rPr>
              <w:t xml:space="preserve"> должен</w:t>
            </w:r>
            <w:r w:rsidRPr="007260CB">
              <w:rPr>
                <w:rFonts w:ascii="Times New Roman" w:hAnsi="Times New Roman" w:cs="Times New Roman"/>
                <w:bCs/>
              </w:rPr>
              <w:t xml:space="preserve"> </w:t>
            </w:r>
            <w:r w:rsidR="002A4BA5" w:rsidRPr="007260CB">
              <w:rPr>
                <w:rFonts w:ascii="Times New Roman" w:hAnsi="Times New Roman"/>
                <w:sz w:val="24"/>
                <w:szCs w:val="24"/>
              </w:rPr>
              <w:t>акцентировать внимание на важности активного участия местных властей в реализации программы</w:t>
            </w:r>
            <w:r w:rsidRPr="007260CB">
              <w:rPr>
                <w:rFonts w:ascii="Times New Roman" w:hAnsi="Times New Roman" w:cs="Times New Roman"/>
                <w:bCs/>
              </w:rPr>
              <w:t>.</w:t>
            </w:r>
          </w:p>
          <w:p w14:paraId="6C8DF3B7" w14:textId="1B2AA754" w:rsidR="005F7A9A" w:rsidRPr="007260CB" w:rsidRDefault="005F7A9A" w:rsidP="00460530">
            <w:pPr>
              <w:pStyle w:val="a9"/>
              <w:numPr>
                <w:ilvl w:val="0"/>
                <w:numId w:val="31"/>
              </w:numPr>
              <w:spacing w:after="0" w:line="240" w:lineRule="auto"/>
              <w:rPr>
                <w:rFonts w:ascii="Times New Roman" w:hAnsi="Times New Roman" w:cs="Times New Roman"/>
                <w:bCs/>
              </w:rPr>
            </w:pPr>
            <w:r w:rsidRPr="007260CB">
              <w:rPr>
                <w:rFonts w:ascii="Times New Roman" w:hAnsi="Times New Roman" w:cs="Times New Roman"/>
                <w:bCs/>
              </w:rPr>
              <w:t xml:space="preserve">Длительность видеоролика </w:t>
            </w:r>
            <w:r w:rsidR="002A4BA5" w:rsidRPr="007260CB">
              <w:rPr>
                <w:rFonts w:ascii="Times New Roman" w:hAnsi="Times New Roman" w:cs="Times New Roman"/>
                <w:bCs/>
              </w:rPr>
              <w:t>–</w:t>
            </w:r>
            <w:r w:rsidRPr="007260CB">
              <w:rPr>
                <w:rFonts w:ascii="Times New Roman" w:hAnsi="Times New Roman" w:cs="Times New Roman"/>
                <w:bCs/>
              </w:rPr>
              <w:t xml:space="preserve"> не </w:t>
            </w:r>
            <w:r w:rsidR="00F9060A" w:rsidRPr="007260CB">
              <w:rPr>
                <w:rFonts w:ascii="Times New Roman" w:hAnsi="Times New Roman" w:cs="Times New Roman"/>
                <w:bCs/>
              </w:rPr>
              <w:t xml:space="preserve">более </w:t>
            </w:r>
            <w:r w:rsidR="002A4BA5" w:rsidRPr="007260CB">
              <w:rPr>
                <w:rFonts w:ascii="Times New Roman" w:hAnsi="Times New Roman" w:cs="Times New Roman"/>
                <w:bCs/>
              </w:rPr>
              <w:t>5</w:t>
            </w:r>
            <w:r w:rsidR="00F9060A" w:rsidRPr="007260CB">
              <w:rPr>
                <w:rFonts w:ascii="Times New Roman" w:hAnsi="Times New Roman" w:cs="Times New Roman"/>
                <w:bCs/>
              </w:rPr>
              <w:t xml:space="preserve"> минут</w:t>
            </w:r>
            <w:r w:rsidRPr="007260CB">
              <w:rPr>
                <w:rFonts w:ascii="Times New Roman" w:hAnsi="Times New Roman" w:cs="Times New Roman"/>
                <w:bCs/>
              </w:rPr>
              <w:t>.</w:t>
            </w:r>
          </w:p>
          <w:p w14:paraId="58BA2324" w14:textId="44662FCB" w:rsidR="00460530" w:rsidRPr="007260CB" w:rsidRDefault="00460530" w:rsidP="00460530">
            <w:pPr>
              <w:pStyle w:val="a9"/>
              <w:numPr>
                <w:ilvl w:val="0"/>
                <w:numId w:val="31"/>
              </w:numPr>
              <w:spacing w:after="0" w:line="240" w:lineRule="auto"/>
              <w:rPr>
                <w:rFonts w:ascii="Times New Roman" w:hAnsi="Times New Roman" w:cs="Times New Roman"/>
                <w:bCs/>
              </w:rPr>
            </w:pPr>
            <w:r w:rsidRPr="007260CB">
              <w:rPr>
                <w:rFonts w:ascii="Times New Roman" w:hAnsi="Times New Roman" w:cs="Times New Roman"/>
                <w:b/>
              </w:rPr>
              <w:t xml:space="preserve">Формат: </w:t>
            </w:r>
            <w:r w:rsidR="00742B1A" w:rsidRPr="007260CB">
              <w:rPr>
                <w:rFonts w:ascii="Times New Roman" w:hAnsi="Times New Roman" w:cs="Times New Roman"/>
                <w:bCs/>
              </w:rPr>
              <w:t xml:space="preserve">короткие стендапы </w:t>
            </w:r>
            <w:r w:rsidRPr="007260CB">
              <w:rPr>
                <w:rFonts w:ascii="Times New Roman" w:hAnsi="Times New Roman" w:cs="Times New Roman"/>
                <w:bCs/>
              </w:rPr>
              <w:t>со следующими лицами:</w:t>
            </w:r>
          </w:p>
          <w:p w14:paraId="6F1A8887" w14:textId="779BC16B" w:rsidR="00460530" w:rsidRPr="007260CB" w:rsidRDefault="00460530" w:rsidP="00460530">
            <w:pPr>
              <w:pStyle w:val="a9"/>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260CB">
              <w:rPr>
                <w:rFonts w:ascii="Times New Roman" w:eastAsia="Times New Roman" w:hAnsi="Times New Roman" w:cs="Times New Roman"/>
                <w:sz w:val="24"/>
                <w:szCs w:val="24"/>
                <w:lang w:eastAsia="ru-RU"/>
              </w:rPr>
              <w:t>Успешный аким/мэр, который расскажет о реализованном проекте</w:t>
            </w:r>
          </w:p>
          <w:p w14:paraId="1C62D395" w14:textId="27D96E2C" w:rsidR="00460530" w:rsidRPr="007260CB" w:rsidRDefault="00460530" w:rsidP="00460530">
            <w:pPr>
              <w:pStyle w:val="a9"/>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260CB">
              <w:rPr>
                <w:rFonts w:ascii="Times New Roman" w:eastAsia="Times New Roman" w:hAnsi="Times New Roman" w:cs="Times New Roman"/>
                <w:sz w:val="24"/>
                <w:szCs w:val="24"/>
                <w:lang w:eastAsia="ru-RU"/>
              </w:rPr>
              <w:t xml:space="preserve">Местное сообщество, поддерживающее программу (женщины предприниматели, туризм, и </w:t>
            </w:r>
            <w:proofErr w:type="spellStart"/>
            <w:r w:rsidRPr="007260CB">
              <w:rPr>
                <w:rFonts w:ascii="Times New Roman" w:eastAsia="Times New Roman" w:hAnsi="Times New Roman" w:cs="Times New Roman"/>
                <w:sz w:val="24"/>
                <w:szCs w:val="24"/>
                <w:lang w:eastAsia="ru-RU"/>
              </w:rPr>
              <w:t>т.д</w:t>
            </w:r>
            <w:proofErr w:type="spellEnd"/>
            <w:r w:rsidRPr="007260CB">
              <w:rPr>
                <w:rFonts w:ascii="Times New Roman" w:eastAsia="Times New Roman" w:hAnsi="Times New Roman" w:cs="Times New Roman"/>
                <w:sz w:val="24"/>
                <w:szCs w:val="24"/>
                <w:lang w:eastAsia="ru-RU"/>
              </w:rPr>
              <w:t xml:space="preserve"> и т.п.</w:t>
            </w:r>
          </w:p>
          <w:p w14:paraId="08B19DC9" w14:textId="77777777" w:rsidR="00460530" w:rsidRPr="007260CB" w:rsidRDefault="00460530" w:rsidP="00460530">
            <w:pPr>
              <w:pStyle w:val="a9"/>
              <w:numPr>
                <w:ilvl w:val="0"/>
                <w:numId w:val="31"/>
              </w:numPr>
              <w:spacing w:after="0" w:line="240" w:lineRule="auto"/>
              <w:rPr>
                <w:rFonts w:ascii="Times New Roman" w:hAnsi="Times New Roman" w:cs="Times New Roman"/>
                <w:bCs/>
              </w:rPr>
            </w:pPr>
            <w:r w:rsidRPr="007260CB">
              <w:rPr>
                <w:rFonts w:ascii="Times New Roman" w:eastAsia="Times New Roman" w:hAnsi="Times New Roman" w:cs="Times New Roman"/>
                <w:b/>
                <w:bCs/>
                <w:sz w:val="24"/>
                <w:szCs w:val="24"/>
                <w:lang w:eastAsia="ru-RU"/>
              </w:rPr>
              <w:t xml:space="preserve">Стиль и визуализация: </w:t>
            </w:r>
          </w:p>
          <w:p w14:paraId="65F8B11E" w14:textId="77777777" w:rsidR="00A80B49" w:rsidRPr="007260CB" w:rsidRDefault="00460530" w:rsidP="00A80B49">
            <w:pPr>
              <w:pStyle w:val="a9"/>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260CB">
              <w:rPr>
                <w:rFonts w:ascii="Times New Roman" w:eastAsia="Times New Roman" w:hAnsi="Times New Roman" w:cs="Times New Roman"/>
                <w:sz w:val="24"/>
                <w:szCs w:val="24"/>
                <w:lang w:eastAsia="ru-RU"/>
              </w:rPr>
              <w:t xml:space="preserve">Тон: вдохновляющий и мотивирующий. </w:t>
            </w:r>
          </w:p>
          <w:p w14:paraId="3E0B8E9C" w14:textId="77777777" w:rsidR="00A80B49" w:rsidRPr="007260CB" w:rsidRDefault="00460530" w:rsidP="00A80B49">
            <w:pPr>
              <w:pStyle w:val="a9"/>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260CB">
              <w:rPr>
                <w:rFonts w:ascii="Times New Roman" w:eastAsia="Times New Roman" w:hAnsi="Times New Roman" w:cs="Times New Roman"/>
                <w:sz w:val="24"/>
                <w:szCs w:val="24"/>
                <w:lang w:eastAsia="ru-RU"/>
              </w:rPr>
              <w:t xml:space="preserve">Графика: инфографика, анимация, кадры «до и после». </w:t>
            </w:r>
          </w:p>
          <w:p w14:paraId="5B64650D" w14:textId="1288AE8D" w:rsidR="00460530" w:rsidRPr="007260CB" w:rsidRDefault="00460530" w:rsidP="00A80B49">
            <w:pPr>
              <w:pStyle w:val="a9"/>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260CB">
              <w:rPr>
                <w:rFonts w:ascii="Times New Roman" w:eastAsia="Times New Roman" w:hAnsi="Times New Roman" w:cs="Times New Roman"/>
                <w:sz w:val="24"/>
                <w:szCs w:val="24"/>
                <w:lang w:eastAsia="ru-RU"/>
              </w:rPr>
              <w:t>Музыкальное сопровождение: динамичная, поддерживающая атмосферу изменений.</w:t>
            </w:r>
          </w:p>
          <w:p w14:paraId="496C3ADB" w14:textId="77777777" w:rsidR="005F7A9A" w:rsidRPr="007260CB" w:rsidRDefault="005F7A9A" w:rsidP="00524F87">
            <w:pPr>
              <w:pStyle w:val="a9"/>
              <w:spacing w:after="0" w:line="240" w:lineRule="auto"/>
              <w:rPr>
                <w:rFonts w:ascii="Times New Roman" w:hAnsi="Times New Roman" w:cs="Times New Roman"/>
                <w:bCs/>
              </w:rPr>
            </w:pPr>
          </w:p>
          <w:p w14:paraId="3A1C65C9" w14:textId="77777777" w:rsidR="005F7A9A" w:rsidRPr="007260CB" w:rsidRDefault="005F7A9A" w:rsidP="00524F87">
            <w:pPr>
              <w:spacing w:after="0" w:line="240" w:lineRule="auto"/>
              <w:rPr>
                <w:rFonts w:ascii="Times New Roman" w:hAnsi="Times New Roman" w:cs="Times New Roman"/>
                <w:b/>
              </w:rPr>
            </w:pPr>
            <w:r w:rsidRPr="007260CB">
              <w:rPr>
                <w:rFonts w:ascii="Times New Roman" w:hAnsi="Times New Roman" w:cs="Times New Roman"/>
                <w:b/>
              </w:rPr>
              <w:t>Дополнительные задачи:</w:t>
            </w:r>
          </w:p>
          <w:p w14:paraId="6E79AD3A" w14:textId="0EB8A3F7" w:rsidR="005F7A9A" w:rsidRPr="007260CB" w:rsidRDefault="005F7A9A" w:rsidP="00460530">
            <w:pPr>
              <w:pStyle w:val="a9"/>
              <w:numPr>
                <w:ilvl w:val="0"/>
                <w:numId w:val="31"/>
              </w:numPr>
              <w:spacing w:after="0" w:line="240" w:lineRule="auto"/>
              <w:rPr>
                <w:rFonts w:ascii="Times New Roman" w:hAnsi="Times New Roman" w:cs="Times New Roman"/>
                <w:b/>
              </w:rPr>
            </w:pPr>
            <w:r w:rsidRPr="007260CB">
              <w:rPr>
                <w:rFonts w:ascii="Times New Roman" w:hAnsi="Times New Roman" w:cs="Times New Roman"/>
                <w:b/>
              </w:rPr>
              <w:t>Согласование сценари</w:t>
            </w:r>
            <w:r w:rsidR="00C56423" w:rsidRPr="007260CB">
              <w:rPr>
                <w:rFonts w:ascii="Times New Roman" w:hAnsi="Times New Roman" w:cs="Times New Roman"/>
                <w:b/>
              </w:rPr>
              <w:t>я</w:t>
            </w:r>
            <w:r w:rsidRPr="007260CB">
              <w:rPr>
                <w:rFonts w:ascii="Times New Roman" w:hAnsi="Times New Roman" w:cs="Times New Roman"/>
                <w:b/>
              </w:rPr>
              <w:t xml:space="preserve"> с командой</w:t>
            </w:r>
            <w:r w:rsidR="00460530" w:rsidRPr="007260CB">
              <w:rPr>
                <w:rFonts w:ascii="Times New Roman" w:hAnsi="Times New Roman" w:cs="Times New Roman"/>
                <w:b/>
              </w:rPr>
              <w:t xml:space="preserve"> Программы</w:t>
            </w:r>
            <w:r w:rsidRPr="007260CB">
              <w:rPr>
                <w:rFonts w:ascii="Times New Roman" w:hAnsi="Times New Roman" w:cs="Times New Roman"/>
                <w:b/>
              </w:rPr>
              <w:t>:</w:t>
            </w:r>
          </w:p>
          <w:p w14:paraId="4CF788C6" w14:textId="47E904E9" w:rsidR="005F7A9A" w:rsidRPr="007260CB" w:rsidRDefault="005F7A9A" w:rsidP="00A80B49">
            <w:pPr>
              <w:pStyle w:val="a9"/>
              <w:numPr>
                <w:ilvl w:val="1"/>
                <w:numId w:val="31"/>
              </w:numPr>
              <w:spacing w:after="0" w:line="240" w:lineRule="auto"/>
              <w:rPr>
                <w:rFonts w:ascii="Times New Roman" w:hAnsi="Times New Roman" w:cs="Times New Roman"/>
                <w:bCs/>
              </w:rPr>
            </w:pPr>
            <w:r w:rsidRPr="007260CB">
              <w:rPr>
                <w:rFonts w:ascii="Times New Roman" w:hAnsi="Times New Roman" w:cs="Times New Roman"/>
                <w:bCs/>
              </w:rPr>
              <w:t>Убедиться, что сценарий соответствует целям и ожиданиям проекта.</w:t>
            </w:r>
          </w:p>
          <w:p w14:paraId="4F46F3C3" w14:textId="77777777" w:rsidR="005F7A9A" w:rsidRPr="007260CB" w:rsidRDefault="005F7A9A" w:rsidP="00A80B49">
            <w:pPr>
              <w:pStyle w:val="a9"/>
              <w:numPr>
                <w:ilvl w:val="1"/>
                <w:numId w:val="31"/>
              </w:numPr>
              <w:spacing w:after="0" w:line="240" w:lineRule="auto"/>
              <w:rPr>
                <w:rFonts w:ascii="Times New Roman" w:hAnsi="Times New Roman" w:cs="Times New Roman"/>
                <w:bCs/>
              </w:rPr>
            </w:pPr>
            <w:r w:rsidRPr="007260CB">
              <w:rPr>
                <w:rFonts w:ascii="Times New Roman" w:hAnsi="Times New Roman" w:cs="Times New Roman"/>
                <w:bCs/>
              </w:rPr>
              <w:t>Обсудить и утвердить ключевые моменты и акценты, которые должны быть отражены в видеоматериалах.</w:t>
            </w:r>
          </w:p>
          <w:p w14:paraId="700265E4" w14:textId="77777777" w:rsidR="005F7A9A" w:rsidRPr="007260CB" w:rsidRDefault="005F7A9A" w:rsidP="00A80B49">
            <w:pPr>
              <w:pStyle w:val="a9"/>
              <w:numPr>
                <w:ilvl w:val="1"/>
                <w:numId w:val="31"/>
              </w:numPr>
              <w:spacing w:after="0" w:line="240" w:lineRule="auto"/>
              <w:rPr>
                <w:rFonts w:ascii="Times New Roman" w:hAnsi="Times New Roman" w:cs="Times New Roman"/>
                <w:bCs/>
              </w:rPr>
            </w:pPr>
            <w:r w:rsidRPr="007260CB">
              <w:rPr>
                <w:rFonts w:ascii="Times New Roman" w:hAnsi="Times New Roman" w:cs="Times New Roman"/>
                <w:bCs/>
              </w:rPr>
              <w:t>Внести необходимые корректировки или доработки в сценарии в соответствии с обратной связью от проектной команды.</w:t>
            </w:r>
          </w:p>
          <w:p w14:paraId="0C2F980E" w14:textId="77777777" w:rsidR="005F7A9A" w:rsidRPr="007260CB" w:rsidRDefault="005F7A9A" w:rsidP="00460530">
            <w:pPr>
              <w:pStyle w:val="a9"/>
              <w:numPr>
                <w:ilvl w:val="0"/>
                <w:numId w:val="31"/>
              </w:numPr>
              <w:spacing w:after="0" w:line="240" w:lineRule="auto"/>
              <w:rPr>
                <w:rFonts w:ascii="Times New Roman" w:hAnsi="Times New Roman" w:cs="Times New Roman"/>
                <w:b/>
              </w:rPr>
            </w:pPr>
            <w:r w:rsidRPr="007260CB">
              <w:rPr>
                <w:rFonts w:ascii="Times New Roman" w:hAnsi="Times New Roman" w:cs="Times New Roman"/>
                <w:b/>
              </w:rPr>
              <w:t>Контроль за качеством:</w:t>
            </w:r>
          </w:p>
          <w:p w14:paraId="18E90C0F" w14:textId="01AB5B9C" w:rsidR="005F7A9A" w:rsidRPr="007260CB" w:rsidRDefault="005F7A9A" w:rsidP="00A80B49">
            <w:pPr>
              <w:pStyle w:val="a9"/>
              <w:numPr>
                <w:ilvl w:val="1"/>
                <w:numId w:val="31"/>
              </w:numPr>
              <w:spacing w:after="0" w:line="240" w:lineRule="auto"/>
              <w:rPr>
                <w:rFonts w:ascii="Times New Roman" w:hAnsi="Times New Roman" w:cs="Times New Roman"/>
                <w:bCs/>
              </w:rPr>
            </w:pPr>
            <w:r w:rsidRPr="007260CB">
              <w:rPr>
                <w:rFonts w:ascii="Times New Roman" w:hAnsi="Times New Roman" w:cs="Times New Roman"/>
                <w:bCs/>
              </w:rPr>
              <w:t>Убедиться, что каждый сценарий и видеоматериал отвечает высоким стандартам качества и профессионализма.</w:t>
            </w:r>
          </w:p>
          <w:p w14:paraId="3F804D0D" w14:textId="7C105441" w:rsidR="005F7A9A" w:rsidRPr="007260CB" w:rsidRDefault="005F7A9A" w:rsidP="00A80B49">
            <w:pPr>
              <w:pStyle w:val="a9"/>
              <w:numPr>
                <w:ilvl w:val="1"/>
                <w:numId w:val="31"/>
              </w:numPr>
              <w:spacing w:after="0" w:line="240" w:lineRule="auto"/>
              <w:rPr>
                <w:rFonts w:ascii="Times New Roman" w:hAnsi="Times New Roman" w:cs="Times New Roman"/>
                <w:bCs/>
              </w:rPr>
            </w:pPr>
            <w:r w:rsidRPr="007260CB">
              <w:rPr>
                <w:rFonts w:ascii="Times New Roman" w:hAnsi="Times New Roman" w:cs="Times New Roman"/>
                <w:bCs/>
              </w:rPr>
              <w:t>Провести внутренний контроль качества, чтобы избежать ошибок и несоответствий требованиям.</w:t>
            </w:r>
          </w:p>
          <w:p w14:paraId="3818CF01" w14:textId="26BF84FD" w:rsidR="005F7A9A" w:rsidRPr="007260CB" w:rsidRDefault="005F7A9A" w:rsidP="00A80B49">
            <w:pPr>
              <w:pStyle w:val="a9"/>
              <w:numPr>
                <w:ilvl w:val="1"/>
                <w:numId w:val="31"/>
              </w:numPr>
              <w:spacing w:after="0" w:line="240" w:lineRule="auto"/>
              <w:rPr>
                <w:rFonts w:ascii="Times New Roman" w:hAnsi="Times New Roman" w:cs="Times New Roman"/>
                <w:bCs/>
              </w:rPr>
            </w:pPr>
            <w:r w:rsidRPr="007260CB">
              <w:rPr>
                <w:rFonts w:ascii="Times New Roman" w:hAnsi="Times New Roman" w:cs="Times New Roman"/>
                <w:bCs/>
              </w:rPr>
              <w:t xml:space="preserve">Обеспечить единообразие стиля и подхода </w:t>
            </w:r>
            <w:r w:rsidR="00460530" w:rsidRPr="007260CB">
              <w:rPr>
                <w:rFonts w:ascii="Times New Roman" w:hAnsi="Times New Roman" w:cs="Times New Roman"/>
                <w:bCs/>
              </w:rPr>
              <w:t xml:space="preserve">к </w:t>
            </w:r>
            <w:r w:rsidRPr="007260CB">
              <w:rPr>
                <w:rFonts w:ascii="Times New Roman" w:hAnsi="Times New Roman" w:cs="Times New Roman"/>
                <w:bCs/>
              </w:rPr>
              <w:t>создаваем</w:t>
            </w:r>
            <w:r w:rsidR="00460530" w:rsidRPr="007260CB">
              <w:rPr>
                <w:rFonts w:ascii="Times New Roman" w:hAnsi="Times New Roman" w:cs="Times New Roman"/>
                <w:bCs/>
              </w:rPr>
              <w:t>ому</w:t>
            </w:r>
            <w:r w:rsidRPr="007260CB">
              <w:rPr>
                <w:rFonts w:ascii="Times New Roman" w:hAnsi="Times New Roman" w:cs="Times New Roman"/>
                <w:bCs/>
              </w:rPr>
              <w:t xml:space="preserve"> видеоролик</w:t>
            </w:r>
            <w:r w:rsidR="00460530" w:rsidRPr="007260CB">
              <w:rPr>
                <w:rFonts w:ascii="Times New Roman" w:hAnsi="Times New Roman" w:cs="Times New Roman"/>
                <w:bCs/>
              </w:rPr>
              <w:t>у</w:t>
            </w:r>
            <w:r w:rsidRPr="007260CB">
              <w:rPr>
                <w:rFonts w:ascii="Times New Roman" w:hAnsi="Times New Roman" w:cs="Times New Roman"/>
                <w:bCs/>
              </w:rPr>
              <w:t>.</w:t>
            </w:r>
          </w:p>
          <w:p w14:paraId="283B1929" w14:textId="77777777" w:rsidR="005F7A9A" w:rsidRPr="007260CB" w:rsidRDefault="005F7A9A" w:rsidP="00460530">
            <w:pPr>
              <w:pStyle w:val="a9"/>
              <w:numPr>
                <w:ilvl w:val="0"/>
                <w:numId w:val="31"/>
              </w:numPr>
              <w:spacing w:after="0" w:line="240" w:lineRule="auto"/>
              <w:rPr>
                <w:rFonts w:ascii="Times New Roman" w:hAnsi="Times New Roman" w:cs="Times New Roman"/>
                <w:b/>
              </w:rPr>
            </w:pPr>
            <w:r w:rsidRPr="007260CB">
              <w:rPr>
                <w:rFonts w:ascii="Times New Roman" w:hAnsi="Times New Roman" w:cs="Times New Roman"/>
                <w:b/>
              </w:rPr>
              <w:t>Обеспечение согласованности:</w:t>
            </w:r>
          </w:p>
          <w:p w14:paraId="7E4110F5" w14:textId="06BBE222" w:rsidR="005F7A9A" w:rsidRPr="007260CB" w:rsidRDefault="005F7A9A" w:rsidP="00A80B49">
            <w:pPr>
              <w:pStyle w:val="a9"/>
              <w:numPr>
                <w:ilvl w:val="1"/>
                <w:numId w:val="31"/>
              </w:numPr>
              <w:spacing w:after="0" w:line="240" w:lineRule="auto"/>
              <w:rPr>
                <w:rFonts w:ascii="Times New Roman" w:hAnsi="Times New Roman" w:cs="Times New Roman"/>
                <w:bCs/>
              </w:rPr>
            </w:pPr>
            <w:r w:rsidRPr="007260CB">
              <w:rPr>
                <w:rFonts w:ascii="Times New Roman" w:hAnsi="Times New Roman" w:cs="Times New Roman"/>
                <w:bCs/>
              </w:rPr>
              <w:t>Вести постоянный диалог с командой</w:t>
            </w:r>
            <w:r w:rsidR="00C56423" w:rsidRPr="007260CB">
              <w:rPr>
                <w:rFonts w:ascii="Times New Roman" w:hAnsi="Times New Roman" w:cs="Times New Roman"/>
                <w:bCs/>
              </w:rPr>
              <w:t xml:space="preserve"> Программы</w:t>
            </w:r>
            <w:r w:rsidRPr="007260CB">
              <w:rPr>
                <w:rFonts w:ascii="Times New Roman" w:hAnsi="Times New Roman" w:cs="Times New Roman"/>
                <w:bCs/>
              </w:rPr>
              <w:t xml:space="preserve"> для обеспечения согласованности всех этапов создания видеоматериал</w:t>
            </w:r>
            <w:r w:rsidR="00C56423" w:rsidRPr="007260CB">
              <w:rPr>
                <w:rFonts w:ascii="Times New Roman" w:hAnsi="Times New Roman" w:cs="Times New Roman"/>
                <w:bCs/>
              </w:rPr>
              <w:t>а</w:t>
            </w:r>
            <w:r w:rsidRPr="007260CB">
              <w:rPr>
                <w:rFonts w:ascii="Times New Roman" w:hAnsi="Times New Roman" w:cs="Times New Roman"/>
                <w:bCs/>
              </w:rPr>
              <w:t>.</w:t>
            </w:r>
          </w:p>
          <w:p w14:paraId="213489C2" w14:textId="2EB2BA1F" w:rsidR="005F7A9A" w:rsidRPr="007260CB" w:rsidRDefault="005F7A9A" w:rsidP="00A80B49">
            <w:pPr>
              <w:pStyle w:val="a9"/>
              <w:numPr>
                <w:ilvl w:val="1"/>
                <w:numId w:val="31"/>
              </w:numPr>
              <w:spacing w:after="0" w:line="240" w:lineRule="auto"/>
              <w:rPr>
                <w:rFonts w:ascii="Times New Roman" w:hAnsi="Times New Roman" w:cs="Times New Roman"/>
                <w:bCs/>
              </w:rPr>
            </w:pPr>
            <w:r w:rsidRPr="007260CB">
              <w:rPr>
                <w:rFonts w:ascii="Times New Roman" w:hAnsi="Times New Roman" w:cs="Times New Roman"/>
                <w:bCs/>
              </w:rPr>
              <w:t>Предоставлять регулярные обновления о ходе работы и согласовывать ключевые решения и изменения с командой</w:t>
            </w:r>
            <w:r w:rsidR="00C56423" w:rsidRPr="007260CB">
              <w:rPr>
                <w:rFonts w:ascii="Times New Roman" w:hAnsi="Times New Roman" w:cs="Times New Roman"/>
                <w:bCs/>
              </w:rPr>
              <w:t xml:space="preserve"> Программы</w:t>
            </w:r>
            <w:r w:rsidRPr="007260CB">
              <w:rPr>
                <w:rFonts w:ascii="Times New Roman" w:hAnsi="Times New Roman" w:cs="Times New Roman"/>
                <w:bCs/>
              </w:rPr>
              <w:t>.</w:t>
            </w:r>
          </w:p>
          <w:p w14:paraId="7795899A" w14:textId="7E81265B" w:rsidR="005F7A9A" w:rsidRPr="007260CB" w:rsidRDefault="003D4C00" w:rsidP="00A80B49">
            <w:pPr>
              <w:pStyle w:val="a9"/>
              <w:numPr>
                <w:ilvl w:val="1"/>
                <w:numId w:val="31"/>
              </w:numPr>
              <w:spacing w:after="0" w:line="240" w:lineRule="auto"/>
              <w:rPr>
                <w:rFonts w:ascii="Times New Roman" w:hAnsi="Times New Roman" w:cs="Times New Roman"/>
                <w:bCs/>
              </w:rPr>
            </w:pPr>
            <w:r w:rsidRPr="003D4C00">
              <w:rPr>
                <w:rFonts w:ascii="Times New Roman" w:hAnsi="Times New Roman" w:cs="Times New Roman"/>
                <w:bCs/>
              </w:rPr>
              <w:t>Учитывать все пожелания и требования команды Программы, обговоренные и согласованные на этапе обсуждения, для достижения наилучшего результата</w:t>
            </w:r>
            <w:r w:rsidR="005F7A9A" w:rsidRPr="007260CB">
              <w:rPr>
                <w:rFonts w:ascii="Times New Roman" w:hAnsi="Times New Roman" w:cs="Times New Roman"/>
                <w:bCs/>
              </w:rPr>
              <w:t>.</w:t>
            </w:r>
          </w:p>
        </w:tc>
      </w:tr>
      <w:tr w:rsidR="00A80B49" w:rsidRPr="007260CB" w14:paraId="5D00915F" w14:textId="77777777" w:rsidTr="00524F87">
        <w:tc>
          <w:tcPr>
            <w:tcW w:w="2268" w:type="dxa"/>
            <w:shd w:val="clear" w:color="auto" w:fill="auto"/>
            <w:tcMar>
              <w:top w:w="56" w:type="dxa"/>
              <w:left w:w="56" w:type="dxa"/>
              <w:bottom w:w="56" w:type="dxa"/>
              <w:right w:w="56" w:type="dxa"/>
            </w:tcMar>
          </w:tcPr>
          <w:p w14:paraId="54E5C86F" w14:textId="4779709B" w:rsidR="00A80B49" w:rsidRPr="007260CB" w:rsidRDefault="00A80B49" w:rsidP="00524F87">
            <w:pPr>
              <w:widowControl w:val="0"/>
              <w:spacing w:after="0" w:line="240" w:lineRule="auto"/>
              <w:rPr>
                <w:rFonts w:ascii="Times New Roman" w:hAnsi="Times New Roman" w:cs="Times New Roman"/>
                <w:bCs/>
              </w:rPr>
            </w:pPr>
            <w:r w:rsidRPr="007260CB">
              <w:rPr>
                <w:rFonts w:ascii="Times New Roman" w:hAnsi="Times New Roman" w:cs="Times New Roman"/>
                <w:bCs/>
              </w:rPr>
              <w:t>Сроки реализации</w:t>
            </w:r>
          </w:p>
        </w:tc>
        <w:tc>
          <w:tcPr>
            <w:tcW w:w="7230" w:type="dxa"/>
            <w:shd w:val="clear" w:color="auto" w:fill="auto"/>
            <w:tcMar>
              <w:top w:w="56" w:type="dxa"/>
              <w:left w:w="56" w:type="dxa"/>
              <w:bottom w:w="56" w:type="dxa"/>
              <w:right w:w="56" w:type="dxa"/>
            </w:tcMar>
          </w:tcPr>
          <w:p w14:paraId="1B4344B5" w14:textId="77777777" w:rsidR="00A80B49" w:rsidRPr="007260CB" w:rsidRDefault="00A80B49" w:rsidP="00A80B49">
            <w:pPr>
              <w:pStyle w:val="a9"/>
              <w:numPr>
                <w:ilvl w:val="0"/>
                <w:numId w:val="31"/>
              </w:numPr>
              <w:spacing w:after="0" w:line="240" w:lineRule="auto"/>
              <w:rPr>
                <w:rFonts w:ascii="Times New Roman" w:hAnsi="Times New Roman" w:cs="Times New Roman"/>
                <w:bCs/>
              </w:rPr>
            </w:pPr>
            <w:r w:rsidRPr="007260CB">
              <w:rPr>
                <w:rFonts w:ascii="Times New Roman" w:hAnsi="Times New Roman" w:cs="Times New Roman"/>
                <w:b/>
              </w:rPr>
              <w:t>Разработка сценария: 5 рабочих дней</w:t>
            </w:r>
          </w:p>
          <w:p w14:paraId="0C23E1BD" w14:textId="7DC0FEA9" w:rsidR="00A80B49" w:rsidRPr="00490D34" w:rsidRDefault="00A80B49" w:rsidP="00A80B49">
            <w:pPr>
              <w:pStyle w:val="a9"/>
              <w:numPr>
                <w:ilvl w:val="0"/>
                <w:numId w:val="31"/>
              </w:numPr>
              <w:spacing w:after="0" w:line="240" w:lineRule="auto"/>
              <w:rPr>
                <w:rFonts w:ascii="Times New Roman" w:hAnsi="Times New Roman" w:cs="Times New Roman"/>
                <w:bCs/>
              </w:rPr>
            </w:pPr>
            <w:r w:rsidRPr="00490D34">
              <w:rPr>
                <w:rFonts w:ascii="Times New Roman" w:hAnsi="Times New Roman" w:cs="Times New Roman"/>
                <w:bCs/>
              </w:rPr>
              <w:t xml:space="preserve">Дата первого </w:t>
            </w:r>
            <w:r w:rsidR="00E625DE" w:rsidRPr="00490D34">
              <w:rPr>
                <w:rFonts w:ascii="Times New Roman" w:hAnsi="Times New Roman" w:cs="Times New Roman"/>
                <w:bCs/>
              </w:rPr>
              <w:t xml:space="preserve">согласования </w:t>
            </w:r>
            <w:r w:rsidRPr="00490D34">
              <w:rPr>
                <w:rFonts w:ascii="Times New Roman" w:hAnsi="Times New Roman" w:cs="Times New Roman"/>
                <w:bCs/>
              </w:rPr>
              <w:t xml:space="preserve">– </w:t>
            </w:r>
            <w:r w:rsidR="006C1A74" w:rsidRPr="00490D34">
              <w:rPr>
                <w:rFonts w:ascii="Times New Roman" w:hAnsi="Times New Roman" w:cs="Times New Roman"/>
                <w:bCs/>
              </w:rPr>
              <w:t>2</w:t>
            </w:r>
            <w:r w:rsidR="003D4C00" w:rsidRPr="00490D34">
              <w:rPr>
                <w:rFonts w:ascii="Times New Roman" w:hAnsi="Times New Roman" w:cs="Times New Roman"/>
                <w:bCs/>
                <w:lang w:val="kk-KZ"/>
              </w:rPr>
              <w:t>5</w:t>
            </w:r>
            <w:r w:rsidRPr="00490D34">
              <w:rPr>
                <w:rFonts w:ascii="Times New Roman" w:hAnsi="Times New Roman" w:cs="Times New Roman"/>
                <w:bCs/>
              </w:rPr>
              <w:t xml:space="preserve"> декабря 2024 г.</w:t>
            </w:r>
          </w:p>
          <w:p w14:paraId="199E2EF7" w14:textId="0FEE630B" w:rsidR="00A80B49" w:rsidRPr="00490D34" w:rsidRDefault="00A80B49" w:rsidP="00A80B49">
            <w:pPr>
              <w:pStyle w:val="a9"/>
              <w:numPr>
                <w:ilvl w:val="0"/>
                <w:numId w:val="31"/>
              </w:numPr>
              <w:spacing w:after="0" w:line="240" w:lineRule="auto"/>
              <w:rPr>
                <w:rFonts w:ascii="Times New Roman" w:hAnsi="Times New Roman" w:cs="Times New Roman"/>
                <w:bCs/>
              </w:rPr>
            </w:pPr>
            <w:r w:rsidRPr="00490D34">
              <w:rPr>
                <w:rFonts w:ascii="Times New Roman" w:hAnsi="Times New Roman" w:cs="Times New Roman"/>
                <w:bCs/>
              </w:rPr>
              <w:t>Рассмотрение, обсуждение, внесение правок и согласование – 2</w:t>
            </w:r>
            <w:r w:rsidR="003D4C00" w:rsidRPr="00490D34">
              <w:rPr>
                <w:rFonts w:ascii="Times New Roman" w:hAnsi="Times New Roman" w:cs="Times New Roman"/>
                <w:bCs/>
                <w:lang w:val="kk-KZ"/>
              </w:rPr>
              <w:t>7</w:t>
            </w:r>
            <w:r w:rsidRPr="00490D34">
              <w:rPr>
                <w:rFonts w:ascii="Times New Roman" w:hAnsi="Times New Roman" w:cs="Times New Roman"/>
                <w:bCs/>
              </w:rPr>
              <w:t xml:space="preserve"> декабря 2024 г.</w:t>
            </w:r>
          </w:p>
          <w:p w14:paraId="1A02B184" w14:textId="78BEED43" w:rsidR="006C1A74" w:rsidRPr="00490D34" w:rsidRDefault="006C1A74" w:rsidP="00A80B49">
            <w:pPr>
              <w:pStyle w:val="a9"/>
              <w:numPr>
                <w:ilvl w:val="0"/>
                <w:numId w:val="31"/>
              </w:numPr>
              <w:spacing w:after="0" w:line="240" w:lineRule="auto"/>
              <w:rPr>
                <w:rFonts w:ascii="Times New Roman" w:hAnsi="Times New Roman" w:cs="Times New Roman"/>
                <w:bCs/>
              </w:rPr>
            </w:pPr>
            <w:r w:rsidRPr="00490D34">
              <w:rPr>
                <w:rFonts w:ascii="Times New Roman" w:hAnsi="Times New Roman" w:cs="Times New Roman"/>
                <w:bCs/>
              </w:rPr>
              <w:t>Выплата первого транша по итогам утверждения графика и сценария (</w:t>
            </w:r>
            <w:r w:rsidR="00A058A1" w:rsidRPr="00490D34">
              <w:rPr>
                <w:rFonts w:ascii="Times New Roman" w:hAnsi="Times New Roman" w:cs="Times New Roman"/>
                <w:bCs/>
              </w:rPr>
              <w:t>4</w:t>
            </w:r>
            <w:r w:rsidRPr="00490D34">
              <w:rPr>
                <w:rFonts w:ascii="Times New Roman" w:hAnsi="Times New Roman" w:cs="Times New Roman"/>
                <w:bCs/>
              </w:rPr>
              <w:t>0%)</w:t>
            </w:r>
          </w:p>
          <w:p w14:paraId="4D191F90" w14:textId="73A10008" w:rsidR="006C1A74" w:rsidRPr="00A058A1" w:rsidRDefault="006C1A74" w:rsidP="00A058A1">
            <w:pPr>
              <w:pStyle w:val="a9"/>
              <w:numPr>
                <w:ilvl w:val="0"/>
                <w:numId w:val="31"/>
              </w:numPr>
              <w:spacing w:after="0" w:line="240" w:lineRule="auto"/>
              <w:rPr>
                <w:rFonts w:ascii="Times New Roman" w:hAnsi="Times New Roman" w:cs="Times New Roman"/>
                <w:bCs/>
              </w:rPr>
            </w:pPr>
            <w:r w:rsidRPr="007260CB">
              <w:rPr>
                <w:rFonts w:ascii="Times New Roman" w:hAnsi="Times New Roman" w:cs="Times New Roman"/>
                <w:bCs/>
              </w:rPr>
              <w:lastRenderedPageBreak/>
              <w:t xml:space="preserve">Выплата второго транша </w:t>
            </w:r>
            <w:r w:rsidRPr="00A058A1">
              <w:rPr>
                <w:rFonts w:ascii="Times New Roman" w:hAnsi="Times New Roman" w:cs="Times New Roman"/>
                <w:bCs/>
              </w:rPr>
              <w:t>по итогам утверждения финального варианта видео продукта и передачи заказчику на электронном носителе (</w:t>
            </w:r>
            <w:r w:rsidR="00A058A1">
              <w:rPr>
                <w:rFonts w:ascii="Times New Roman" w:hAnsi="Times New Roman" w:cs="Times New Roman"/>
                <w:bCs/>
              </w:rPr>
              <w:t>6</w:t>
            </w:r>
            <w:r w:rsidRPr="00A058A1">
              <w:rPr>
                <w:rFonts w:ascii="Times New Roman" w:hAnsi="Times New Roman" w:cs="Times New Roman"/>
                <w:bCs/>
              </w:rPr>
              <w:t xml:space="preserve">0%). </w:t>
            </w:r>
          </w:p>
          <w:p w14:paraId="0E473673" w14:textId="1E49F224" w:rsidR="00A80B49" w:rsidRPr="007260CB" w:rsidRDefault="00A80B49" w:rsidP="00A80B49">
            <w:pPr>
              <w:pStyle w:val="a9"/>
              <w:spacing w:after="0" w:line="240" w:lineRule="auto"/>
              <w:rPr>
                <w:rFonts w:ascii="Times New Roman" w:hAnsi="Times New Roman" w:cs="Times New Roman"/>
                <w:bCs/>
              </w:rPr>
            </w:pPr>
          </w:p>
        </w:tc>
      </w:tr>
      <w:tr w:rsidR="005F7A9A" w:rsidRPr="007260CB" w14:paraId="16337E09" w14:textId="77777777" w:rsidTr="00524F87">
        <w:tc>
          <w:tcPr>
            <w:tcW w:w="2268" w:type="dxa"/>
            <w:shd w:val="clear" w:color="auto" w:fill="auto"/>
            <w:tcMar>
              <w:top w:w="56" w:type="dxa"/>
              <w:left w:w="56" w:type="dxa"/>
              <w:bottom w:w="56" w:type="dxa"/>
              <w:right w:w="56" w:type="dxa"/>
            </w:tcMar>
          </w:tcPr>
          <w:p w14:paraId="2F8CB6E3" w14:textId="7F20DA3B" w:rsidR="005F7A9A" w:rsidRPr="007260CB" w:rsidRDefault="005F7A9A" w:rsidP="00524F87">
            <w:pPr>
              <w:widowControl w:val="0"/>
              <w:spacing w:after="0" w:line="240" w:lineRule="auto"/>
              <w:rPr>
                <w:rFonts w:ascii="Times New Roman" w:hAnsi="Times New Roman" w:cs="Times New Roman"/>
                <w:bCs/>
              </w:rPr>
            </w:pPr>
            <w:r w:rsidRPr="007260CB">
              <w:rPr>
                <w:rFonts w:ascii="Times New Roman" w:hAnsi="Times New Roman" w:cs="Times New Roman"/>
                <w:bCs/>
              </w:rPr>
              <w:lastRenderedPageBreak/>
              <w:t>Язык видео продукт</w:t>
            </w:r>
            <w:r w:rsidR="00C56423" w:rsidRPr="007260CB">
              <w:rPr>
                <w:rFonts w:ascii="Times New Roman" w:hAnsi="Times New Roman" w:cs="Times New Roman"/>
                <w:bCs/>
              </w:rPr>
              <w:t>а</w:t>
            </w:r>
          </w:p>
        </w:tc>
        <w:tc>
          <w:tcPr>
            <w:tcW w:w="7230" w:type="dxa"/>
            <w:shd w:val="clear" w:color="auto" w:fill="auto"/>
            <w:tcMar>
              <w:top w:w="56" w:type="dxa"/>
              <w:left w:w="56" w:type="dxa"/>
              <w:bottom w:w="56" w:type="dxa"/>
              <w:right w:w="56" w:type="dxa"/>
            </w:tcMar>
          </w:tcPr>
          <w:p w14:paraId="6D31E474" w14:textId="766F9418" w:rsidR="005F7A9A" w:rsidRPr="007260CB" w:rsidRDefault="005F7A9A" w:rsidP="0000122D">
            <w:pPr>
              <w:pStyle w:val="a9"/>
              <w:numPr>
                <w:ilvl w:val="0"/>
                <w:numId w:val="26"/>
              </w:numPr>
              <w:spacing w:after="0" w:line="240" w:lineRule="auto"/>
              <w:rPr>
                <w:rFonts w:ascii="Times New Roman" w:eastAsia="Montserrat" w:hAnsi="Times New Roman" w:cs="Times New Roman"/>
              </w:rPr>
            </w:pPr>
            <w:r w:rsidRPr="007260CB">
              <w:rPr>
                <w:rFonts w:ascii="Times New Roman" w:eastAsia="Montserrat" w:hAnsi="Times New Roman" w:cs="Times New Roman"/>
              </w:rPr>
              <w:t>Финальны</w:t>
            </w:r>
            <w:r w:rsidR="00460530" w:rsidRPr="007260CB">
              <w:rPr>
                <w:rFonts w:ascii="Times New Roman" w:eastAsia="Montserrat" w:hAnsi="Times New Roman" w:cs="Times New Roman"/>
              </w:rPr>
              <w:t>й</w:t>
            </w:r>
            <w:r w:rsidRPr="007260CB">
              <w:rPr>
                <w:rFonts w:ascii="Times New Roman" w:eastAsia="Montserrat" w:hAnsi="Times New Roman" w:cs="Times New Roman"/>
              </w:rPr>
              <w:t xml:space="preserve"> видео продукт буд</w:t>
            </w:r>
            <w:r w:rsidR="00460530" w:rsidRPr="007260CB">
              <w:rPr>
                <w:rFonts w:ascii="Times New Roman" w:eastAsia="Montserrat" w:hAnsi="Times New Roman" w:cs="Times New Roman"/>
              </w:rPr>
              <w:t>е</w:t>
            </w:r>
            <w:r w:rsidRPr="007260CB">
              <w:rPr>
                <w:rFonts w:ascii="Times New Roman" w:eastAsia="Montserrat" w:hAnsi="Times New Roman" w:cs="Times New Roman"/>
              </w:rPr>
              <w:t>т подготовлен на кыргызском и русском языках с субтитрами</w:t>
            </w:r>
            <w:r w:rsidR="00A80B49" w:rsidRPr="007260CB">
              <w:rPr>
                <w:rFonts w:ascii="Times New Roman" w:eastAsia="Montserrat" w:hAnsi="Times New Roman" w:cs="Times New Roman"/>
              </w:rPr>
              <w:t xml:space="preserve"> в формате </w:t>
            </w:r>
            <w:proofErr w:type="spellStart"/>
            <w:r w:rsidR="00A80B49" w:rsidRPr="007260CB">
              <w:rPr>
                <w:rFonts w:ascii="Times New Roman" w:eastAsia="Montserrat" w:hAnsi="Times New Roman" w:cs="Times New Roman"/>
                <w:lang w:val="en-US"/>
              </w:rPr>
              <w:t>FullHD</w:t>
            </w:r>
            <w:proofErr w:type="spellEnd"/>
            <w:r w:rsidRPr="007260CB">
              <w:rPr>
                <w:rFonts w:ascii="Times New Roman" w:eastAsia="Montserrat" w:hAnsi="Times New Roman" w:cs="Times New Roman"/>
              </w:rPr>
              <w:t xml:space="preserve">. </w:t>
            </w:r>
          </w:p>
          <w:p w14:paraId="20A933C3" w14:textId="31914C23" w:rsidR="005F7A9A" w:rsidRPr="007260CB" w:rsidRDefault="005F7A9A" w:rsidP="00A80B49">
            <w:pPr>
              <w:spacing w:after="0" w:line="240" w:lineRule="auto"/>
              <w:ind w:left="360"/>
              <w:rPr>
                <w:rFonts w:ascii="Times New Roman" w:hAnsi="Times New Roman" w:cs="Times New Roman"/>
                <w:bCs/>
              </w:rPr>
            </w:pPr>
          </w:p>
        </w:tc>
      </w:tr>
      <w:tr w:rsidR="005F7A9A" w:rsidRPr="007260CB" w14:paraId="556F8FC0" w14:textId="77777777" w:rsidTr="00524F87">
        <w:tc>
          <w:tcPr>
            <w:tcW w:w="2268" w:type="dxa"/>
            <w:shd w:val="clear" w:color="auto" w:fill="auto"/>
            <w:tcMar>
              <w:top w:w="56" w:type="dxa"/>
              <w:left w:w="56" w:type="dxa"/>
              <w:bottom w:w="56" w:type="dxa"/>
              <w:right w:w="56" w:type="dxa"/>
            </w:tcMar>
          </w:tcPr>
          <w:p w14:paraId="5660D6D3" w14:textId="77777777" w:rsidR="005F7A9A" w:rsidRPr="007260CB" w:rsidRDefault="005F7A9A" w:rsidP="00524F87">
            <w:pPr>
              <w:spacing w:after="0" w:line="240" w:lineRule="auto"/>
              <w:rPr>
                <w:rFonts w:ascii="Times New Roman" w:hAnsi="Times New Roman" w:cs="Times New Roman"/>
                <w:bCs/>
              </w:rPr>
            </w:pPr>
            <w:r w:rsidRPr="007260CB">
              <w:rPr>
                <w:rFonts w:ascii="Times New Roman" w:hAnsi="Times New Roman" w:cs="Times New Roman"/>
                <w:bCs/>
              </w:rPr>
              <w:t>Качество оборудования</w:t>
            </w:r>
          </w:p>
        </w:tc>
        <w:tc>
          <w:tcPr>
            <w:tcW w:w="7230" w:type="dxa"/>
            <w:shd w:val="clear" w:color="auto" w:fill="auto"/>
            <w:tcMar>
              <w:top w:w="56" w:type="dxa"/>
              <w:left w:w="56" w:type="dxa"/>
              <w:bottom w:w="56" w:type="dxa"/>
              <w:right w:w="56" w:type="dxa"/>
            </w:tcMar>
          </w:tcPr>
          <w:p w14:paraId="5C1E361E" w14:textId="77777777" w:rsidR="005F7A9A" w:rsidRPr="007260CB" w:rsidRDefault="005F7A9A" w:rsidP="009960FC">
            <w:pPr>
              <w:pStyle w:val="a9"/>
              <w:numPr>
                <w:ilvl w:val="0"/>
                <w:numId w:val="15"/>
              </w:numPr>
              <w:spacing w:after="0" w:line="240" w:lineRule="auto"/>
              <w:rPr>
                <w:rFonts w:ascii="Times New Roman" w:hAnsi="Times New Roman" w:cs="Times New Roman"/>
                <w:bCs/>
                <w:lang w:val="kk-KZ"/>
              </w:rPr>
            </w:pPr>
            <w:r w:rsidRPr="007260CB">
              <w:rPr>
                <w:rFonts w:ascii="Times New Roman" w:hAnsi="Times New Roman" w:cs="Times New Roman"/>
                <w:b/>
                <w:lang w:val="kk-KZ"/>
              </w:rPr>
              <w:t>Видеокамеры:</w:t>
            </w:r>
            <w:r w:rsidRPr="007260CB">
              <w:rPr>
                <w:rFonts w:ascii="Times New Roman" w:hAnsi="Times New Roman" w:cs="Times New Roman"/>
                <w:bCs/>
                <w:lang w:val="kk-KZ"/>
              </w:rPr>
              <w:t xml:space="preserve"> Поставщик должен предоставить видеокамеры с разрешением не менее 4K для высококачественной съемки материалов.</w:t>
            </w:r>
          </w:p>
          <w:p w14:paraId="6E6A4A59" w14:textId="77777777" w:rsidR="005F7A9A" w:rsidRPr="007260CB" w:rsidRDefault="005F7A9A" w:rsidP="009960FC">
            <w:pPr>
              <w:pStyle w:val="a9"/>
              <w:numPr>
                <w:ilvl w:val="0"/>
                <w:numId w:val="15"/>
              </w:numPr>
              <w:spacing w:after="0" w:line="240" w:lineRule="auto"/>
              <w:rPr>
                <w:rFonts w:ascii="Times New Roman" w:hAnsi="Times New Roman" w:cs="Times New Roman"/>
                <w:bCs/>
                <w:lang w:val="kk-KZ"/>
              </w:rPr>
            </w:pPr>
            <w:r w:rsidRPr="007260CB">
              <w:rPr>
                <w:rFonts w:ascii="Times New Roman" w:hAnsi="Times New Roman" w:cs="Times New Roman"/>
                <w:b/>
                <w:lang w:val="kk-KZ"/>
              </w:rPr>
              <w:t>Микрофоны:</w:t>
            </w:r>
            <w:r w:rsidRPr="007260CB">
              <w:rPr>
                <w:rFonts w:ascii="Times New Roman" w:hAnsi="Times New Roman" w:cs="Times New Roman"/>
                <w:bCs/>
                <w:lang w:val="kk-KZ"/>
              </w:rPr>
              <w:t xml:space="preserve"> Требуется использование высококачественных микрофонов для записи чистого и четкого звука во время съемок.</w:t>
            </w:r>
          </w:p>
          <w:p w14:paraId="3A8748CC" w14:textId="4C6C2CE4" w:rsidR="005F7A9A" w:rsidRPr="007260CB" w:rsidRDefault="005F7A9A" w:rsidP="009960FC">
            <w:pPr>
              <w:pStyle w:val="a9"/>
              <w:numPr>
                <w:ilvl w:val="0"/>
                <w:numId w:val="15"/>
              </w:numPr>
              <w:spacing w:after="0" w:line="240" w:lineRule="auto"/>
              <w:rPr>
                <w:rFonts w:ascii="Times New Roman" w:hAnsi="Times New Roman" w:cs="Times New Roman"/>
                <w:bCs/>
                <w:lang w:val="kk-KZ"/>
              </w:rPr>
            </w:pPr>
            <w:r w:rsidRPr="007260CB">
              <w:rPr>
                <w:rFonts w:ascii="Times New Roman" w:hAnsi="Times New Roman" w:cs="Times New Roman"/>
                <w:b/>
                <w:lang w:val="kk-KZ"/>
              </w:rPr>
              <w:t>Дрон:</w:t>
            </w:r>
            <w:r w:rsidRPr="007260CB">
              <w:rPr>
                <w:rFonts w:ascii="Times New Roman" w:hAnsi="Times New Roman" w:cs="Times New Roman"/>
                <w:bCs/>
                <w:lang w:val="kk-KZ"/>
              </w:rPr>
              <w:t xml:space="preserve"> Поставщик должен обеспечить наличие дрона с возможностью съемки в высоком разрешении для создания впечатляющих </w:t>
            </w:r>
            <w:r w:rsidR="00742B1A" w:rsidRPr="007260CB">
              <w:rPr>
                <w:rFonts w:ascii="Times New Roman" w:hAnsi="Times New Roman" w:cs="Times New Roman"/>
                <w:bCs/>
                <w:lang w:val="kk-KZ"/>
              </w:rPr>
              <w:t xml:space="preserve">динамичных </w:t>
            </w:r>
            <w:r w:rsidRPr="007260CB">
              <w:rPr>
                <w:rFonts w:ascii="Times New Roman" w:hAnsi="Times New Roman" w:cs="Times New Roman"/>
                <w:bCs/>
                <w:lang w:val="kk-KZ"/>
              </w:rPr>
              <w:t>кадров.</w:t>
            </w:r>
          </w:p>
          <w:p w14:paraId="75644389" w14:textId="77777777" w:rsidR="005F7A9A" w:rsidRPr="007260CB" w:rsidRDefault="005F7A9A" w:rsidP="009960FC">
            <w:pPr>
              <w:pStyle w:val="a9"/>
              <w:numPr>
                <w:ilvl w:val="0"/>
                <w:numId w:val="15"/>
              </w:numPr>
              <w:spacing w:after="0" w:line="240" w:lineRule="auto"/>
              <w:rPr>
                <w:rFonts w:ascii="Times New Roman" w:hAnsi="Times New Roman" w:cs="Times New Roman"/>
                <w:bCs/>
                <w:lang w:val="kk-KZ"/>
              </w:rPr>
            </w:pPr>
            <w:r w:rsidRPr="007260CB">
              <w:rPr>
                <w:rFonts w:ascii="Times New Roman" w:hAnsi="Times New Roman" w:cs="Times New Roman"/>
                <w:b/>
                <w:lang w:val="kk-KZ"/>
              </w:rPr>
              <w:t xml:space="preserve">Дополнительное оборудование: </w:t>
            </w:r>
            <w:r w:rsidRPr="007260CB">
              <w:rPr>
                <w:rFonts w:ascii="Times New Roman" w:hAnsi="Times New Roman" w:cs="Times New Roman"/>
                <w:bCs/>
                <w:lang w:val="kk-KZ"/>
              </w:rPr>
              <w:t>В дополнение к основному оборудованию, требуется наличие стабилизаторов изображения, дополнительных объективов и освещения для обеспечения оптимальных условий съемки.</w:t>
            </w:r>
          </w:p>
          <w:p w14:paraId="1EF5C411" w14:textId="77777777" w:rsidR="005F7A9A" w:rsidRPr="007260CB" w:rsidRDefault="005F7A9A" w:rsidP="009960FC">
            <w:pPr>
              <w:pStyle w:val="a9"/>
              <w:numPr>
                <w:ilvl w:val="0"/>
                <w:numId w:val="15"/>
              </w:numPr>
              <w:spacing w:after="0" w:line="240" w:lineRule="auto"/>
              <w:rPr>
                <w:rFonts w:ascii="Times New Roman" w:hAnsi="Times New Roman" w:cs="Times New Roman"/>
                <w:bCs/>
                <w:lang w:val="kk-KZ"/>
              </w:rPr>
            </w:pPr>
            <w:r w:rsidRPr="007260CB">
              <w:rPr>
                <w:rFonts w:ascii="Times New Roman" w:hAnsi="Times New Roman" w:cs="Times New Roman"/>
                <w:b/>
                <w:lang w:val="kk-KZ"/>
              </w:rPr>
              <w:t>Совместимость:</w:t>
            </w:r>
            <w:r w:rsidRPr="007260CB">
              <w:rPr>
                <w:rFonts w:ascii="Times New Roman" w:hAnsi="Times New Roman" w:cs="Times New Roman"/>
                <w:bCs/>
                <w:lang w:val="kk-KZ"/>
              </w:rPr>
              <w:t xml:space="preserve"> Все оборудование должно быть совместимо друг с другом и с программным обеспечением для обработки видео и звука.</w:t>
            </w:r>
          </w:p>
        </w:tc>
      </w:tr>
      <w:tr w:rsidR="005F7A9A" w:rsidRPr="007260CB" w14:paraId="06D57D7B" w14:textId="77777777" w:rsidTr="00524F87">
        <w:tc>
          <w:tcPr>
            <w:tcW w:w="2268" w:type="dxa"/>
            <w:shd w:val="clear" w:color="auto" w:fill="auto"/>
            <w:tcMar>
              <w:top w:w="56" w:type="dxa"/>
              <w:left w:w="56" w:type="dxa"/>
              <w:bottom w:w="56" w:type="dxa"/>
              <w:right w:w="56" w:type="dxa"/>
            </w:tcMar>
          </w:tcPr>
          <w:p w14:paraId="33EA8ED8" w14:textId="77777777" w:rsidR="005F7A9A" w:rsidRPr="007260CB" w:rsidRDefault="005F7A9A" w:rsidP="00524F87">
            <w:pPr>
              <w:spacing w:after="0" w:line="240" w:lineRule="auto"/>
              <w:rPr>
                <w:rFonts w:ascii="Times New Roman" w:hAnsi="Times New Roman" w:cs="Times New Roman"/>
                <w:bCs/>
              </w:rPr>
            </w:pPr>
            <w:r w:rsidRPr="007260CB">
              <w:rPr>
                <w:rFonts w:ascii="Times New Roman" w:hAnsi="Times New Roman" w:cs="Times New Roman"/>
                <w:bCs/>
              </w:rPr>
              <w:t>Согласование</w:t>
            </w:r>
          </w:p>
        </w:tc>
        <w:tc>
          <w:tcPr>
            <w:tcW w:w="7230" w:type="dxa"/>
            <w:shd w:val="clear" w:color="auto" w:fill="auto"/>
            <w:tcMar>
              <w:top w:w="56" w:type="dxa"/>
              <w:left w:w="56" w:type="dxa"/>
              <w:bottom w:w="56" w:type="dxa"/>
              <w:right w:w="56" w:type="dxa"/>
            </w:tcMar>
          </w:tcPr>
          <w:p w14:paraId="0F2371E7" w14:textId="391A1D59" w:rsidR="005F7A9A" w:rsidRPr="007260CB" w:rsidRDefault="005F7A9A" w:rsidP="005313CA">
            <w:pPr>
              <w:pStyle w:val="a9"/>
              <w:numPr>
                <w:ilvl w:val="0"/>
                <w:numId w:val="37"/>
              </w:numPr>
              <w:spacing w:after="0" w:line="240" w:lineRule="auto"/>
              <w:rPr>
                <w:rFonts w:ascii="Times New Roman" w:hAnsi="Times New Roman" w:cs="Times New Roman"/>
                <w:bCs/>
              </w:rPr>
            </w:pPr>
            <w:r w:rsidRPr="007260CB">
              <w:rPr>
                <w:rFonts w:ascii="Times New Roman" w:hAnsi="Times New Roman" w:cs="Times New Roman"/>
                <w:bCs/>
                <w:lang w:val="kk-KZ"/>
              </w:rPr>
              <w:t xml:space="preserve">Отобранная компания будет согласовывать сценарии/концепцию, контент/материал, план, даты и порядок действий с </w:t>
            </w:r>
            <w:r w:rsidR="00460530" w:rsidRPr="007260CB">
              <w:rPr>
                <w:rFonts w:ascii="Times New Roman" w:hAnsi="Times New Roman" w:cs="Times New Roman"/>
                <w:bCs/>
              </w:rPr>
              <w:t xml:space="preserve">Программы </w:t>
            </w:r>
            <w:r w:rsidR="00460530" w:rsidRPr="007260CB">
              <w:rPr>
                <w:rFonts w:ascii="Times New Roman" w:hAnsi="Times New Roman" w:cs="Times New Roman"/>
                <w:bCs/>
                <w:lang w:val="en-US"/>
              </w:rPr>
              <w:t>EGED</w:t>
            </w:r>
            <w:r w:rsidR="00460530" w:rsidRPr="007260CB">
              <w:rPr>
                <w:rFonts w:ascii="Times New Roman" w:hAnsi="Times New Roman" w:cs="Times New Roman"/>
              </w:rPr>
              <w:t>.</w:t>
            </w:r>
          </w:p>
          <w:p w14:paraId="5DD56669" w14:textId="5BDEC4B2" w:rsidR="005F7A9A" w:rsidRPr="007260CB" w:rsidRDefault="005F7A9A" w:rsidP="009960FC">
            <w:pPr>
              <w:pStyle w:val="a9"/>
              <w:numPr>
                <w:ilvl w:val="0"/>
                <w:numId w:val="37"/>
              </w:numPr>
              <w:spacing w:after="0" w:line="240" w:lineRule="auto"/>
              <w:rPr>
                <w:rFonts w:ascii="Times New Roman" w:hAnsi="Times New Roman" w:cs="Times New Roman"/>
                <w:bCs/>
                <w:lang w:val="kk-KZ"/>
              </w:rPr>
            </w:pPr>
            <w:r w:rsidRPr="007260CB">
              <w:rPr>
                <w:rFonts w:ascii="Times New Roman" w:hAnsi="Times New Roman" w:cs="Times New Roman"/>
                <w:bCs/>
              </w:rPr>
              <w:t xml:space="preserve">Данный этап также включает согласование с представителями донорской организации – </w:t>
            </w:r>
            <w:r w:rsidR="00460530" w:rsidRPr="007260CB">
              <w:rPr>
                <w:rFonts w:ascii="Times New Roman" w:hAnsi="Times New Roman" w:cs="Times New Roman"/>
                <w:bCs/>
                <w:lang w:val="en-US"/>
              </w:rPr>
              <w:t>FCDO</w:t>
            </w:r>
            <w:r w:rsidRPr="007260CB">
              <w:rPr>
                <w:rFonts w:ascii="Times New Roman" w:hAnsi="Times New Roman" w:cs="Times New Roman"/>
                <w:bCs/>
                <w:lang w:val="kk-KZ"/>
              </w:rPr>
              <w:t xml:space="preserve">.  </w:t>
            </w:r>
          </w:p>
          <w:p w14:paraId="5EC6AC86" w14:textId="77777777" w:rsidR="005F7A9A" w:rsidRPr="007260CB" w:rsidRDefault="005F7A9A" w:rsidP="00524F87">
            <w:pPr>
              <w:spacing w:after="0" w:line="240" w:lineRule="auto"/>
              <w:rPr>
                <w:rFonts w:ascii="Times New Roman" w:hAnsi="Times New Roman" w:cs="Times New Roman"/>
                <w:bCs/>
                <w:lang w:val="kk-KZ"/>
              </w:rPr>
            </w:pPr>
          </w:p>
        </w:tc>
      </w:tr>
      <w:tr w:rsidR="005F7A9A" w:rsidRPr="007260CB" w14:paraId="2A31A372" w14:textId="77777777" w:rsidTr="00524F87">
        <w:tc>
          <w:tcPr>
            <w:tcW w:w="2268" w:type="dxa"/>
            <w:shd w:val="clear" w:color="auto" w:fill="auto"/>
            <w:tcMar>
              <w:top w:w="56" w:type="dxa"/>
              <w:left w:w="56" w:type="dxa"/>
              <w:bottom w:w="56" w:type="dxa"/>
              <w:right w:w="56" w:type="dxa"/>
            </w:tcMar>
          </w:tcPr>
          <w:p w14:paraId="404263E6" w14:textId="77777777" w:rsidR="005F7A9A" w:rsidRPr="007260CB" w:rsidRDefault="005F7A9A" w:rsidP="00524F87">
            <w:pPr>
              <w:spacing w:after="0" w:line="240" w:lineRule="auto"/>
              <w:rPr>
                <w:rFonts w:ascii="Times New Roman" w:hAnsi="Times New Roman" w:cs="Times New Roman"/>
                <w:bCs/>
              </w:rPr>
            </w:pPr>
            <w:r w:rsidRPr="007260CB">
              <w:rPr>
                <w:rFonts w:ascii="Times New Roman" w:hAnsi="Times New Roman" w:cs="Times New Roman"/>
                <w:bCs/>
              </w:rPr>
              <w:t>Брендинг</w:t>
            </w:r>
          </w:p>
          <w:p w14:paraId="4DFF47F0" w14:textId="77777777" w:rsidR="005F7A9A" w:rsidRPr="007260CB" w:rsidRDefault="005F7A9A" w:rsidP="00524F87">
            <w:pPr>
              <w:spacing w:after="0" w:line="240" w:lineRule="auto"/>
              <w:rPr>
                <w:rFonts w:ascii="Times New Roman" w:hAnsi="Times New Roman" w:cs="Times New Roman"/>
                <w:bCs/>
              </w:rPr>
            </w:pPr>
          </w:p>
        </w:tc>
        <w:tc>
          <w:tcPr>
            <w:tcW w:w="7230" w:type="dxa"/>
            <w:shd w:val="clear" w:color="auto" w:fill="auto"/>
            <w:tcMar>
              <w:top w:w="56" w:type="dxa"/>
              <w:left w:w="56" w:type="dxa"/>
              <w:bottom w:w="56" w:type="dxa"/>
              <w:right w:w="56" w:type="dxa"/>
            </w:tcMar>
          </w:tcPr>
          <w:p w14:paraId="5577AF22" w14:textId="05651FB2" w:rsidR="005F7A9A" w:rsidRPr="007260CB" w:rsidRDefault="00C56423" w:rsidP="009960FC">
            <w:pPr>
              <w:pStyle w:val="a9"/>
              <w:numPr>
                <w:ilvl w:val="0"/>
                <w:numId w:val="39"/>
              </w:numPr>
              <w:spacing w:after="0" w:line="240" w:lineRule="auto"/>
              <w:rPr>
                <w:rFonts w:ascii="Times New Roman" w:hAnsi="Times New Roman" w:cs="Times New Roman"/>
              </w:rPr>
            </w:pPr>
            <w:r w:rsidRPr="007260CB">
              <w:rPr>
                <w:rFonts w:ascii="Times New Roman" w:hAnsi="Times New Roman" w:cs="Times New Roman"/>
              </w:rPr>
              <w:t>Создаваемый видео продукт</w:t>
            </w:r>
            <w:r w:rsidR="005F7A9A" w:rsidRPr="007260CB">
              <w:rPr>
                <w:rFonts w:ascii="Times New Roman" w:hAnsi="Times New Roman" w:cs="Times New Roman"/>
              </w:rPr>
              <w:t xml:space="preserve"> долж</w:t>
            </w:r>
            <w:r w:rsidRPr="007260CB">
              <w:rPr>
                <w:rFonts w:ascii="Times New Roman" w:hAnsi="Times New Roman" w:cs="Times New Roman"/>
              </w:rPr>
              <w:t>ен</w:t>
            </w:r>
            <w:r w:rsidR="005F7A9A" w:rsidRPr="007260CB">
              <w:rPr>
                <w:rFonts w:ascii="Times New Roman" w:hAnsi="Times New Roman" w:cs="Times New Roman"/>
              </w:rPr>
              <w:t xml:space="preserve"> быть брендирован согласно требованиям </w:t>
            </w:r>
            <w:r w:rsidR="00460530" w:rsidRPr="007260CB">
              <w:rPr>
                <w:rFonts w:ascii="Times New Roman" w:hAnsi="Times New Roman" w:cs="Times New Roman"/>
                <w:bCs/>
              </w:rPr>
              <w:t xml:space="preserve">Программы </w:t>
            </w:r>
            <w:r w:rsidR="00460530" w:rsidRPr="007260CB">
              <w:rPr>
                <w:rFonts w:ascii="Times New Roman" w:hAnsi="Times New Roman" w:cs="Times New Roman"/>
                <w:bCs/>
                <w:lang w:val="en-US"/>
              </w:rPr>
              <w:t>EGED</w:t>
            </w:r>
            <w:r w:rsidR="00460530" w:rsidRPr="007260CB">
              <w:rPr>
                <w:rFonts w:ascii="Times New Roman" w:hAnsi="Times New Roman" w:cs="Times New Roman"/>
              </w:rPr>
              <w:t xml:space="preserve"> </w:t>
            </w:r>
            <w:r w:rsidR="005F7A9A" w:rsidRPr="007260CB">
              <w:rPr>
                <w:rFonts w:ascii="Times New Roman" w:hAnsi="Times New Roman" w:cs="Times New Roman"/>
              </w:rPr>
              <w:t xml:space="preserve">и Института политики развития по маркировке и брендингу (включая логотипы и текст оговорки, название проекта, и т.д.). Для этого отобранная компания будет согласовывать материал на предмет ко-брендинга со специалистом проекта по коммуникациям.  </w:t>
            </w:r>
          </w:p>
          <w:p w14:paraId="234BB37E" w14:textId="194D3B6C" w:rsidR="005F7A9A" w:rsidRPr="007260CB" w:rsidRDefault="005F7A9A" w:rsidP="00C56423">
            <w:pPr>
              <w:spacing w:after="0" w:line="240" w:lineRule="auto"/>
              <w:rPr>
                <w:rFonts w:ascii="Times New Roman" w:hAnsi="Times New Roman" w:cs="Times New Roman"/>
              </w:rPr>
            </w:pPr>
          </w:p>
        </w:tc>
      </w:tr>
      <w:tr w:rsidR="005F7A9A" w:rsidRPr="007260CB" w14:paraId="4AF0EDA3" w14:textId="77777777" w:rsidTr="00524F87">
        <w:tc>
          <w:tcPr>
            <w:tcW w:w="2268" w:type="dxa"/>
            <w:shd w:val="clear" w:color="auto" w:fill="auto"/>
            <w:tcMar>
              <w:top w:w="56" w:type="dxa"/>
              <w:left w:w="56" w:type="dxa"/>
              <w:bottom w:w="56" w:type="dxa"/>
              <w:right w:w="56" w:type="dxa"/>
            </w:tcMar>
          </w:tcPr>
          <w:p w14:paraId="4D580882" w14:textId="5E20818A" w:rsidR="005F7A9A" w:rsidRPr="007260CB" w:rsidRDefault="005F7A9A" w:rsidP="00524F87">
            <w:pPr>
              <w:spacing w:after="0" w:line="240" w:lineRule="auto"/>
              <w:rPr>
                <w:rFonts w:ascii="Times New Roman" w:hAnsi="Times New Roman" w:cs="Times New Roman"/>
                <w:bCs/>
              </w:rPr>
            </w:pPr>
            <w:r w:rsidRPr="007260CB">
              <w:rPr>
                <w:rFonts w:ascii="Times New Roman" w:hAnsi="Times New Roman" w:cs="Times New Roman"/>
                <w:bCs/>
              </w:rPr>
              <w:t xml:space="preserve">Требования/Предыдущий опыт работы </w:t>
            </w:r>
          </w:p>
        </w:tc>
        <w:tc>
          <w:tcPr>
            <w:tcW w:w="7230" w:type="dxa"/>
            <w:shd w:val="clear" w:color="auto" w:fill="auto"/>
            <w:tcMar>
              <w:top w:w="56" w:type="dxa"/>
              <w:left w:w="56" w:type="dxa"/>
              <w:bottom w:w="56" w:type="dxa"/>
              <w:right w:w="56" w:type="dxa"/>
            </w:tcMar>
          </w:tcPr>
          <w:p w14:paraId="454B30A1" w14:textId="05C906C2" w:rsidR="005F7A9A" w:rsidRPr="007260CB" w:rsidRDefault="005F7A9A" w:rsidP="00524F87">
            <w:pPr>
              <w:spacing w:after="0" w:line="240" w:lineRule="auto"/>
              <w:ind w:right="-11"/>
              <w:rPr>
                <w:rFonts w:ascii="Times New Roman" w:hAnsi="Times New Roman" w:cs="Times New Roman"/>
                <w:bCs/>
              </w:rPr>
            </w:pPr>
            <w:r w:rsidRPr="007260CB">
              <w:rPr>
                <w:rFonts w:ascii="Times New Roman" w:hAnsi="Times New Roman" w:cs="Times New Roman"/>
                <w:bCs/>
                <w:lang w:val="kk-KZ"/>
              </w:rPr>
              <w:t>Медиа</w:t>
            </w:r>
            <w:r w:rsidRPr="007260CB">
              <w:rPr>
                <w:rFonts w:ascii="Times New Roman" w:hAnsi="Times New Roman" w:cs="Times New Roman"/>
                <w:bCs/>
              </w:rPr>
              <w:t xml:space="preserve">компания, с которой будет подписано соглашение, должна иметь не менее </w:t>
            </w:r>
            <w:r w:rsidRPr="007260CB">
              <w:rPr>
                <w:rFonts w:ascii="Times New Roman" w:hAnsi="Times New Roman" w:cs="Times New Roman"/>
                <w:bCs/>
                <w:lang w:val="kk-KZ"/>
              </w:rPr>
              <w:t>пяти</w:t>
            </w:r>
            <w:r w:rsidRPr="007260CB">
              <w:rPr>
                <w:rFonts w:ascii="Times New Roman" w:hAnsi="Times New Roman" w:cs="Times New Roman"/>
                <w:bCs/>
              </w:rPr>
              <w:t xml:space="preserve"> лет профессионального опыта в области производства качественного контента и видео продуктов.</w:t>
            </w:r>
          </w:p>
          <w:p w14:paraId="0C14E977" w14:textId="77777777" w:rsidR="00C56423" w:rsidRPr="007260CB" w:rsidRDefault="00C56423" w:rsidP="00524F87">
            <w:pPr>
              <w:spacing w:after="0" w:line="240" w:lineRule="auto"/>
              <w:ind w:right="-11"/>
              <w:rPr>
                <w:rFonts w:ascii="Times New Roman" w:hAnsi="Times New Roman" w:cs="Times New Roman"/>
                <w:bCs/>
              </w:rPr>
            </w:pPr>
          </w:p>
          <w:p w14:paraId="2D03625F" w14:textId="66B0EF3A" w:rsidR="005F7A9A" w:rsidRPr="007260CB" w:rsidRDefault="005F7A9A" w:rsidP="009960FC">
            <w:pPr>
              <w:pStyle w:val="a9"/>
              <w:numPr>
                <w:ilvl w:val="0"/>
                <w:numId w:val="14"/>
              </w:numPr>
              <w:spacing w:after="0" w:line="240" w:lineRule="auto"/>
              <w:ind w:right="-11"/>
              <w:rPr>
                <w:rFonts w:ascii="Times New Roman" w:hAnsi="Times New Roman" w:cs="Times New Roman"/>
                <w:bCs/>
              </w:rPr>
            </w:pPr>
            <w:r w:rsidRPr="007260CB">
              <w:rPr>
                <w:rFonts w:ascii="Times New Roman" w:hAnsi="Times New Roman" w:cs="Times New Roman"/>
                <w:bCs/>
              </w:rPr>
              <w:t>Профессиональная этика, честность и инициативность</w:t>
            </w:r>
            <w:r w:rsidR="00C56423" w:rsidRPr="007260CB">
              <w:rPr>
                <w:rFonts w:ascii="Times New Roman" w:hAnsi="Times New Roman" w:cs="Times New Roman"/>
                <w:bCs/>
              </w:rPr>
              <w:t>.</w:t>
            </w:r>
          </w:p>
          <w:p w14:paraId="75E1B358" w14:textId="0166FAD2" w:rsidR="005F7A9A" w:rsidRPr="007260CB" w:rsidRDefault="005F7A9A" w:rsidP="009960FC">
            <w:pPr>
              <w:pStyle w:val="a9"/>
              <w:numPr>
                <w:ilvl w:val="0"/>
                <w:numId w:val="14"/>
              </w:numPr>
              <w:spacing w:after="0" w:line="240" w:lineRule="auto"/>
              <w:ind w:right="-11"/>
              <w:rPr>
                <w:rFonts w:ascii="Times New Roman" w:hAnsi="Times New Roman" w:cs="Times New Roman"/>
                <w:bCs/>
              </w:rPr>
            </w:pPr>
            <w:r w:rsidRPr="007260CB">
              <w:rPr>
                <w:rFonts w:ascii="Times New Roman" w:hAnsi="Times New Roman" w:cs="Times New Roman"/>
                <w:bCs/>
                <w:lang w:val="kk-KZ"/>
              </w:rPr>
              <w:t>К</w:t>
            </w:r>
            <w:proofErr w:type="spellStart"/>
            <w:r w:rsidR="001B59C1" w:rsidRPr="007260CB">
              <w:rPr>
                <w:rFonts w:ascii="Times New Roman" w:hAnsi="Times New Roman" w:cs="Times New Roman"/>
                <w:bCs/>
              </w:rPr>
              <w:t>оммуникационные</w:t>
            </w:r>
            <w:proofErr w:type="spellEnd"/>
            <w:r w:rsidRPr="007260CB">
              <w:rPr>
                <w:rFonts w:ascii="Times New Roman" w:hAnsi="Times New Roman" w:cs="Times New Roman"/>
                <w:bCs/>
              </w:rPr>
              <w:t xml:space="preserve"> навыки, пунктуальность, </w:t>
            </w:r>
            <w:r w:rsidRPr="007260CB">
              <w:rPr>
                <w:rFonts w:ascii="Times New Roman" w:hAnsi="Times New Roman" w:cs="Times New Roman"/>
                <w:bCs/>
                <w:lang w:val="kk-KZ"/>
              </w:rPr>
              <w:t>гибкость</w:t>
            </w:r>
            <w:r w:rsidRPr="007260CB">
              <w:rPr>
                <w:rFonts w:ascii="Times New Roman" w:hAnsi="Times New Roman" w:cs="Times New Roman"/>
                <w:bCs/>
              </w:rPr>
              <w:t xml:space="preserve"> и дипломатичность</w:t>
            </w:r>
            <w:r w:rsidR="00C56423" w:rsidRPr="007260CB">
              <w:rPr>
                <w:rFonts w:ascii="Times New Roman" w:hAnsi="Times New Roman" w:cs="Times New Roman"/>
                <w:bCs/>
              </w:rPr>
              <w:t>.</w:t>
            </w:r>
          </w:p>
          <w:p w14:paraId="6EAA3931" w14:textId="77777777" w:rsidR="005F7A9A" w:rsidRPr="007260CB" w:rsidRDefault="005F7A9A" w:rsidP="009960FC">
            <w:pPr>
              <w:pStyle w:val="a9"/>
              <w:numPr>
                <w:ilvl w:val="0"/>
                <w:numId w:val="14"/>
              </w:numPr>
              <w:spacing w:after="0" w:line="240" w:lineRule="auto"/>
              <w:ind w:right="-11"/>
              <w:rPr>
                <w:rFonts w:ascii="Times New Roman" w:hAnsi="Times New Roman" w:cs="Times New Roman"/>
                <w:bCs/>
              </w:rPr>
            </w:pPr>
            <w:r w:rsidRPr="007260CB">
              <w:rPr>
                <w:rFonts w:ascii="Times New Roman" w:hAnsi="Times New Roman" w:cs="Times New Roman"/>
                <w:bCs/>
                <w:lang w:val="kk-KZ"/>
              </w:rPr>
              <w:t xml:space="preserve">Профессиональные </w:t>
            </w:r>
            <w:r w:rsidRPr="007260CB">
              <w:rPr>
                <w:rFonts w:ascii="Times New Roman" w:hAnsi="Times New Roman" w:cs="Times New Roman"/>
                <w:bCs/>
              </w:rPr>
              <w:t>навыки и опыт работы в области производства качественного контента и видео продуктов.</w:t>
            </w:r>
          </w:p>
          <w:p w14:paraId="13610151" w14:textId="331854DA" w:rsidR="005F7A9A" w:rsidRPr="007260CB" w:rsidRDefault="005F7A9A" w:rsidP="009960FC">
            <w:pPr>
              <w:pStyle w:val="a9"/>
              <w:numPr>
                <w:ilvl w:val="0"/>
                <w:numId w:val="14"/>
              </w:numPr>
              <w:spacing w:after="0" w:line="240" w:lineRule="auto"/>
              <w:ind w:right="-11"/>
              <w:rPr>
                <w:rFonts w:ascii="Times New Roman" w:hAnsi="Times New Roman" w:cs="Times New Roman"/>
                <w:bCs/>
              </w:rPr>
            </w:pPr>
            <w:r w:rsidRPr="007260CB">
              <w:rPr>
                <w:rFonts w:ascii="Times New Roman" w:hAnsi="Times New Roman" w:cs="Times New Roman"/>
                <w:bCs/>
              </w:rPr>
              <w:t>Наличие профессиональной команды для разработки концепции/сценари</w:t>
            </w:r>
            <w:r w:rsidR="00C56423" w:rsidRPr="007260CB">
              <w:rPr>
                <w:rFonts w:ascii="Times New Roman" w:hAnsi="Times New Roman" w:cs="Times New Roman"/>
                <w:bCs/>
              </w:rPr>
              <w:t>я</w:t>
            </w:r>
            <w:r w:rsidRPr="007260CB">
              <w:rPr>
                <w:rFonts w:ascii="Times New Roman" w:hAnsi="Times New Roman" w:cs="Times New Roman"/>
                <w:bCs/>
              </w:rPr>
              <w:t>, производства контента, календарного плана работ, а также для локализации и качественного перевода на кыргызский язык (</w:t>
            </w:r>
            <w:r w:rsidRPr="007260CB">
              <w:rPr>
                <w:rFonts w:ascii="Times New Roman" w:hAnsi="Times New Roman" w:cs="Times New Roman"/>
                <w:bCs/>
                <w:lang w:val="kk-KZ"/>
              </w:rPr>
              <w:t>включая приглашенных экспертов</w:t>
            </w:r>
            <w:r w:rsidRPr="007260CB">
              <w:rPr>
                <w:rFonts w:ascii="Times New Roman" w:hAnsi="Times New Roman" w:cs="Times New Roman"/>
                <w:bCs/>
              </w:rPr>
              <w:t>)</w:t>
            </w:r>
            <w:r w:rsidR="00C56423" w:rsidRPr="007260CB">
              <w:rPr>
                <w:rFonts w:ascii="Times New Roman" w:hAnsi="Times New Roman" w:cs="Times New Roman"/>
                <w:bCs/>
              </w:rPr>
              <w:t>.</w:t>
            </w:r>
          </w:p>
          <w:p w14:paraId="0B7C454A" w14:textId="77777777" w:rsidR="005F7A9A" w:rsidRPr="007260CB" w:rsidRDefault="005F7A9A" w:rsidP="009960FC">
            <w:pPr>
              <w:pStyle w:val="a9"/>
              <w:numPr>
                <w:ilvl w:val="0"/>
                <w:numId w:val="14"/>
              </w:numPr>
              <w:spacing w:after="0" w:line="240" w:lineRule="auto"/>
              <w:rPr>
                <w:rFonts w:ascii="Times New Roman" w:hAnsi="Times New Roman" w:cs="Times New Roman"/>
                <w:bCs/>
              </w:rPr>
            </w:pPr>
            <w:r w:rsidRPr="007260CB">
              <w:rPr>
                <w:rFonts w:ascii="Times New Roman" w:hAnsi="Times New Roman" w:cs="Times New Roman"/>
                <w:bCs/>
              </w:rPr>
              <w:t>Портфолио для демонстрации предыдущего опыта работы на похожих проектах.</w:t>
            </w:r>
          </w:p>
          <w:p w14:paraId="397AD896" w14:textId="477C086F" w:rsidR="005F7A9A" w:rsidRPr="007260CB" w:rsidRDefault="005F7A9A" w:rsidP="009960FC">
            <w:pPr>
              <w:pStyle w:val="a9"/>
              <w:numPr>
                <w:ilvl w:val="0"/>
                <w:numId w:val="14"/>
              </w:numPr>
              <w:spacing w:after="0" w:line="240" w:lineRule="auto"/>
              <w:ind w:right="-11"/>
              <w:rPr>
                <w:rFonts w:ascii="Times New Roman" w:hAnsi="Times New Roman" w:cs="Times New Roman"/>
                <w:bCs/>
              </w:rPr>
            </w:pPr>
            <w:r w:rsidRPr="007260CB">
              <w:rPr>
                <w:rFonts w:ascii="Times New Roman" w:hAnsi="Times New Roman" w:cs="Times New Roman"/>
                <w:bCs/>
              </w:rPr>
              <w:t>Знание рабочих процессов, пост продакшн, соответствующих медиа форматов и навыки оптимизации видео, фото и визуальных материалов для различных применений</w:t>
            </w:r>
            <w:r w:rsidR="00C56423" w:rsidRPr="007260CB">
              <w:rPr>
                <w:rFonts w:ascii="Times New Roman" w:hAnsi="Times New Roman" w:cs="Times New Roman"/>
                <w:bCs/>
              </w:rPr>
              <w:t>.</w:t>
            </w:r>
          </w:p>
          <w:p w14:paraId="30B46628" w14:textId="7C5C70F9" w:rsidR="005F7A9A" w:rsidRPr="007260CB" w:rsidRDefault="005F7A9A" w:rsidP="009960FC">
            <w:pPr>
              <w:pStyle w:val="a9"/>
              <w:numPr>
                <w:ilvl w:val="0"/>
                <w:numId w:val="14"/>
              </w:numPr>
              <w:spacing w:after="0" w:line="240" w:lineRule="auto"/>
              <w:ind w:right="-11"/>
              <w:rPr>
                <w:rFonts w:ascii="Times New Roman" w:hAnsi="Times New Roman" w:cs="Times New Roman"/>
                <w:bCs/>
              </w:rPr>
            </w:pPr>
            <w:r w:rsidRPr="007260CB">
              <w:rPr>
                <w:rFonts w:ascii="Times New Roman" w:hAnsi="Times New Roman" w:cs="Times New Roman"/>
                <w:bCs/>
              </w:rPr>
              <w:t>Работа в быстро меняющейся среде с минимальным временем для запуска проекта и реализации задания</w:t>
            </w:r>
            <w:r w:rsidR="00C56423" w:rsidRPr="007260CB">
              <w:rPr>
                <w:rFonts w:ascii="Times New Roman" w:hAnsi="Times New Roman" w:cs="Times New Roman"/>
                <w:bCs/>
              </w:rPr>
              <w:t>.</w:t>
            </w:r>
          </w:p>
          <w:p w14:paraId="13BFCCE6" w14:textId="77777777" w:rsidR="005F7A9A" w:rsidRPr="007260CB" w:rsidRDefault="005F7A9A" w:rsidP="009960FC">
            <w:pPr>
              <w:pStyle w:val="a9"/>
              <w:numPr>
                <w:ilvl w:val="0"/>
                <w:numId w:val="14"/>
              </w:numPr>
              <w:spacing w:after="0" w:line="240" w:lineRule="auto"/>
              <w:ind w:right="-11"/>
              <w:rPr>
                <w:rFonts w:ascii="Times New Roman" w:hAnsi="Times New Roman" w:cs="Times New Roman"/>
                <w:bCs/>
              </w:rPr>
            </w:pPr>
            <w:r w:rsidRPr="007260CB">
              <w:rPr>
                <w:rFonts w:ascii="Times New Roman" w:hAnsi="Times New Roman" w:cs="Times New Roman"/>
                <w:bCs/>
              </w:rPr>
              <w:lastRenderedPageBreak/>
              <w:t>Опыт работы с международными клиентами</w:t>
            </w:r>
          </w:p>
          <w:p w14:paraId="40244828" w14:textId="77777777" w:rsidR="005F7A9A" w:rsidRPr="007260CB" w:rsidRDefault="005F7A9A" w:rsidP="00524F87">
            <w:pPr>
              <w:spacing w:after="0" w:line="240" w:lineRule="auto"/>
              <w:ind w:right="-11"/>
              <w:rPr>
                <w:rFonts w:ascii="Times New Roman" w:hAnsi="Times New Roman" w:cs="Times New Roman"/>
                <w:bCs/>
              </w:rPr>
            </w:pPr>
          </w:p>
        </w:tc>
      </w:tr>
      <w:tr w:rsidR="005F7A9A" w:rsidRPr="007260CB" w14:paraId="7803A76B" w14:textId="77777777" w:rsidTr="00A80B49">
        <w:trPr>
          <w:trHeight w:val="3154"/>
        </w:trPr>
        <w:tc>
          <w:tcPr>
            <w:tcW w:w="2268" w:type="dxa"/>
            <w:shd w:val="clear" w:color="auto" w:fill="auto"/>
            <w:tcMar>
              <w:top w:w="56" w:type="dxa"/>
              <w:left w:w="56" w:type="dxa"/>
              <w:bottom w:w="56" w:type="dxa"/>
              <w:right w:w="56" w:type="dxa"/>
            </w:tcMar>
          </w:tcPr>
          <w:p w14:paraId="17D96E85" w14:textId="77777777" w:rsidR="005F7A9A" w:rsidRPr="007260CB" w:rsidRDefault="005F7A9A" w:rsidP="00524F87">
            <w:pPr>
              <w:spacing w:after="0" w:line="240" w:lineRule="auto"/>
              <w:rPr>
                <w:rFonts w:ascii="Times New Roman" w:hAnsi="Times New Roman" w:cs="Times New Roman"/>
                <w:bCs/>
              </w:rPr>
            </w:pPr>
            <w:r w:rsidRPr="007260CB">
              <w:rPr>
                <w:rFonts w:ascii="Times New Roman" w:hAnsi="Times New Roman" w:cs="Times New Roman"/>
                <w:bCs/>
                <w:lang w:val="kk-KZ"/>
              </w:rPr>
              <w:lastRenderedPageBreak/>
              <w:t>Авторское право</w:t>
            </w:r>
          </w:p>
        </w:tc>
        <w:tc>
          <w:tcPr>
            <w:tcW w:w="7230" w:type="dxa"/>
            <w:shd w:val="clear" w:color="auto" w:fill="auto"/>
            <w:tcMar>
              <w:top w:w="56" w:type="dxa"/>
              <w:left w:w="56" w:type="dxa"/>
              <w:bottom w:w="56" w:type="dxa"/>
              <w:right w:w="56" w:type="dxa"/>
            </w:tcMar>
          </w:tcPr>
          <w:p w14:paraId="1EF322C4" w14:textId="516E38C8" w:rsidR="005F7A9A" w:rsidRPr="007260CB" w:rsidRDefault="005F7A9A" w:rsidP="0080390D">
            <w:pPr>
              <w:pStyle w:val="a9"/>
              <w:numPr>
                <w:ilvl w:val="0"/>
                <w:numId w:val="40"/>
              </w:numPr>
              <w:spacing w:after="0" w:line="240" w:lineRule="auto"/>
              <w:rPr>
                <w:rFonts w:ascii="Times New Roman" w:hAnsi="Times New Roman" w:cs="Times New Roman"/>
                <w:bCs/>
              </w:rPr>
            </w:pPr>
            <w:r w:rsidRPr="007260CB">
              <w:rPr>
                <w:rFonts w:ascii="Times New Roman" w:hAnsi="Times New Roman" w:cs="Times New Roman"/>
                <w:bCs/>
                <w:lang w:val="kk-KZ"/>
              </w:rPr>
              <w:t xml:space="preserve">Все материалы </w:t>
            </w:r>
            <w:r w:rsidRPr="007260CB">
              <w:rPr>
                <w:rFonts w:ascii="Times New Roman" w:hAnsi="Times New Roman" w:cs="Times New Roman"/>
                <w:bCs/>
              </w:rPr>
              <w:t xml:space="preserve">становятся исключительной собственностью </w:t>
            </w:r>
            <w:r w:rsidR="007260CB" w:rsidRPr="007260CB">
              <w:rPr>
                <w:rFonts w:ascii="Times New Roman" w:hAnsi="Times New Roman" w:cs="Times New Roman"/>
                <w:bCs/>
              </w:rPr>
              <w:t>ИПР, П</w:t>
            </w:r>
            <w:r w:rsidR="00C56423" w:rsidRPr="007260CB">
              <w:rPr>
                <w:rFonts w:ascii="Times New Roman" w:hAnsi="Times New Roman" w:cs="Times New Roman"/>
                <w:bCs/>
                <w:lang w:val="kk-KZ"/>
              </w:rPr>
              <w:t xml:space="preserve">рограммы </w:t>
            </w:r>
            <w:r w:rsidR="00C56423" w:rsidRPr="007260CB">
              <w:rPr>
                <w:rFonts w:ascii="Times New Roman" w:hAnsi="Times New Roman" w:cs="Times New Roman"/>
                <w:bCs/>
                <w:lang w:val="en-US"/>
              </w:rPr>
              <w:t>EGED</w:t>
            </w:r>
            <w:r w:rsidR="00C56423" w:rsidRPr="007260CB">
              <w:rPr>
                <w:rFonts w:ascii="Times New Roman" w:hAnsi="Times New Roman" w:cs="Times New Roman"/>
                <w:bCs/>
              </w:rPr>
              <w:t xml:space="preserve"> </w:t>
            </w:r>
            <w:r w:rsidR="00742B1A" w:rsidRPr="007260CB">
              <w:rPr>
                <w:rFonts w:ascii="Times New Roman" w:hAnsi="Times New Roman" w:cs="Times New Roman"/>
                <w:bCs/>
              </w:rPr>
              <w:t xml:space="preserve">и Министерства экономики и коммерции КР </w:t>
            </w:r>
            <w:r w:rsidRPr="007260CB">
              <w:rPr>
                <w:rFonts w:ascii="Times New Roman" w:hAnsi="Times New Roman" w:cs="Times New Roman"/>
                <w:bCs/>
              </w:rPr>
              <w:t xml:space="preserve">без ограничений авторского права или использования. </w:t>
            </w:r>
            <w:r w:rsidR="00C56423" w:rsidRPr="007260CB">
              <w:rPr>
                <w:rFonts w:ascii="Times New Roman" w:hAnsi="Times New Roman" w:cs="Times New Roman"/>
                <w:bCs/>
              </w:rPr>
              <w:t xml:space="preserve">Программа </w:t>
            </w:r>
            <w:r w:rsidRPr="007260CB">
              <w:rPr>
                <w:rFonts w:ascii="Times New Roman" w:hAnsi="Times New Roman" w:cs="Times New Roman"/>
                <w:bCs/>
              </w:rPr>
              <w:t>будет иметь неограниченные права на использование всех изображений и видео. Авторство продукции будет предоставлено компании в обычном порядке.</w:t>
            </w:r>
          </w:p>
          <w:p w14:paraId="6673BA57" w14:textId="04BE2658" w:rsidR="005F7A9A" w:rsidRPr="007260CB" w:rsidRDefault="005F7A9A" w:rsidP="00453C1F">
            <w:pPr>
              <w:pStyle w:val="a9"/>
              <w:numPr>
                <w:ilvl w:val="0"/>
                <w:numId w:val="40"/>
              </w:numPr>
              <w:spacing w:after="0" w:line="240" w:lineRule="auto"/>
              <w:rPr>
                <w:rFonts w:ascii="Times New Roman" w:hAnsi="Times New Roman" w:cs="Times New Roman"/>
                <w:bCs/>
              </w:rPr>
            </w:pPr>
            <w:r w:rsidRPr="007260CB">
              <w:rPr>
                <w:rFonts w:ascii="Times New Roman" w:hAnsi="Times New Roman" w:cs="Times New Roman"/>
                <w:bCs/>
              </w:rPr>
              <w:t>Компания может использовать результаты работ и материалы, изготовленные по соглашению, для своего портфолио и/или для показа в качестве образцов работ потенциальным клиентам.</w:t>
            </w:r>
          </w:p>
          <w:p w14:paraId="00C09AEA" w14:textId="6C40BA29" w:rsidR="005F7A9A" w:rsidRPr="007260CB" w:rsidRDefault="005F7A9A" w:rsidP="009960FC">
            <w:pPr>
              <w:pStyle w:val="a9"/>
              <w:numPr>
                <w:ilvl w:val="0"/>
                <w:numId w:val="40"/>
              </w:numPr>
              <w:spacing w:after="0" w:line="240" w:lineRule="auto"/>
              <w:rPr>
                <w:rFonts w:ascii="Times New Roman" w:hAnsi="Times New Roman" w:cs="Times New Roman"/>
                <w:bCs/>
              </w:rPr>
            </w:pPr>
            <w:r w:rsidRPr="007260CB">
              <w:rPr>
                <w:rFonts w:ascii="Times New Roman" w:hAnsi="Times New Roman" w:cs="Times New Roman"/>
                <w:bCs/>
              </w:rPr>
              <w:t>Компания может использовать материал, изготовленны</w:t>
            </w:r>
            <w:r w:rsidR="00C56423" w:rsidRPr="007260CB">
              <w:rPr>
                <w:rFonts w:ascii="Times New Roman" w:hAnsi="Times New Roman" w:cs="Times New Roman"/>
                <w:bCs/>
              </w:rPr>
              <w:t>й</w:t>
            </w:r>
            <w:r w:rsidRPr="007260CB">
              <w:rPr>
                <w:rFonts w:ascii="Times New Roman" w:hAnsi="Times New Roman" w:cs="Times New Roman"/>
                <w:bCs/>
              </w:rPr>
              <w:t xml:space="preserve"> в соответствии с соглашением, для других целей, получив прямое письменное разрешение и согласие </w:t>
            </w:r>
            <w:r w:rsidR="00C56423" w:rsidRPr="007260CB">
              <w:rPr>
                <w:rFonts w:ascii="Times New Roman" w:hAnsi="Times New Roman" w:cs="Times New Roman"/>
                <w:bCs/>
              </w:rPr>
              <w:t xml:space="preserve">Программы </w:t>
            </w:r>
            <w:r w:rsidR="00C56423" w:rsidRPr="007260CB">
              <w:rPr>
                <w:rFonts w:ascii="Times New Roman" w:hAnsi="Times New Roman" w:cs="Times New Roman"/>
                <w:bCs/>
                <w:lang w:val="en-US"/>
              </w:rPr>
              <w:t>EGED</w:t>
            </w:r>
            <w:r w:rsidR="00C56423" w:rsidRPr="007260CB">
              <w:rPr>
                <w:rFonts w:ascii="Times New Roman" w:hAnsi="Times New Roman" w:cs="Times New Roman"/>
                <w:bCs/>
              </w:rPr>
              <w:t xml:space="preserve"> через </w:t>
            </w:r>
            <w:r w:rsidRPr="007260CB">
              <w:rPr>
                <w:rFonts w:ascii="Times New Roman" w:hAnsi="Times New Roman" w:cs="Times New Roman"/>
                <w:bCs/>
              </w:rPr>
              <w:t>ИПР.</w:t>
            </w:r>
          </w:p>
        </w:tc>
      </w:tr>
    </w:tbl>
    <w:p w14:paraId="610771DB" w14:textId="45662382" w:rsidR="005F7A9A" w:rsidRPr="007260CB" w:rsidRDefault="005F7A9A" w:rsidP="005F7A9A">
      <w:pPr>
        <w:spacing w:after="0" w:line="240" w:lineRule="auto"/>
        <w:rPr>
          <w:rFonts w:ascii="Times New Roman" w:hAnsi="Times New Roman" w:cs="Times New Roman"/>
          <w:sz w:val="20"/>
          <w:szCs w:val="20"/>
        </w:rPr>
      </w:pPr>
    </w:p>
    <w:p w14:paraId="7A6D040C" w14:textId="434127B0" w:rsidR="005F7A9A" w:rsidRPr="007260CB" w:rsidRDefault="005F7A9A" w:rsidP="005F7A9A">
      <w:pPr>
        <w:spacing w:after="0" w:line="240" w:lineRule="auto"/>
        <w:rPr>
          <w:rFonts w:ascii="Times New Roman" w:hAnsi="Times New Roman" w:cs="Times New Roman"/>
          <w:sz w:val="20"/>
          <w:szCs w:val="20"/>
        </w:rPr>
      </w:pPr>
    </w:p>
    <w:p w14:paraId="359C50FF" w14:textId="48DC1A1B" w:rsidR="005F7A9A" w:rsidRPr="007260CB" w:rsidRDefault="005F7A9A" w:rsidP="005F7A9A">
      <w:pPr>
        <w:spacing w:after="0" w:line="240" w:lineRule="auto"/>
        <w:rPr>
          <w:rFonts w:ascii="Times New Roman" w:hAnsi="Times New Roman" w:cs="Times New Roman"/>
          <w:sz w:val="20"/>
          <w:szCs w:val="20"/>
        </w:rPr>
      </w:pPr>
    </w:p>
    <w:p w14:paraId="3EE264FC" w14:textId="0E48F5F6" w:rsidR="005F7A9A" w:rsidRPr="007260CB" w:rsidRDefault="005F7A9A" w:rsidP="005F7A9A">
      <w:pPr>
        <w:spacing w:after="0" w:line="240" w:lineRule="auto"/>
        <w:rPr>
          <w:rFonts w:ascii="Times New Roman" w:hAnsi="Times New Roman" w:cs="Times New Roman"/>
          <w:sz w:val="20"/>
          <w:szCs w:val="20"/>
        </w:rPr>
      </w:pPr>
    </w:p>
    <w:p w14:paraId="20108CC0" w14:textId="35F465F0" w:rsidR="005F7A9A" w:rsidRPr="007260CB" w:rsidRDefault="005F7A9A" w:rsidP="005F7A9A">
      <w:pPr>
        <w:spacing w:after="0" w:line="240" w:lineRule="auto"/>
        <w:rPr>
          <w:rFonts w:ascii="Times New Roman" w:hAnsi="Times New Roman" w:cs="Times New Roman"/>
          <w:sz w:val="20"/>
          <w:szCs w:val="20"/>
        </w:rPr>
      </w:pPr>
    </w:p>
    <w:p w14:paraId="7BF766E6" w14:textId="5D338708" w:rsidR="005F7A9A" w:rsidRPr="007260CB" w:rsidRDefault="005F7A9A" w:rsidP="005F7A9A">
      <w:pPr>
        <w:spacing w:after="0" w:line="240" w:lineRule="auto"/>
        <w:rPr>
          <w:rFonts w:ascii="Times New Roman" w:hAnsi="Times New Roman" w:cs="Times New Roman"/>
          <w:sz w:val="20"/>
          <w:szCs w:val="20"/>
        </w:rPr>
      </w:pPr>
    </w:p>
    <w:p w14:paraId="1CD012F4" w14:textId="7573D455" w:rsidR="005F7A9A" w:rsidRPr="007260CB" w:rsidRDefault="005F7A9A" w:rsidP="005F7A9A">
      <w:pPr>
        <w:spacing w:after="0" w:line="240" w:lineRule="auto"/>
        <w:rPr>
          <w:rFonts w:ascii="Times New Roman" w:hAnsi="Times New Roman" w:cs="Times New Roman"/>
          <w:sz w:val="20"/>
          <w:szCs w:val="20"/>
        </w:rPr>
      </w:pPr>
    </w:p>
    <w:p w14:paraId="77A5BBD5" w14:textId="2C23DD6E" w:rsidR="005F7A9A" w:rsidRPr="007260CB" w:rsidRDefault="005F7A9A" w:rsidP="005F7A9A">
      <w:pPr>
        <w:spacing w:after="0" w:line="240" w:lineRule="auto"/>
        <w:rPr>
          <w:rFonts w:ascii="Times New Roman" w:hAnsi="Times New Roman" w:cs="Times New Roman"/>
          <w:sz w:val="20"/>
          <w:szCs w:val="20"/>
        </w:rPr>
      </w:pPr>
    </w:p>
    <w:p w14:paraId="76F292F5" w14:textId="52FCC494" w:rsidR="005F7A9A" w:rsidRPr="007260CB" w:rsidRDefault="005F7A9A" w:rsidP="005F7A9A">
      <w:pPr>
        <w:spacing w:after="0" w:line="240" w:lineRule="auto"/>
        <w:rPr>
          <w:rFonts w:ascii="Times New Roman" w:hAnsi="Times New Roman" w:cs="Times New Roman"/>
          <w:sz w:val="20"/>
          <w:szCs w:val="20"/>
        </w:rPr>
      </w:pPr>
    </w:p>
    <w:p w14:paraId="460E3A1B" w14:textId="2AD7FD92" w:rsidR="005F7A9A" w:rsidRPr="007260CB" w:rsidRDefault="005F7A9A" w:rsidP="005F7A9A">
      <w:pPr>
        <w:spacing w:after="0" w:line="240" w:lineRule="auto"/>
        <w:rPr>
          <w:rFonts w:ascii="Times New Roman" w:hAnsi="Times New Roman" w:cs="Times New Roman"/>
          <w:sz w:val="20"/>
          <w:szCs w:val="20"/>
        </w:rPr>
      </w:pPr>
    </w:p>
    <w:p w14:paraId="3B2782C3" w14:textId="75D03992" w:rsidR="005F7A9A" w:rsidRPr="007260CB" w:rsidRDefault="005F7A9A" w:rsidP="005F7A9A">
      <w:pPr>
        <w:spacing w:after="0" w:line="240" w:lineRule="auto"/>
        <w:rPr>
          <w:rFonts w:ascii="Times New Roman" w:hAnsi="Times New Roman" w:cs="Times New Roman"/>
          <w:sz w:val="20"/>
          <w:szCs w:val="20"/>
        </w:rPr>
      </w:pPr>
    </w:p>
    <w:p w14:paraId="503D81DC" w14:textId="62ABBD72" w:rsidR="005F7A9A" w:rsidRPr="007260CB" w:rsidRDefault="005F7A9A" w:rsidP="005F7A9A">
      <w:pPr>
        <w:spacing w:after="0" w:line="240" w:lineRule="auto"/>
        <w:rPr>
          <w:rFonts w:ascii="Times New Roman" w:hAnsi="Times New Roman" w:cs="Times New Roman"/>
          <w:sz w:val="20"/>
          <w:szCs w:val="20"/>
        </w:rPr>
      </w:pPr>
    </w:p>
    <w:p w14:paraId="718FA729" w14:textId="2F0CCD8D" w:rsidR="005F7A9A" w:rsidRPr="007260CB" w:rsidRDefault="005F7A9A" w:rsidP="005F7A9A">
      <w:pPr>
        <w:spacing w:after="0" w:line="240" w:lineRule="auto"/>
        <w:rPr>
          <w:rFonts w:ascii="Times New Roman" w:hAnsi="Times New Roman" w:cs="Times New Roman"/>
          <w:sz w:val="20"/>
          <w:szCs w:val="20"/>
        </w:rPr>
      </w:pPr>
    </w:p>
    <w:p w14:paraId="1936653B" w14:textId="56D63517" w:rsidR="005F7A9A" w:rsidRPr="007260CB" w:rsidRDefault="005F7A9A" w:rsidP="005F7A9A">
      <w:pPr>
        <w:spacing w:after="0" w:line="240" w:lineRule="auto"/>
        <w:rPr>
          <w:rFonts w:ascii="Times New Roman" w:hAnsi="Times New Roman" w:cs="Times New Roman"/>
          <w:sz w:val="20"/>
          <w:szCs w:val="20"/>
        </w:rPr>
      </w:pPr>
    </w:p>
    <w:p w14:paraId="72BF9715" w14:textId="4F31ACEE" w:rsidR="005F7A9A" w:rsidRDefault="005F7A9A" w:rsidP="005F7A9A">
      <w:pPr>
        <w:spacing w:after="0" w:line="240" w:lineRule="auto"/>
        <w:rPr>
          <w:rFonts w:ascii="Times New Roman" w:hAnsi="Times New Roman" w:cs="Times New Roman"/>
          <w:sz w:val="20"/>
          <w:szCs w:val="20"/>
        </w:rPr>
      </w:pPr>
    </w:p>
    <w:p w14:paraId="3FC3F49D" w14:textId="5B8BEFD1" w:rsidR="003D4C00" w:rsidRDefault="003D4C00" w:rsidP="005F7A9A">
      <w:pPr>
        <w:spacing w:after="0" w:line="240" w:lineRule="auto"/>
        <w:rPr>
          <w:rFonts w:ascii="Times New Roman" w:hAnsi="Times New Roman" w:cs="Times New Roman"/>
          <w:sz w:val="20"/>
          <w:szCs w:val="20"/>
        </w:rPr>
      </w:pPr>
    </w:p>
    <w:p w14:paraId="227C1B64" w14:textId="0E33857A" w:rsidR="003D4C00" w:rsidRDefault="003D4C00" w:rsidP="005F7A9A">
      <w:pPr>
        <w:spacing w:after="0" w:line="240" w:lineRule="auto"/>
        <w:rPr>
          <w:rFonts w:ascii="Times New Roman" w:hAnsi="Times New Roman" w:cs="Times New Roman"/>
          <w:sz w:val="20"/>
          <w:szCs w:val="20"/>
        </w:rPr>
      </w:pPr>
    </w:p>
    <w:p w14:paraId="69944AFF" w14:textId="790E02E2" w:rsidR="003D4C00" w:rsidRDefault="003D4C00" w:rsidP="005F7A9A">
      <w:pPr>
        <w:spacing w:after="0" w:line="240" w:lineRule="auto"/>
        <w:rPr>
          <w:rFonts w:ascii="Times New Roman" w:hAnsi="Times New Roman" w:cs="Times New Roman"/>
          <w:sz w:val="20"/>
          <w:szCs w:val="20"/>
        </w:rPr>
      </w:pPr>
    </w:p>
    <w:p w14:paraId="299187AC" w14:textId="4F0E96CB" w:rsidR="003D4C00" w:rsidRDefault="003D4C00" w:rsidP="005F7A9A">
      <w:pPr>
        <w:spacing w:after="0" w:line="240" w:lineRule="auto"/>
        <w:rPr>
          <w:rFonts w:ascii="Times New Roman" w:hAnsi="Times New Roman" w:cs="Times New Roman"/>
          <w:sz w:val="20"/>
          <w:szCs w:val="20"/>
        </w:rPr>
      </w:pPr>
    </w:p>
    <w:p w14:paraId="7DBBC442" w14:textId="27650200" w:rsidR="003D4C00" w:rsidRDefault="003D4C00" w:rsidP="005F7A9A">
      <w:pPr>
        <w:spacing w:after="0" w:line="240" w:lineRule="auto"/>
        <w:rPr>
          <w:rFonts w:ascii="Times New Roman" w:hAnsi="Times New Roman" w:cs="Times New Roman"/>
          <w:sz w:val="20"/>
          <w:szCs w:val="20"/>
        </w:rPr>
      </w:pPr>
    </w:p>
    <w:p w14:paraId="690A94BC" w14:textId="55F8EF39" w:rsidR="003D4C00" w:rsidRDefault="003D4C00" w:rsidP="005F7A9A">
      <w:pPr>
        <w:spacing w:after="0" w:line="240" w:lineRule="auto"/>
        <w:rPr>
          <w:rFonts w:ascii="Times New Roman" w:hAnsi="Times New Roman" w:cs="Times New Roman"/>
          <w:sz w:val="20"/>
          <w:szCs w:val="20"/>
        </w:rPr>
      </w:pPr>
    </w:p>
    <w:p w14:paraId="49FE525F" w14:textId="3CAAD93C" w:rsidR="003D4C00" w:rsidRDefault="003D4C00" w:rsidP="005F7A9A">
      <w:pPr>
        <w:spacing w:after="0" w:line="240" w:lineRule="auto"/>
        <w:rPr>
          <w:rFonts w:ascii="Times New Roman" w:hAnsi="Times New Roman" w:cs="Times New Roman"/>
          <w:sz w:val="20"/>
          <w:szCs w:val="20"/>
        </w:rPr>
      </w:pPr>
    </w:p>
    <w:p w14:paraId="015C9AA8" w14:textId="77777777" w:rsidR="003D4C00" w:rsidRPr="007260CB" w:rsidRDefault="003D4C00" w:rsidP="005F7A9A">
      <w:pPr>
        <w:spacing w:after="0" w:line="240" w:lineRule="auto"/>
        <w:rPr>
          <w:rFonts w:ascii="Times New Roman" w:hAnsi="Times New Roman" w:cs="Times New Roman"/>
          <w:sz w:val="20"/>
          <w:szCs w:val="20"/>
        </w:rPr>
      </w:pPr>
    </w:p>
    <w:p w14:paraId="0814ECDA" w14:textId="25CF2816" w:rsidR="005F7A9A" w:rsidRPr="007260CB" w:rsidRDefault="005F7A9A" w:rsidP="005F7A9A">
      <w:pPr>
        <w:spacing w:after="0" w:line="240" w:lineRule="auto"/>
        <w:rPr>
          <w:rFonts w:ascii="Times New Roman" w:hAnsi="Times New Roman" w:cs="Times New Roman"/>
          <w:sz w:val="20"/>
          <w:szCs w:val="20"/>
        </w:rPr>
      </w:pPr>
    </w:p>
    <w:p w14:paraId="72115867" w14:textId="1AA9CD96" w:rsidR="00645E17" w:rsidRDefault="00645E17" w:rsidP="00AF54D0">
      <w:pPr>
        <w:rPr>
          <w:rFonts w:ascii="Times New Roman" w:hAnsi="Times New Roman" w:cs="Times New Roman"/>
          <w:b/>
        </w:rPr>
      </w:pPr>
    </w:p>
    <w:p w14:paraId="7F40B87F" w14:textId="70F2EB80" w:rsidR="003D4C00" w:rsidRDefault="003D4C00" w:rsidP="00AF54D0">
      <w:pPr>
        <w:rPr>
          <w:rFonts w:ascii="Times New Roman" w:hAnsi="Times New Roman" w:cs="Times New Roman"/>
          <w:b/>
        </w:rPr>
      </w:pPr>
    </w:p>
    <w:p w14:paraId="32418802" w14:textId="170B8DF8" w:rsidR="003D4C00" w:rsidRDefault="003D4C00" w:rsidP="00AF54D0">
      <w:pPr>
        <w:rPr>
          <w:rFonts w:ascii="Times New Roman" w:hAnsi="Times New Roman" w:cs="Times New Roman"/>
          <w:b/>
        </w:rPr>
      </w:pPr>
    </w:p>
    <w:p w14:paraId="31522362" w14:textId="37243A99" w:rsidR="003D4C00" w:rsidRDefault="003D4C00" w:rsidP="00AF54D0">
      <w:pPr>
        <w:rPr>
          <w:rFonts w:ascii="Times New Roman" w:hAnsi="Times New Roman" w:cs="Times New Roman"/>
          <w:b/>
        </w:rPr>
      </w:pPr>
    </w:p>
    <w:p w14:paraId="03E8CAD0" w14:textId="14B94F21" w:rsidR="003D4C00" w:rsidRDefault="003D4C00" w:rsidP="00AF54D0">
      <w:pPr>
        <w:rPr>
          <w:rFonts w:ascii="Times New Roman" w:hAnsi="Times New Roman" w:cs="Times New Roman"/>
          <w:b/>
        </w:rPr>
      </w:pPr>
    </w:p>
    <w:p w14:paraId="241D55FE" w14:textId="1478C32C" w:rsidR="003D4C00" w:rsidRDefault="003D4C00" w:rsidP="00AF54D0">
      <w:pPr>
        <w:rPr>
          <w:rFonts w:ascii="Times New Roman" w:hAnsi="Times New Roman" w:cs="Times New Roman"/>
          <w:b/>
        </w:rPr>
      </w:pPr>
    </w:p>
    <w:p w14:paraId="77E436EA" w14:textId="091B973D" w:rsidR="003D4C00" w:rsidRDefault="003D4C00" w:rsidP="00AF54D0">
      <w:pPr>
        <w:rPr>
          <w:rFonts w:ascii="Times New Roman" w:hAnsi="Times New Roman" w:cs="Times New Roman"/>
          <w:b/>
        </w:rPr>
      </w:pPr>
    </w:p>
    <w:p w14:paraId="0285A5C1" w14:textId="5C347F21" w:rsidR="003D4C00" w:rsidRDefault="003D4C00" w:rsidP="00AF54D0">
      <w:pPr>
        <w:rPr>
          <w:rFonts w:ascii="Times New Roman" w:hAnsi="Times New Roman" w:cs="Times New Roman"/>
          <w:b/>
        </w:rPr>
      </w:pPr>
    </w:p>
    <w:p w14:paraId="64FE00A9" w14:textId="7F6C44E8" w:rsidR="003D4C00" w:rsidRDefault="003D4C00" w:rsidP="00AF54D0">
      <w:pPr>
        <w:rPr>
          <w:rFonts w:ascii="Times New Roman" w:hAnsi="Times New Roman" w:cs="Times New Roman"/>
          <w:b/>
        </w:rPr>
      </w:pPr>
    </w:p>
    <w:p w14:paraId="779C7F99" w14:textId="49D81295" w:rsidR="003D4C00" w:rsidRDefault="003D4C00" w:rsidP="00AF54D0">
      <w:pPr>
        <w:rPr>
          <w:rFonts w:ascii="Times New Roman" w:hAnsi="Times New Roman" w:cs="Times New Roman"/>
          <w:b/>
        </w:rPr>
      </w:pPr>
    </w:p>
    <w:p w14:paraId="014DBDAB" w14:textId="1E71ECF0" w:rsidR="003D4C00" w:rsidRDefault="003D4C00" w:rsidP="00AF54D0">
      <w:pPr>
        <w:rPr>
          <w:rFonts w:ascii="Times New Roman" w:hAnsi="Times New Roman" w:cs="Times New Roman"/>
          <w:b/>
        </w:rPr>
      </w:pPr>
    </w:p>
    <w:p w14:paraId="139B864A" w14:textId="507B6E5B" w:rsidR="003D4C00" w:rsidRDefault="003D4C00" w:rsidP="00AF54D0">
      <w:pPr>
        <w:rPr>
          <w:rFonts w:ascii="Times New Roman" w:hAnsi="Times New Roman" w:cs="Times New Roman"/>
          <w:b/>
        </w:rPr>
      </w:pPr>
    </w:p>
    <w:p w14:paraId="2A45745C" w14:textId="77777777" w:rsidR="003D4C00" w:rsidRPr="007260CB" w:rsidRDefault="003D4C00" w:rsidP="00AF54D0">
      <w:pPr>
        <w:rPr>
          <w:rFonts w:ascii="Times New Roman" w:hAnsi="Times New Roman" w:cs="Times New Roman"/>
          <w:b/>
        </w:rPr>
      </w:pPr>
    </w:p>
    <w:p w14:paraId="3078284E" w14:textId="77777777" w:rsidR="00645E17" w:rsidRPr="007260CB" w:rsidRDefault="00645E17" w:rsidP="00AF54D0">
      <w:pPr>
        <w:rPr>
          <w:rFonts w:ascii="Times New Roman" w:hAnsi="Times New Roman" w:cs="Times New Roman"/>
          <w:b/>
        </w:rPr>
      </w:pPr>
    </w:p>
    <w:p w14:paraId="0BCF5BCA" w14:textId="69615FE2" w:rsidR="00EC0081" w:rsidRPr="007260CB" w:rsidRDefault="00EC0081" w:rsidP="00EC0081">
      <w:pPr>
        <w:jc w:val="center"/>
        <w:rPr>
          <w:rFonts w:ascii="Times New Roman" w:hAnsi="Times New Roman" w:cs="Times New Roman"/>
          <w:b/>
        </w:rPr>
      </w:pPr>
      <w:r w:rsidRPr="007260CB">
        <w:rPr>
          <w:rFonts w:ascii="Times New Roman" w:hAnsi="Times New Roman" w:cs="Times New Roman"/>
          <w:b/>
        </w:rPr>
        <w:t xml:space="preserve">ЗАЯВЛЕНИЕ </w:t>
      </w:r>
    </w:p>
    <w:p w14:paraId="2D011665" w14:textId="77777777" w:rsidR="00EC0081" w:rsidRPr="007260CB" w:rsidRDefault="00EC0081" w:rsidP="00EC0081">
      <w:pPr>
        <w:jc w:val="center"/>
        <w:rPr>
          <w:rFonts w:ascii="Times New Roman" w:hAnsi="Times New Roman" w:cs="Times New Roman"/>
          <w:b/>
        </w:rPr>
      </w:pPr>
      <w:r w:rsidRPr="007260CB">
        <w:rPr>
          <w:rFonts w:ascii="Times New Roman" w:hAnsi="Times New Roman" w:cs="Times New Roman"/>
          <w:b/>
        </w:rPr>
        <w:t>об аффилированности и конфликте интересов</w:t>
      </w:r>
    </w:p>
    <w:p w14:paraId="1DC4FB82" w14:textId="77777777" w:rsidR="00EC0081" w:rsidRPr="007260CB" w:rsidRDefault="00EC0081" w:rsidP="00EC0081">
      <w:pPr>
        <w:ind w:firstLine="708"/>
        <w:jc w:val="both"/>
        <w:rPr>
          <w:rFonts w:ascii="Times New Roman" w:hAnsi="Times New Roman" w:cs="Times New Roman"/>
        </w:rPr>
      </w:pPr>
      <w:r w:rsidRPr="007260CB">
        <w:rPr>
          <w:rFonts w:ascii="Times New Roman" w:hAnsi="Times New Roman" w:cs="Times New Roman"/>
        </w:rPr>
        <w:t>Мы, ОсОО/ИП «_________________________», являемся участником закупок, проводимых ОО «Институт политики развития».</w:t>
      </w:r>
    </w:p>
    <w:p w14:paraId="28F16366" w14:textId="77777777" w:rsidR="00EC0081" w:rsidRPr="007260CB" w:rsidRDefault="00EC0081" w:rsidP="00EC0081">
      <w:pPr>
        <w:ind w:firstLine="708"/>
        <w:jc w:val="both"/>
        <w:rPr>
          <w:rFonts w:ascii="Times New Roman" w:hAnsi="Times New Roman" w:cs="Times New Roman"/>
        </w:rPr>
      </w:pPr>
      <w:r w:rsidRPr="007260CB">
        <w:rPr>
          <w:rFonts w:ascii="Times New Roman" w:hAnsi="Times New Roman" w:cs="Times New Roman"/>
        </w:rPr>
        <w:t xml:space="preserve">Настоящим подтверждаем отсутствие аффилированности и конфликта интересов с ОО «Институт политики развития», его участниками, учредителями, работниками и членами Комиссии по закупкам. </w:t>
      </w:r>
    </w:p>
    <w:p w14:paraId="4F7F0A3C" w14:textId="77777777" w:rsidR="00EC0081" w:rsidRPr="007260CB" w:rsidRDefault="00EC0081" w:rsidP="00EC0081">
      <w:pPr>
        <w:ind w:firstLine="708"/>
        <w:jc w:val="both"/>
        <w:rPr>
          <w:rFonts w:ascii="Times New Roman" w:hAnsi="Times New Roman" w:cs="Times New Roman"/>
        </w:rPr>
      </w:pPr>
      <w:r w:rsidRPr="007260CB">
        <w:rPr>
          <w:rFonts w:ascii="Times New Roman" w:hAnsi="Times New Roman" w:cs="Times New Roman"/>
        </w:rPr>
        <w:t>Настоящим заверяем, что информация является достоверной и исчерпывающей.</w:t>
      </w:r>
    </w:p>
    <w:p w14:paraId="57B872E4" w14:textId="77777777" w:rsidR="00EC0081" w:rsidRPr="007260CB" w:rsidRDefault="00EC0081" w:rsidP="00EC0081">
      <w:pPr>
        <w:rPr>
          <w:rFonts w:ascii="Times New Roman" w:hAnsi="Times New Roman" w:cs="Times New Roman"/>
        </w:rPr>
      </w:pPr>
    </w:p>
    <w:p w14:paraId="5A1C7F86" w14:textId="77777777" w:rsidR="00EC0081" w:rsidRPr="007260CB" w:rsidRDefault="00EC0081" w:rsidP="00EC0081">
      <w:pPr>
        <w:rPr>
          <w:rFonts w:ascii="Times New Roman" w:hAnsi="Times New Roman" w:cs="Times New Roman"/>
        </w:rPr>
      </w:pPr>
    </w:p>
    <w:p w14:paraId="12552AB3" w14:textId="6DA62A18" w:rsidR="00EC0081" w:rsidRPr="007260CB" w:rsidRDefault="00EC0081" w:rsidP="00EC0081">
      <w:pPr>
        <w:rPr>
          <w:rFonts w:ascii="Times New Roman" w:hAnsi="Times New Roman" w:cs="Times New Roman"/>
        </w:rPr>
      </w:pPr>
      <w:r w:rsidRPr="007260CB">
        <w:rPr>
          <w:rFonts w:ascii="Times New Roman" w:hAnsi="Times New Roman" w:cs="Times New Roman"/>
        </w:rPr>
        <w:t>Дата заполнения:</w:t>
      </w:r>
      <w:r w:rsidRPr="007260CB">
        <w:rPr>
          <w:rFonts w:ascii="Times New Roman" w:hAnsi="Times New Roman" w:cs="Times New Roman"/>
        </w:rPr>
        <w:tab/>
      </w:r>
      <w:r w:rsidRPr="007260CB">
        <w:rPr>
          <w:rFonts w:ascii="Times New Roman" w:hAnsi="Times New Roman" w:cs="Times New Roman"/>
        </w:rPr>
        <w:tab/>
      </w:r>
      <w:r w:rsidRPr="007260CB">
        <w:rPr>
          <w:rFonts w:ascii="Times New Roman" w:hAnsi="Times New Roman" w:cs="Times New Roman"/>
        </w:rPr>
        <w:tab/>
        <w:t>«_____» ______________ 202</w:t>
      </w:r>
      <w:r w:rsidR="003D4C00">
        <w:rPr>
          <w:rFonts w:ascii="Times New Roman" w:hAnsi="Times New Roman" w:cs="Times New Roman"/>
          <w:lang w:val="kk-KZ"/>
        </w:rPr>
        <w:t>4</w:t>
      </w:r>
      <w:r w:rsidRPr="007260CB">
        <w:rPr>
          <w:rFonts w:ascii="Times New Roman" w:hAnsi="Times New Roman" w:cs="Times New Roman"/>
        </w:rPr>
        <w:t xml:space="preserve"> года</w:t>
      </w:r>
    </w:p>
    <w:p w14:paraId="6853C188" w14:textId="77777777" w:rsidR="00EC0081" w:rsidRPr="007260CB" w:rsidRDefault="00EC0081" w:rsidP="00EC0081">
      <w:pPr>
        <w:rPr>
          <w:rFonts w:ascii="Times New Roman" w:hAnsi="Times New Roman" w:cs="Times New Roman"/>
        </w:rPr>
      </w:pPr>
      <w:r w:rsidRPr="007260CB">
        <w:rPr>
          <w:rFonts w:ascii="Times New Roman" w:hAnsi="Times New Roman" w:cs="Times New Roman"/>
        </w:rPr>
        <w:t>Место заполнения:</w:t>
      </w:r>
      <w:r w:rsidRPr="007260CB">
        <w:rPr>
          <w:rFonts w:ascii="Times New Roman" w:hAnsi="Times New Roman" w:cs="Times New Roman"/>
        </w:rPr>
        <w:tab/>
      </w:r>
      <w:r w:rsidRPr="007260CB">
        <w:rPr>
          <w:rFonts w:ascii="Times New Roman" w:hAnsi="Times New Roman" w:cs="Times New Roman"/>
        </w:rPr>
        <w:tab/>
      </w:r>
      <w:r w:rsidRPr="007260CB">
        <w:rPr>
          <w:rFonts w:ascii="Times New Roman" w:hAnsi="Times New Roman" w:cs="Times New Roman"/>
        </w:rPr>
        <w:tab/>
        <w:t>город Бишкек, Кыргызская Республика</w:t>
      </w:r>
    </w:p>
    <w:p w14:paraId="70347A8F" w14:textId="77777777" w:rsidR="00EC0081" w:rsidRPr="007260CB" w:rsidRDefault="00EC0081" w:rsidP="00EC0081">
      <w:pPr>
        <w:rPr>
          <w:rFonts w:ascii="Times New Roman" w:hAnsi="Times New Roman" w:cs="Times New Roman"/>
        </w:rPr>
      </w:pPr>
      <w:r w:rsidRPr="007260CB">
        <w:rPr>
          <w:rFonts w:ascii="Times New Roman" w:hAnsi="Times New Roman" w:cs="Times New Roman"/>
        </w:rPr>
        <w:t>Должность ______________________________</w:t>
      </w:r>
    </w:p>
    <w:p w14:paraId="284EBF54" w14:textId="77777777" w:rsidR="00EC0081" w:rsidRPr="007260CB" w:rsidRDefault="00EC0081" w:rsidP="00EC0081">
      <w:pPr>
        <w:rPr>
          <w:rFonts w:ascii="Times New Roman" w:hAnsi="Times New Roman" w:cs="Times New Roman"/>
        </w:rPr>
      </w:pPr>
      <w:r w:rsidRPr="007260CB">
        <w:rPr>
          <w:rFonts w:ascii="Times New Roman" w:hAnsi="Times New Roman" w:cs="Times New Roman"/>
        </w:rPr>
        <w:t>Подпись</w:t>
      </w:r>
      <w:r w:rsidRPr="007260CB">
        <w:rPr>
          <w:rFonts w:ascii="Times New Roman" w:hAnsi="Times New Roman" w:cs="Times New Roman"/>
        </w:rPr>
        <w:tab/>
        <w:t>_____________________________</w:t>
      </w:r>
    </w:p>
    <w:p w14:paraId="0508023C" w14:textId="400D530F" w:rsidR="00F33594" w:rsidRPr="007260CB" w:rsidRDefault="00EC0081" w:rsidP="00F33594">
      <w:pPr>
        <w:rPr>
          <w:rFonts w:ascii="Times New Roman" w:eastAsia="Calibri" w:hAnsi="Times New Roman" w:cs="Times New Roman"/>
          <w:b/>
          <w:bCs/>
        </w:rPr>
      </w:pPr>
      <w:r w:rsidRPr="007260CB">
        <w:rPr>
          <w:rFonts w:ascii="Times New Roman" w:hAnsi="Times New Roman" w:cs="Times New Roman"/>
        </w:rPr>
        <w:t>М.П.</w:t>
      </w:r>
      <w:bookmarkEnd w:id="7"/>
    </w:p>
    <w:p w14:paraId="5A38369F" w14:textId="3994593D" w:rsidR="00EC0081" w:rsidRPr="007260CB" w:rsidRDefault="00EC0081" w:rsidP="00F33594">
      <w:pPr>
        <w:rPr>
          <w:rFonts w:ascii="Times New Roman" w:eastAsia="Calibri" w:hAnsi="Times New Roman" w:cs="Times New Roman"/>
          <w:b/>
          <w:bCs/>
        </w:rPr>
      </w:pPr>
    </w:p>
    <w:p w14:paraId="0B304D15" w14:textId="5709E2E3" w:rsidR="00EC0081" w:rsidRPr="007260CB" w:rsidRDefault="00EC0081" w:rsidP="00F33594">
      <w:pPr>
        <w:rPr>
          <w:rFonts w:ascii="Times New Roman" w:eastAsia="Calibri" w:hAnsi="Times New Roman" w:cs="Times New Roman"/>
          <w:b/>
          <w:bCs/>
        </w:rPr>
      </w:pPr>
    </w:p>
    <w:p w14:paraId="205E538A" w14:textId="458DC0BE" w:rsidR="00EC0081" w:rsidRDefault="00EC0081" w:rsidP="00F33594">
      <w:pPr>
        <w:rPr>
          <w:rFonts w:ascii="Times New Roman" w:eastAsia="Calibri" w:hAnsi="Times New Roman" w:cs="Times New Roman"/>
          <w:b/>
          <w:bCs/>
        </w:rPr>
      </w:pPr>
    </w:p>
    <w:p w14:paraId="6A281243" w14:textId="0576C04C" w:rsidR="003D4C00" w:rsidRDefault="003D4C00" w:rsidP="00F33594">
      <w:pPr>
        <w:rPr>
          <w:rFonts w:ascii="Times New Roman" w:eastAsia="Calibri" w:hAnsi="Times New Roman" w:cs="Times New Roman"/>
          <w:b/>
          <w:bCs/>
        </w:rPr>
      </w:pPr>
    </w:p>
    <w:p w14:paraId="37BBE52C" w14:textId="680E8526" w:rsidR="003D4C00" w:rsidRDefault="003D4C00" w:rsidP="00F33594">
      <w:pPr>
        <w:rPr>
          <w:rFonts w:ascii="Times New Roman" w:eastAsia="Calibri" w:hAnsi="Times New Roman" w:cs="Times New Roman"/>
          <w:b/>
          <w:bCs/>
        </w:rPr>
      </w:pPr>
    </w:p>
    <w:p w14:paraId="1016EB08" w14:textId="143B99C2" w:rsidR="003D4C00" w:rsidRDefault="003D4C00" w:rsidP="00F33594">
      <w:pPr>
        <w:rPr>
          <w:rFonts w:ascii="Times New Roman" w:eastAsia="Calibri" w:hAnsi="Times New Roman" w:cs="Times New Roman"/>
          <w:b/>
          <w:bCs/>
        </w:rPr>
      </w:pPr>
    </w:p>
    <w:p w14:paraId="4D865B40" w14:textId="4528E32D" w:rsidR="003D4C00" w:rsidRDefault="003D4C00" w:rsidP="00F33594">
      <w:pPr>
        <w:rPr>
          <w:rFonts w:ascii="Times New Roman" w:eastAsia="Calibri" w:hAnsi="Times New Roman" w:cs="Times New Roman"/>
          <w:b/>
          <w:bCs/>
        </w:rPr>
      </w:pPr>
    </w:p>
    <w:p w14:paraId="4CA01960" w14:textId="6645A31D" w:rsidR="003D4C00" w:rsidRDefault="003D4C00" w:rsidP="00F33594">
      <w:pPr>
        <w:rPr>
          <w:rFonts w:ascii="Times New Roman" w:eastAsia="Calibri" w:hAnsi="Times New Roman" w:cs="Times New Roman"/>
          <w:b/>
          <w:bCs/>
        </w:rPr>
      </w:pPr>
    </w:p>
    <w:p w14:paraId="188F6F12" w14:textId="301519E3" w:rsidR="003D4C00" w:rsidRDefault="003D4C00" w:rsidP="00F33594">
      <w:pPr>
        <w:rPr>
          <w:rFonts w:ascii="Times New Roman" w:eastAsia="Calibri" w:hAnsi="Times New Roman" w:cs="Times New Roman"/>
          <w:b/>
          <w:bCs/>
        </w:rPr>
      </w:pPr>
    </w:p>
    <w:p w14:paraId="348EE61E" w14:textId="77DFC86F" w:rsidR="003D4C00" w:rsidRDefault="003D4C00" w:rsidP="00F33594">
      <w:pPr>
        <w:rPr>
          <w:rFonts w:ascii="Times New Roman" w:eastAsia="Calibri" w:hAnsi="Times New Roman" w:cs="Times New Roman"/>
          <w:b/>
          <w:bCs/>
        </w:rPr>
      </w:pPr>
    </w:p>
    <w:p w14:paraId="5F19426F" w14:textId="3F3EBC3B" w:rsidR="003D4C00" w:rsidRDefault="003D4C00" w:rsidP="00F33594">
      <w:pPr>
        <w:rPr>
          <w:rFonts w:ascii="Times New Roman" w:eastAsia="Calibri" w:hAnsi="Times New Roman" w:cs="Times New Roman"/>
          <w:b/>
          <w:bCs/>
        </w:rPr>
      </w:pPr>
    </w:p>
    <w:p w14:paraId="64C7EC43" w14:textId="27FABFF1" w:rsidR="003D4C00" w:rsidRDefault="003D4C00" w:rsidP="00F33594">
      <w:pPr>
        <w:rPr>
          <w:rFonts w:ascii="Times New Roman" w:eastAsia="Calibri" w:hAnsi="Times New Roman" w:cs="Times New Roman"/>
          <w:b/>
          <w:bCs/>
        </w:rPr>
      </w:pPr>
    </w:p>
    <w:p w14:paraId="59A24615" w14:textId="1F9A389B" w:rsidR="003D4C00" w:rsidRDefault="003D4C00" w:rsidP="00F33594">
      <w:pPr>
        <w:rPr>
          <w:rFonts w:ascii="Times New Roman" w:eastAsia="Calibri" w:hAnsi="Times New Roman" w:cs="Times New Roman"/>
          <w:b/>
          <w:bCs/>
        </w:rPr>
      </w:pPr>
    </w:p>
    <w:p w14:paraId="7A7A5956" w14:textId="0E914552" w:rsidR="003D4C00" w:rsidRDefault="003D4C00" w:rsidP="00F33594">
      <w:pPr>
        <w:rPr>
          <w:rFonts w:ascii="Times New Roman" w:eastAsia="Calibri" w:hAnsi="Times New Roman" w:cs="Times New Roman"/>
          <w:b/>
          <w:bCs/>
        </w:rPr>
      </w:pPr>
    </w:p>
    <w:p w14:paraId="761D23FE" w14:textId="06627DBC" w:rsidR="003D4C00" w:rsidRDefault="003D4C00" w:rsidP="00F33594">
      <w:pPr>
        <w:rPr>
          <w:rFonts w:ascii="Times New Roman" w:eastAsia="Calibri" w:hAnsi="Times New Roman" w:cs="Times New Roman"/>
          <w:b/>
          <w:bCs/>
        </w:rPr>
      </w:pPr>
    </w:p>
    <w:p w14:paraId="0B7E493A" w14:textId="0F7B38B0" w:rsidR="003D4C00" w:rsidRDefault="003D4C00" w:rsidP="00F33594">
      <w:pPr>
        <w:rPr>
          <w:rFonts w:ascii="Times New Roman" w:eastAsia="Calibri" w:hAnsi="Times New Roman" w:cs="Times New Roman"/>
          <w:b/>
          <w:bCs/>
        </w:rPr>
      </w:pPr>
    </w:p>
    <w:p w14:paraId="053A6E90" w14:textId="1F1F4D30" w:rsidR="003D4C00" w:rsidRDefault="003D4C00" w:rsidP="00F33594">
      <w:pPr>
        <w:rPr>
          <w:rFonts w:ascii="Times New Roman" w:eastAsia="Calibri" w:hAnsi="Times New Roman" w:cs="Times New Roman"/>
          <w:b/>
          <w:bCs/>
        </w:rPr>
      </w:pPr>
    </w:p>
    <w:p w14:paraId="0EE0FBBD" w14:textId="4E7311DF" w:rsidR="003D4C00" w:rsidRDefault="003D4C00" w:rsidP="00F33594">
      <w:pPr>
        <w:rPr>
          <w:rFonts w:ascii="Times New Roman" w:eastAsia="Calibri" w:hAnsi="Times New Roman" w:cs="Times New Roman"/>
          <w:b/>
          <w:bCs/>
        </w:rPr>
      </w:pPr>
    </w:p>
    <w:p w14:paraId="2F817599" w14:textId="183C6F00" w:rsidR="003D4C00" w:rsidRDefault="003D4C00" w:rsidP="00F33594">
      <w:pPr>
        <w:rPr>
          <w:rFonts w:ascii="Times New Roman" w:eastAsia="Calibri" w:hAnsi="Times New Roman" w:cs="Times New Roman"/>
          <w:b/>
          <w:bCs/>
        </w:rPr>
      </w:pPr>
    </w:p>
    <w:p w14:paraId="617B0846" w14:textId="77777777" w:rsidR="003D4C00" w:rsidRPr="007260CB" w:rsidRDefault="003D4C00" w:rsidP="00F33594">
      <w:pPr>
        <w:rPr>
          <w:rFonts w:ascii="Times New Roman" w:eastAsia="Calibri" w:hAnsi="Times New Roman" w:cs="Times New Roman"/>
          <w:b/>
          <w:bCs/>
        </w:rPr>
      </w:pPr>
    </w:p>
    <w:bookmarkEnd w:id="8"/>
    <w:bookmarkEnd w:id="9"/>
    <w:p w14:paraId="3278FBFF" w14:textId="17E4518C" w:rsidR="004B6262" w:rsidRPr="00255581" w:rsidRDefault="004B6262" w:rsidP="00255581">
      <w:pPr>
        <w:rPr>
          <w:rFonts w:ascii="Times New Roman" w:hAnsi="Times New Roman" w:cs="Times New Roman"/>
        </w:rPr>
      </w:pPr>
    </w:p>
    <w:p w14:paraId="296637FF" w14:textId="5A7F1906" w:rsidR="006B18A3" w:rsidRDefault="006B18A3" w:rsidP="006B18A3">
      <w:pPr>
        <w:jc w:val="center"/>
        <w:rPr>
          <w:rFonts w:ascii="Times New Roman" w:eastAsia="Calibri" w:hAnsi="Times New Roman" w:cs="Times New Roman"/>
          <w:b/>
          <w:bCs/>
        </w:rPr>
      </w:pPr>
      <w:r w:rsidRPr="007260CB">
        <w:rPr>
          <w:rFonts w:ascii="Times New Roman" w:eastAsia="Calibri" w:hAnsi="Times New Roman" w:cs="Times New Roman"/>
          <w:b/>
          <w:bCs/>
        </w:rPr>
        <w:t>ФОРМА ДОГОВОРА (Образец)</w:t>
      </w:r>
    </w:p>
    <w:p w14:paraId="58EFD0AC" w14:textId="77777777" w:rsidR="003D4C00" w:rsidRPr="007260CB" w:rsidRDefault="003D4C00" w:rsidP="006B18A3">
      <w:pPr>
        <w:jc w:val="center"/>
        <w:rPr>
          <w:rFonts w:ascii="Times New Roman" w:eastAsia="Calibri" w:hAnsi="Times New Roman" w:cs="Times New Roman"/>
          <w:b/>
          <w:bCs/>
        </w:rPr>
      </w:pPr>
    </w:p>
    <w:p w14:paraId="517EF812"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7260CB">
        <w:rPr>
          <w:rFonts w:ascii="Times New Roman" w:hAnsi="Times New Roman"/>
          <w:b/>
        </w:rPr>
        <w:t>ДОГОВОР</w:t>
      </w:r>
    </w:p>
    <w:p w14:paraId="0EFFA8E1"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7260CB">
        <w:rPr>
          <w:rFonts w:ascii="Times New Roman" w:hAnsi="Times New Roman"/>
          <w:b/>
        </w:rPr>
        <w:t xml:space="preserve">возмездного оказания </w:t>
      </w:r>
    </w:p>
    <w:p w14:paraId="00FE6728"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7260CB">
        <w:rPr>
          <w:rFonts w:ascii="Times New Roman" w:hAnsi="Times New Roman"/>
          <w:bCs/>
          <w:i/>
          <w:iCs/>
        </w:rPr>
        <w:t>(указать наименование услуг)</w:t>
      </w:r>
      <w:r w:rsidRPr="007260CB">
        <w:rPr>
          <w:rFonts w:ascii="Times New Roman" w:hAnsi="Times New Roman"/>
          <w:b/>
        </w:rPr>
        <w:t xml:space="preserve"> услуг № </w:t>
      </w:r>
      <w:r w:rsidRPr="007260CB">
        <w:rPr>
          <w:rFonts w:ascii="Times New Roman" w:hAnsi="Times New Roman"/>
          <w:bCs/>
          <w:i/>
          <w:iCs/>
        </w:rPr>
        <w:t>(указать номер договора)</w:t>
      </w:r>
    </w:p>
    <w:p w14:paraId="3AC80B79"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p>
    <w:p w14:paraId="276D05AA"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7260CB">
        <w:rPr>
          <w:rFonts w:ascii="Times New Roman" w:hAnsi="Times New Roman" w:cs="Times New Roman"/>
        </w:rPr>
        <w:t>г. Бишкек.</w:t>
      </w:r>
      <w:r w:rsidRPr="007260CB">
        <w:rPr>
          <w:rFonts w:ascii="Times New Roman" w:hAnsi="Times New Roman" w:cs="Times New Roman"/>
        </w:rPr>
        <w:tab/>
      </w:r>
      <w:r w:rsidRPr="007260CB">
        <w:rPr>
          <w:rFonts w:ascii="Times New Roman" w:hAnsi="Times New Roman" w:cs="Times New Roman"/>
        </w:rPr>
        <w:tab/>
      </w:r>
      <w:r w:rsidRPr="007260CB">
        <w:rPr>
          <w:rFonts w:ascii="Times New Roman" w:hAnsi="Times New Roman" w:cs="Times New Roman"/>
        </w:rPr>
        <w:tab/>
      </w:r>
      <w:r w:rsidRPr="007260CB">
        <w:rPr>
          <w:rFonts w:ascii="Times New Roman" w:hAnsi="Times New Roman" w:cs="Times New Roman"/>
        </w:rPr>
        <w:tab/>
      </w:r>
      <w:r w:rsidRPr="007260CB">
        <w:rPr>
          <w:rFonts w:ascii="Times New Roman" w:hAnsi="Times New Roman" w:cs="Times New Roman"/>
        </w:rPr>
        <w:tab/>
        <w:t xml:space="preserve"> </w:t>
      </w:r>
      <w:r w:rsidRPr="007260CB">
        <w:rPr>
          <w:rFonts w:ascii="Times New Roman" w:hAnsi="Times New Roman" w:cs="Times New Roman"/>
        </w:rPr>
        <w:tab/>
        <w:t xml:space="preserve">                  Дата: </w:t>
      </w:r>
      <w:r w:rsidRPr="007260CB">
        <w:rPr>
          <w:rFonts w:ascii="Times New Roman" w:hAnsi="Times New Roman" w:cs="Times New Roman"/>
          <w:i/>
          <w:iCs/>
        </w:rPr>
        <w:t>ДД.ММ.ГГ.</w:t>
      </w:r>
    </w:p>
    <w:p w14:paraId="1C7F0E7F"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pacing w:val="4"/>
        </w:rPr>
      </w:pPr>
      <w:r w:rsidRPr="007260CB">
        <w:rPr>
          <w:rFonts w:ascii="Times New Roman" w:hAnsi="Times New Roman" w:cs="Times New Roman"/>
          <w:spacing w:val="4"/>
        </w:rPr>
        <w:tab/>
      </w:r>
    </w:p>
    <w:p w14:paraId="515BD967" w14:textId="3384CB3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7260CB">
        <w:rPr>
          <w:rFonts w:ascii="Times New Roman" w:hAnsi="Times New Roman" w:cs="Times New Roman"/>
          <w:spacing w:val="4"/>
        </w:rPr>
        <w:tab/>
        <w:t xml:space="preserve">Общественное объединение «Институт политики развития», </w:t>
      </w:r>
      <w:r w:rsidRPr="007260CB">
        <w:rPr>
          <w:rFonts w:ascii="Times New Roman" w:hAnsi="Times New Roman" w:cs="Times New Roman"/>
          <w:spacing w:val="5"/>
        </w:rPr>
        <w:t>в лице П</w:t>
      </w:r>
      <w:r w:rsidRPr="007260CB">
        <w:rPr>
          <w:rFonts w:ascii="Times New Roman" w:hAnsi="Times New Roman" w:cs="Times New Roman"/>
          <w:lang w:val="ky-KG"/>
        </w:rPr>
        <w:t>редседателя Правления ДОБРЕЦОВОЙ Надежды Николаевны</w:t>
      </w:r>
      <w:r w:rsidRPr="007260CB">
        <w:rPr>
          <w:rFonts w:ascii="Times New Roman" w:hAnsi="Times New Roman" w:cs="Times New Roman"/>
        </w:rPr>
        <w:t xml:space="preserve">, именуемое в дальнейшем «Заказчик», действующее на основании устава, с одной стороны, и </w:t>
      </w:r>
      <w:r w:rsidRPr="007260CB">
        <w:rPr>
          <w:rFonts w:ascii="Times New Roman" w:hAnsi="Times New Roman" w:cs="Times New Roman"/>
          <w:i/>
          <w:iCs/>
        </w:rPr>
        <w:t>(указать организацию поставщика)</w:t>
      </w:r>
      <w:r w:rsidRPr="007260CB">
        <w:rPr>
          <w:rFonts w:ascii="Times New Roman" w:hAnsi="Times New Roman" w:cs="Times New Roman"/>
        </w:rPr>
        <w:t xml:space="preserve">, в лице </w:t>
      </w:r>
      <w:r w:rsidRPr="007260CB">
        <w:rPr>
          <w:rFonts w:ascii="Times New Roman" w:hAnsi="Times New Roman" w:cs="Times New Roman"/>
          <w:i/>
          <w:iCs/>
        </w:rPr>
        <w:t>(должность и ФИО руководителя поставщика)</w:t>
      </w:r>
      <w:r w:rsidRPr="007260CB">
        <w:rPr>
          <w:rFonts w:ascii="Times New Roman" w:hAnsi="Times New Roman" w:cs="Times New Roman"/>
        </w:rPr>
        <w:t>, именуемое в дальнейшем «Исполнитель», с другой стороны, совместно именуемые – «Стороны</w:t>
      </w:r>
      <w:r w:rsidR="001B59C1" w:rsidRPr="007260CB">
        <w:rPr>
          <w:rFonts w:ascii="Times New Roman" w:hAnsi="Times New Roman" w:cs="Times New Roman"/>
        </w:rPr>
        <w:t>», по</w:t>
      </w:r>
      <w:r w:rsidRPr="007260CB">
        <w:rPr>
          <w:rFonts w:ascii="Times New Roman" w:hAnsi="Times New Roman" w:cs="Times New Roman"/>
        </w:rPr>
        <w:t xml:space="preserve"> отдельности – «Сторона», заключили настоящий Договор о нижеследующем:</w:t>
      </w:r>
    </w:p>
    <w:p w14:paraId="4BB03842"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p>
    <w:p w14:paraId="426B0EC6" w14:textId="77777777" w:rsidR="006B18A3" w:rsidRPr="007260CB"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7260CB">
        <w:rPr>
          <w:rFonts w:ascii="Times New Roman" w:hAnsi="Times New Roman" w:cs="Times New Roman"/>
          <w:b/>
        </w:rPr>
        <w:t>ПРЕДМЕТ ДОГОВОРА</w:t>
      </w:r>
    </w:p>
    <w:p w14:paraId="202290C2" w14:textId="77777777" w:rsidR="006B18A3" w:rsidRPr="007260CB"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 xml:space="preserve">Согласно настоящему договору, Исполнитель обязуется от своего имени, по поручению и за счет Заказчика оказать услуги по </w:t>
      </w:r>
      <w:r w:rsidRPr="007260CB">
        <w:rPr>
          <w:rFonts w:ascii="Times New Roman" w:hAnsi="Times New Roman" w:cs="Times New Roman"/>
          <w:i/>
          <w:iCs/>
        </w:rPr>
        <w:t>(указать вид оказываемых услуг)</w:t>
      </w:r>
      <w:r w:rsidRPr="007260CB">
        <w:rPr>
          <w:rFonts w:ascii="Times New Roman" w:hAnsi="Times New Roman" w:cs="Times New Roman"/>
        </w:rPr>
        <w:t xml:space="preserve">, предусмотренные в Техническом задании (Приложение №1), а Заказчик обязуется оплатить эти услуги. </w:t>
      </w:r>
    </w:p>
    <w:p w14:paraId="6918193F" w14:textId="02E4E1E1" w:rsidR="006B18A3" w:rsidRPr="007260CB"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contextualSpacing/>
        <w:jc w:val="both"/>
        <w:rPr>
          <w:rFonts w:ascii="Times New Roman" w:hAnsi="Times New Roman" w:cs="Times New Roman"/>
        </w:rPr>
      </w:pPr>
      <w:r w:rsidRPr="007260CB">
        <w:rPr>
          <w:rFonts w:ascii="Times New Roman" w:hAnsi="Times New Roman" w:cs="Times New Roman"/>
        </w:rPr>
        <w:t xml:space="preserve">Срок действия настоящего Договора: (указать сроки </w:t>
      </w:r>
      <w:r w:rsidRPr="007260CB">
        <w:rPr>
          <w:rFonts w:ascii="Times New Roman" w:hAnsi="Times New Roman" w:cs="Times New Roman"/>
          <w:i/>
          <w:iCs/>
        </w:rPr>
        <w:t>с ДД.ММ.ГГ года по ДД.ММ.ГГ. года.)</w:t>
      </w:r>
      <w:r w:rsidR="00B477C0" w:rsidRPr="007260CB">
        <w:rPr>
          <w:rFonts w:ascii="Times New Roman" w:hAnsi="Times New Roman"/>
        </w:rPr>
        <w:t xml:space="preserve"> с возможностью продления.</w:t>
      </w:r>
    </w:p>
    <w:p w14:paraId="5C8D7D9F"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rPr>
      </w:pPr>
    </w:p>
    <w:p w14:paraId="3B1920A4" w14:textId="77777777" w:rsidR="006B18A3" w:rsidRPr="007260CB"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7260CB">
        <w:rPr>
          <w:rFonts w:ascii="Times New Roman" w:hAnsi="Times New Roman" w:cs="Times New Roman"/>
          <w:b/>
        </w:rPr>
        <w:t>ПРАВА И ОБЯЗАННОСТИ СТОРОН</w:t>
      </w:r>
    </w:p>
    <w:p w14:paraId="4E061249" w14:textId="77777777" w:rsidR="006B18A3" w:rsidRPr="007260CB"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59F86B23" w14:textId="77777777" w:rsidR="006B18A3" w:rsidRPr="007260CB" w:rsidRDefault="006B18A3" w:rsidP="009960FC">
      <w:pPr>
        <w:pStyle w:val="a9"/>
        <w:numPr>
          <w:ilvl w:val="0"/>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2A32F7C8" w14:textId="77777777" w:rsidR="006B18A3" w:rsidRPr="007260CB"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005873E0" w14:textId="77777777" w:rsidR="006B18A3" w:rsidRPr="007260CB"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bCs/>
        </w:rPr>
      </w:pPr>
      <w:bookmarkStart w:id="10" w:name="_Hlk111650912"/>
      <w:r w:rsidRPr="007260CB">
        <w:rPr>
          <w:rFonts w:ascii="Times New Roman" w:hAnsi="Times New Roman" w:cs="Times New Roman"/>
          <w:b/>
          <w:bCs/>
        </w:rPr>
        <w:t>Исполнитель обязан:</w:t>
      </w:r>
    </w:p>
    <w:p w14:paraId="5C61FF09"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оказать услуги на профессиональном уровне, надлежащего качества и в полном объеме, в соответствии с Техническим заданием, а также в срок, указанный в пункте 1.2. настоящего Договора;</w:t>
      </w:r>
    </w:p>
    <w:bookmarkEnd w:id="10"/>
    <w:p w14:paraId="3681F1FC"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предоставлять Заказчику акт об оказании услуг, в соответствии с настоящим Договором;</w:t>
      </w:r>
    </w:p>
    <w:p w14:paraId="322D201F"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 xml:space="preserve">по требованию Заказчика предоставлять текущую информацию о ходе исполнения настоящего Договора в сроки и по форме, запрошенной Заказчиком; </w:t>
      </w:r>
    </w:p>
    <w:p w14:paraId="08361B5C"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не разглашать сведения, составляющие служебную, коммерческую или иную конфиденциальную информацию, ставшие ему известными во время исполнения Договора, и не передавать информацию, документы и иные материалы, полученные от Заказчика во время исполнения Договора, третьим лицам без предварительного письменного согласия Заказчика;</w:t>
      </w:r>
    </w:p>
    <w:p w14:paraId="1EC44096"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предоставлять по требованию Заказчика лицензии, разрешения, сертификаты и другие документы, относящиеся к исполнению настоящего Договора и выполнению заказов;</w:t>
      </w:r>
    </w:p>
    <w:p w14:paraId="69EE7BC1"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выполнять иные требования, установленные Заказчиком либо законодательством.</w:t>
      </w:r>
    </w:p>
    <w:p w14:paraId="7D0E7CF7" w14:textId="77777777" w:rsidR="006B18A3" w:rsidRPr="007260CB"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hAnsi="Times New Roman" w:cs="Times New Roman"/>
          <w:b/>
          <w:bCs/>
        </w:rPr>
      </w:pPr>
      <w:r w:rsidRPr="007260CB">
        <w:rPr>
          <w:rFonts w:ascii="Times New Roman" w:hAnsi="Times New Roman" w:cs="Times New Roman"/>
          <w:b/>
          <w:bCs/>
        </w:rPr>
        <w:t>Исполнитель имеет право:</w:t>
      </w:r>
    </w:p>
    <w:p w14:paraId="2FDD187A"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 xml:space="preserve">получить от Заказчика оплату оказанных услуг в порядке, предусмотренном настоящим Договором. </w:t>
      </w:r>
    </w:p>
    <w:p w14:paraId="5000C6D4" w14:textId="77777777" w:rsidR="006B18A3" w:rsidRPr="007260CB" w:rsidRDefault="006B18A3" w:rsidP="009960FC">
      <w:pPr>
        <w:pStyle w:val="a9"/>
        <w:numPr>
          <w:ilvl w:val="1"/>
          <w:numId w:val="5"/>
        </w:numPr>
        <w:spacing w:after="0" w:line="240" w:lineRule="auto"/>
        <w:jc w:val="both"/>
        <w:rPr>
          <w:rFonts w:ascii="Times New Roman" w:hAnsi="Times New Roman" w:cs="Times New Roman"/>
          <w:b/>
          <w:bCs/>
        </w:rPr>
      </w:pPr>
      <w:bookmarkStart w:id="11" w:name="_Hlk111651632"/>
      <w:r w:rsidRPr="007260CB">
        <w:rPr>
          <w:rFonts w:ascii="Times New Roman" w:hAnsi="Times New Roman" w:cs="Times New Roman"/>
          <w:b/>
          <w:bCs/>
        </w:rPr>
        <w:t>Заказчик обязан:</w:t>
      </w:r>
    </w:p>
    <w:p w14:paraId="48D889EF"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36306446"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предоставлять по запросу Исполнителя дополнительную информацию и документы, необходимые для исполнения заявки;</w:t>
      </w:r>
    </w:p>
    <w:p w14:paraId="7983B216"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оказывать содействие Исполнителю в выполнении условий настоящего Договора.</w:t>
      </w:r>
    </w:p>
    <w:bookmarkEnd w:id="11"/>
    <w:p w14:paraId="4C53DBF8" w14:textId="77777777" w:rsidR="006B18A3" w:rsidRPr="007260CB" w:rsidRDefault="006B18A3" w:rsidP="009960FC">
      <w:pPr>
        <w:pStyle w:val="a9"/>
        <w:numPr>
          <w:ilvl w:val="1"/>
          <w:numId w:val="5"/>
        </w:numPr>
        <w:spacing w:after="0" w:line="240" w:lineRule="auto"/>
        <w:jc w:val="both"/>
        <w:rPr>
          <w:rFonts w:ascii="Times New Roman" w:hAnsi="Times New Roman" w:cs="Times New Roman"/>
          <w:b/>
          <w:bCs/>
        </w:rPr>
      </w:pPr>
      <w:r w:rsidRPr="007260CB">
        <w:rPr>
          <w:rFonts w:ascii="Times New Roman" w:hAnsi="Times New Roman" w:cs="Times New Roman"/>
          <w:b/>
          <w:bCs/>
        </w:rPr>
        <w:t>Заказчик имеет право:</w:t>
      </w:r>
    </w:p>
    <w:p w14:paraId="482A9B2D"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258FDE46"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получать от Исполнителя информацию о ходе оказания услуг по настоящему Договору, не вмешиваясь при этом в хозяйственную деятельность Исполнителя;</w:t>
      </w:r>
    </w:p>
    <w:p w14:paraId="1B4EDD80" w14:textId="77777777" w:rsidR="006B18A3" w:rsidRPr="007260CB"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оказывать содействие Исполнителю в выполнении условий настоящего Договора.</w:t>
      </w:r>
    </w:p>
    <w:p w14:paraId="3B944893" w14:textId="77777777" w:rsidR="006B18A3" w:rsidRPr="007260CB"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462E8124" w14:textId="77777777" w:rsidR="003D4C00" w:rsidRDefault="003D4C00"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p>
    <w:p w14:paraId="42B0F769" w14:textId="032539FE"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7260CB">
        <w:rPr>
          <w:rFonts w:ascii="Times New Roman" w:hAnsi="Times New Roman" w:cs="Times New Roman"/>
          <w:b/>
        </w:rPr>
        <w:t>3. ПЕРЕДАЧА ПРАВ И ОБЯЗАННОСТЕЙ</w:t>
      </w:r>
    </w:p>
    <w:p w14:paraId="1A103FFA"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7260CB">
        <w:rPr>
          <w:rFonts w:ascii="Times New Roman" w:hAnsi="Times New Roman" w:cs="Times New Roman"/>
          <w:b/>
        </w:rPr>
        <w:t>ПО НАСТОЯЩЕМУ ДОГОВОРУ</w:t>
      </w:r>
    </w:p>
    <w:p w14:paraId="7C732293" w14:textId="77777777" w:rsidR="006B18A3" w:rsidRPr="007260CB"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6802498D" w14:textId="77777777" w:rsidR="006B18A3" w:rsidRPr="007260CB"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Передача прав и обязанностей по настоящему Договору третьим лицам не допускается, за исключением случаев, когда имеется письменное согласие другой Стороны.</w:t>
      </w:r>
    </w:p>
    <w:p w14:paraId="3ACC92A5"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55229769"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7260CB">
        <w:rPr>
          <w:rFonts w:ascii="Times New Roman" w:hAnsi="Times New Roman" w:cs="Times New Roman"/>
          <w:b/>
        </w:rPr>
        <w:t xml:space="preserve">4. РАЗМЕР И ПОРЯДОК ВЫПЛАТЫ ВОЗНАГРАЖДЕНИЯ </w:t>
      </w:r>
    </w:p>
    <w:p w14:paraId="2B177E53"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7260CB">
        <w:rPr>
          <w:rFonts w:ascii="Times New Roman" w:hAnsi="Times New Roman" w:cs="Times New Roman"/>
          <w:b/>
        </w:rPr>
        <w:t>И ИНЫХ ПЛАТЕЖЕЙ</w:t>
      </w:r>
    </w:p>
    <w:p w14:paraId="3F55EE33"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p>
    <w:p w14:paraId="5E9FEF45" w14:textId="77777777" w:rsidR="006B18A3" w:rsidRPr="007260CB"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38AB149D" w14:textId="77777777" w:rsidR="006B18A3" w:rsidRPr="007260CB" w:rsidRDefault="006B18A3" w:rsidP="009960FC">
      <w:pPr>
        <w:pStyle w:val="a9"/>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Стоимость оказываемых услуг определяется согласно тарифам, указанных в Техническом задании (Приложение №1). Оплата услуг производится в национальной валюте КР.</w:t>
      </w:r>
    </w:p>
    <w:p w14:paraId="1642B01E" w14:textId="1F84D1B5" w:rsidR="006B18A3" w:rsidRPr="007260CB"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 xml:space="preserve">Исполнитель не вправе требовать оплату </w:t>
      </w:r>
      <w:r w:rsidR="003D4C00" w:rsidRPr="007260CB">
        <w:rPr>
          <w:rFonts w:ascii="Times New Roman" w:hAnsi="Times New Roman" w:cs="Times New Roman"/>
        </w:rPr>
        <w:t>услуг</w:t>
      </w:r>
      <w:r w:rsidRPr="007260CB">
        <w:rPr>
          <w:rFonts w:ascii="Times New Roman" w:hAnsi="Times New Roman" w:cs="Times New Roman"/>
        </w:rPr>
        <w:t>, расходы, не указанные в настоящем Договоре.</w:t>
      </w:r>
    </w:p>
    <w:p w14:paraId="176B23A7" w14:textId="207F9192" w:rsidR="006B18A3" w:rsidRPr="007260CB"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 xml:space="preserve">Оплата </w:t>
      </w:r>
      <w:r w:rsidR="003D4C00" w:rsidRPr="007260CB">
        <w:rPr>
          <w:rFonts w:ascii="Times New Roman" w:hAnsi="Times New Roman" w:cs="Times New Roman"/>
        </w:rPr>
        <w:t>оказанных Исполнителей услуг</w:t>
      </w:r>
      <w:r w:rsidRPr="007260CB">
        <w:rPr>
          <w:rFonts w:ascii="Times New Roman" w:hAnsi="Times New Roman" w:cs="Times New Roman"/>
        </w:rPr>
        <w:t xml:space="preserve"> производится на основании акта об оказании услуг. </w:t>
      </w:r>
    </w:p>
    <w:p w14:paraId="04436C5A" w14:textId="77777777" w:rsidR="006B18A3" w:rsidRPr="007260CB"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 xml:space="preserve">Акты об оказании услуг предоставляются Исполнителем Заказчику каждые десять календарных дней. </w:t>
      </w:r>
    </w:p>
    <w:p w14:paraId="29A07264" w14:textId="77777777" w:rsidR="006B18A3" w:rsidRPr="007260CB"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Исполнитель вместе с актом об оказании услуг предоставляет Заказчику счет к оплате (счет-фактура) и другие документы, указанные в Техническом задании (Приложение №1) к настоящему Договору.</w:t>
      </w:r>
    </w:p>
    <w:p w14:paraId="0B513AED" w14:textId="77777777" w:rsidR="006B18A3" w:rsidRPr="007260CB" w:rsidRDefault="006B18A3" w:rsidP="009960FC">
      <w:pPr>
        <w:pStyle w:val="a9"/>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 xml:space="preserve">Заказчик в течение 2 (двух) рабочих дней после получения акта об оказании услуг либо подписывает его, либо направляет Исполнителю мотивированный отказ в принятии оказанных услуг. </w:t>
      </w:r>
    </w:p>
    <w:p w14:paraId="464E4C58" w14:textId="3F41FFBF" w:rsidR="006B18A3" w:rsidRPr="007260CB"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 xml:space="preserve">После подписания акта об оказании услуг Заказчик производит оплату услуг Исполнителя в течение </w:t>
      </w:r>
      <w:r w:rsidR="00234DB7" w:rsidRPr="007260CB">
        <w:rPr>
          <w:rFonts w:ascii="Times New Roman" w:hAnsi="Times New Roman" w:cs="Times New Roman"/>
        </w:rPr>
        <w:t>5</w:t>
      </w:r>
      <w:r w:rsidRPr="007260CB">
        <w:rPr>
          <w:rFonts w:ascii="Times New Roman" w:hAnsi="Times New Roman" w:cs="Times New Roman"/>
        </w:rPr>
        <w:t xml:space="preserve"> (</w:t>
      </w:r>
      <w:r w:rsidR="00234DB7" w:rsidRPr="007260CB">
        <w:rPr>
          <w:rFonts w:ascii="Times New Roman" w:hAnsi="Times New Roman" w:cs="Times New Roman"/>
        </w:rPr>
        <w:t>пяти</w:t>
      </w:r>
      <w:r w:rsidRPr="007260CB">
        <w:rPr>
          <w:rFonts w:ascii="Times New Roman" w:hAnsi="Times New Roman" w:cs="Times New Roman"/>
        </w:rPr>
        <w:t xml:space="preserve">) рабочих дней путем перечисления денежных средств на расчетный счет Исполнителя, указанный в настоящем Договоре. </w:t>
      </w:r>
    </w:p>
    <w:p w14:paraId="44D3B94A" w14:textId="77777777" w:rsidR="006B18A3" w:rsidRPr="007260CB"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Ответственность за уплату всех налогов и иных обязательных платежей, предусмотренных законодательством и возникающих в связи с исполнением настоящего Договора, несет Исполнитель.</w:t>
      </w:r>
    </w:p>
    <w:p w14:paraId="09782640"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61601AF9" w14:textId="77777777" w:rsidR="006B18A3" w:rsidRPr="007260CB" w:rsidRDefault="006B18A3" w:rsidP="009960FC">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7260CB">
        <w:rPr>
          <w:rFonts w:ascii="Times New Roman" w:hAnsi="Times New Roman" w:cs="Times New Roman"/>
          <w:b/>
        </w:rPr>
        <w:t>ИЗМЕНЕНИЕ И РАСТОРЖЕНИЕ ДОГОВОРА</w:t>
      </w:r>
    </w:p>
    <w:p w14:paraId="3EF7A55D" w14:textId="77777777" w:rsidR="006B18A3" w:rsidRPr="007260CB" w:rsidRDefault="006B18A3" w:rsidP="006B18A3">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0"/>
        <w:rPr>
          <w:rFonts w:ascii="Times New Roman" w:hAnsi="Times New Roman" w:cs="Times New Roman"/>
          <w:b/>
        </w:rPr>
      </w:pPr>
    </w:p>
    <w:p w14:paraId="3D8FB1A2" w14:textId="77777777" w:rsidR="006B18A3" w:rsidRPr="007260CB"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4C9E6D51" w14:textId="77777777" w:rsidR="006B18A3" w:rsidRPr="007260CB" w:rsidRDefault="006B18A3" w:rsidP="009960FC">
      <w:pPr>
        <w:pStyle w:val="a9"/>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 xml:space="preserve"> Настоящий Договор может быть изменен по соглашению Сторон посредством     подписания дополнительного соглашения.</w:t>
      </w:r>
    </w:p>
    <w:p w14:paraId="74D4919E" w14:textId="77777777" w:rsidR="006B18A3" w:rsidRPr="007260CB" w:rsidRDefault="006B18A3" w:rsidP="009960FC">
      <w:pPr>
        <w:pStyle w:val="a9"/>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 xml:space="preserve"> Настоящий Договор прекращает свое действие по истечении срока его действия либо досрочного его расторжения.</w:t>
      </w:r>
    </w:p>
    <w:p w14:paraId="19E34865" w14:textId="77777777" w:rsidR="006B18A3" w:rsidRPr="007260CB"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Настоящий Договор может быть досрочно расторгнут:</w:t>
      </w:r>
    </w:p>
    <w:p w14:paraId="3F5D170B" w14:textId="77777777" w:rsidR="006B18A3" w:rsidRPr="007260CB"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по соглашению Сторон;</w:t>
      </w:r>
    </w:p>
    <w:p w14:paraId="7149DE5B" w14:textId="77777777" w:rsidR="006B18A3" w:rsidRPr="007260CB"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по инициативе Заказчика в одностороннем внесудебном порядке, в случае нарушения Исполнителем обязательства, предусмотренного настоящим Договором.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 Датой расторжения Договора является дата направления уведомления или дата ознакомления с уведомлением Исполнителя, если иная дата не указана в уведомлении;</w:t>
      </w:r>
    </w:p>
    <w:p w14:paraId="39E42F56" w14:textId="77777777" w:rsidR="006B18A3" w:rsidRPr="007260CB"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7260CB">
        <w:rPr>
          <w:rFonts w:ascii="Times New Roman" w:hAnsi="Times New Roman" w:cs="Times New Roman"/>
        </w:rPr>
        <w:t>по инициативе любой из Сторон.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 чем за 15 (пятнадцать) календарных дней до даты расторжения настоящего Договора.</w:t>
      </w:r>
    </w:p>
    <w:p w14:paraId="01F8CDD6"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40FD4B2E" w14:textId="77777777" w:rsidR="006B18A3" w:rsidRPr="007260CB" w:rsidRDefault="006B18A3" w:rsidP="006B18A3">
      <w:pPr>
        <w:spacing w:after="0" w:line="240" w:lineRule="auto"/>
        <w:ind w:firstLine="708"/>
        <w:contextualSpacing/>
        <w:jc w:val="center"/>
        <w:rPr>
          <w:rFonts w:ascii="Times New Roman" w:hAnsi="Times New Roman" w:cs="Times New Roman"/>
          <w:b/>
        </w:rPr>
      </w:pPr>
      <w:r w:rsidRPr="007260CB">
        <w:rPr>
          <w:rFonts w:ascii="Times New Roman" w:hAnsi="Times New Roman" w:cs="Times New Roman"/>
          <w:b/>
        </w:rPr>
        <w:t xml:space="preserve">6. ОТВЕТСТВЕННОСТЬ СТОРОН </w:t>
      </w:r>
    </w:p>
    <w:p w14:paraId="503A05A5" w14:textId="77777777" w:rsidR="006B18A3" w:rsidRPr="007260CB" w:rsidRDefault="006B18A3" w:rsidP="006B18A3">
      <w:pPr>
        <w:spacing w:after="0" w:line="240" w:lineRule="auto"/>
        <w:ind w:firstLine="708"/>
        <w:contextualSpacing/>
        <w:jc w:val="center"/>
        <w:rPr>
          <w:rFonts w:ascii="Times New Roman" w:hAnsi="Times New Roman" w:cs="Times New Roman"/>
          <w:b/>
        </w:rPr>
      </w:pPr>
      <w:r w:rsidRPr="007260CB">
        <w:rPr>
          <w:rFonts w:ascii="Times New Roman" w:hAnsi="Times New Roman" w:cs="Times New Roman"/>
          <w:b/>
        </w:rPr>
        <w:t>И ПОРЯДОК РАЗРЕШЕНИЯ СПОРОВ</w:t>
      </w:r>
    </w:p>
    <w:p w14:paraId="5CF764EE" w14:textId="77777777" w:rsidR="006B18A3" w:rsidRPr="007260CB" w:rsidRDefault="006B18A3" w:rsidP="009960FC">
      <w:pPr>
        <w:pStyle w:val="a9"/>
        <w:numPr>
          <w:ilvl w:val="0"/>
          <w:numId w:val="7"/>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19E7DE12"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6.1. Стороны за неисполнение или ненадлежащее исполнение своих обязательств по настоящему Договору несут ответственность, предусмотренную законодательством Кыргызской Республики.</w:t>
      </w:r>
    </w:p>
    <w:p w14:paraId="6F3F29AF"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6.2. В случае возникновения споров по настоящему Договору, Стороны предпримут все меры для урегулирования спорных вопросов путем проведения переговоров. В случае если Стороны не могут урегулировать разногласия путем переговоров все споры будут разрешаться в порядке, установленном законодательством.</w:t>
      </w:r>
    </w:p>
    <w:p w14:paraId="652F13E9"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center"/>
        <w:rPr>
          <w:rFonts w:ascii="Times New Roman" w:hAnsi="Times New Roman" w:cs="Times New Roman"/>
          <w:b/>
          <w:bCs/>
        </w:rPr>
      </w:pPr>
      <w:r w:rsidRPr="007260CB">
        <w:rPr>
          <w:rFonts w:ascii="Times New Roman" w:hAnsi="Times New Roman" w:cs="Times New Roman"/>
          <w:b/>
          <w:bCs/>
        </w:rPr>
        <w:t>7. ФОРС-МАЖОР</w:t>
      </w:r>
    </w:p>
    <w:p w14:paraId="5A1BBCDE"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7.1.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а именно: пожар, наводнение, землетрясение, эпидемия, эпизоотия, войны, военные действия, а также других обстоятельств, которые в соответствии с действующим законодательством могут быть отнесены к обстоятельствам непреодолимой силы. Срок исполнения договорных обязательств соразмерно отодвигается на время действия таких обстоятельств. </w:t>
      </w:r>
    </w:p>
    <w:p w14:paraId="752967B6"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7.2. Сторона, для которой создалась невозможность исполнения обязательств по настоящему Договору, должна немедленно (в течение 24 часов) известить другую Сторону о наступлении и прекращении таких обстоятельств и предоставить документы, подтверждающие наличие таких обстоятельств. Доказательством указанных в извещении фактов служит свидетельство, выдаваемое Торгово-Промышленной палатой. </w:t>
      </w:r>
    </w:p>
    <w:p w14:paraId="507CB3DE"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7.3. Если форс-мажорные обстоятельства продлятся более одного календарного месяца, то каждая Сторона имеет право расторгнуть настоящий Договор, о чем Стороны подпишут соответствующее дополнение к настоящему Договору о его расторжении в двустороннем порядке.</w:t>
      </w:r>
    </w:p>
    <w:p w14:paraId="5B0D2423"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 </w:t>
      </w:r>
    </w:p>
    <w:p w14:paraId="22304069" w14:textId="77777777" w:rsidR="006B18A3" w:rsidRPr="007260CB" w:rsidRDefault="006B18A3" w:rsidP="006B18A3">
      <w:pPr>
        <w:pStyle w:val="a9"/>
        <w:spacing w:after="0" w:line="240" w:lineRule="auto"/>
        <w:ind w:left="480"/>
        <w:jc w:val="center"/>
        <w:rPr>
          <w:rFonts w:ascii="Times New Roman" w:hAnsi="Times New Roman" w:cs="Times New Roman"/>
          <w:b/>
        </w:rPr>
      </w:pPr>
      <w:r w:rsidRPr="007260CB">
        <w:rPr>
          <w:rFonts w:ascii="Times New Roman" w:hAnsi="Times New Roman" w:cs="Times New Roman"/>
          <w:b/>
        </w:rPr>
        <w:t>8. ДРУГИЕ УСЛОВИЯ</w:t>
      </w:r>
    </w:p>
    <w:p w14:paraId="3023D2FD"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 xml:space="preserve">8.1. Исполнитель должен предоставлять профессиональные, качественные и своевременные услуги, основываясь на принципах объективности и непредвзятости, всегда соблюдая, в первую очередь, интересы Заказчика, строго избегая конфликта с другими заданиями либо своими собственными личными или корпоративными интересами или интересами третьих лиц. </w:t>
      </w:r>
    </w:p>
    <w:p w14:paraId="6961FB64" w14:textId="77777777" w:rsidR="006B18A3" w:rsidRPr="007260CB"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rPr>
      </w:pPr>
      <w:r w:rsidRPr="007260CB">
        <w:rPr>
          <w:rFonts w:ascii="Times New Roman" w:hAnsi="Times New Roman" w:cs="Times New Roman"/>
        </w:rPr>
        <w:t>8.2. Исполнитель обязан информировать Заказчика о любой ситуации фактического или потенциального конфликта интересов, влияющего на его способность действовать в лучших интересах Заказчика. Непредоставление информации о таких ситуациях может являться основанием для расторжения настоящего Договора.</w:t>
      </w:r>
    </w:p>
    <w:p w14:paraId="6EF6101B" w14:textId="77777777" w:rsidR="006B18A3" w:rsidRPr="007260CB" w:rsidRDefault="006B18A3" w:rsidP="009960FC">
      <w:pPr>
        <w:pStyle w:val="a9"/>
        <w:numPr>
          <w:ilvl w:val="0"/>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70D4C169" w14:textId="77777777" w:rsidR="006B18A3" w:rsidRPr="007260CB" w:rsidRDefault="006B18A3" w:rsidP="009960FC">
      <w:pPr>
        <w:pStyle w:val="a9"/>
        <w:numPr>
          <w:ilvl w:val="1"/>
          <w:numId w:val="9"/>
        </w:numPr>
        <w:shd w:val="clear" w:color="auto" w:fill="FFFFFF"/>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Исполнитель заверяет и гарантирует, что:</w:t>
      </w:r>
    </w:p>
    <w:p w14:paraId="2D0CBEAD" w14:textId="77777777" w:rsidR="006B18A3" w:rsidRPr="007260CB"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 xml:space="preserve">информация, предоставленная им в отношении его персональных данных, квалификации, опыта работы, размеров оплаты, является правдивой и достоверной во всех существенных моментах; </w:t>
      </w:r>
    </w:p>
    <w:p w14:paraId="5CFBAB1E" w14:textId="77777777" w:rsidR="006B18A3" w:rsidRPr="007260CB"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у него не имеется никаких фактических или потенциальных конфликтов или возможности их возникновения, в связи с его привлечением Заказчиком;</w:t>
      </w:r>
    </w:p>
    <w:p w14:paraId="3DE0878C" w14:textId="77777777" w:rsidR="006B18A3" w:rsidRPr="007260CB"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7260CB">
        <w:rPr>
          <w:rFonts w:ascii="Times New Roman" w:hAnsi="Times New Roman" w:cs="Times New Roman"/>
        </w:rPr>
        <w:t>информирует Заказчика о любых фактах коррупции или иных нарушениях законодательства, которые стали ему известны в связи с исполнением настоящего Договора.</w:t>
      </w:r>
    </w:p>
    <w:p w14:paraId="69BCE40B" w14:textId="77777777" w:rsidR="006B18A3" w:rsidRPr="007260CB"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0E856034" w14:textId="77777777" w:rsidR="006B18A3" w:rsidRPr="007260CB" w:rsidRDefault="006B18A3" w:rsidP="009960FC">
      <w:pPr>
        <w:pStyle w:val="a9"/>
        <w:numPr>
          <w:ilvl w:val="0"/>
          <w:numId w:val="9"/>
        </w:numPr>
        <w:spacing w:after="0" w:line="240" w:lineRule="auto"/>
        <w:jc w:val="center"/>
        <w:rPr>
          <w:rFonts w:ascii="Times New Roman" w:hAnsi="Times New Roman" w:cs="Times New Roman"/>
          <w:b/>
        </w:rPr>
      </w:pPr>
      <w:r w:rsidRPr="007260CB">
        <w:rPr>
          <w:rFonts w:ascii="Times New Roman" w:hAnsi="Times New Roman" w:cs="Times New Roman"/>
          <w:b/>
        </w:rPr>
        <w:t>ЗАКЛЮЧИТЕЛЬНЫЕ ПОЛОЖЕНИЯ</w:t>
      </w:r>
    </w:p>
    <w:p w14:paraId="2DC85514" w14:textId="77777777" w:rsidR="006B18A3" w:rsidRPr="007260CB" w:rsidRDefault="006B18A3" w:rsidP="006B18A3">
      <w:pPr>
        <w:pStyle w:val="a9"/>
        <w:spacing w:after="0" w:line="240" w:lineRule="auto"/>
        <w:ind w:left="360"/>
        <w:rPr>
          <w:rFonts w:ascii="Times New Roman" w:hAnsi="Times New Roman" w:cs="Times New Roman"/>
          <w:b/>
        </w:rPr>
      </w:pPr>
    </w:p>
    <w:p w14:paraId="79749DDA" w14:textId="77777777" w:rsidR="006B18A3" w:rsidRPr="007260CB" w:rsidRDefault="006B18A3" w:rsidP="009960FC">
      <w:pPr>
        <w:pStyle w:val="a9"/>
        <w:numPr>
          <w:ilvl w:val="0"/>
          <w:numId w:val="9"/>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09D8C03D" w14:textId="77777777" w:rsidR="006B18A3" w:rsidRPr="007260CB" w:rsidRDefault="006B18A3" w:rsidP="009960FC">
      <w:pPr>
        <w:pStyle w:val="a9"/>
        <w:numPr>
          <w:ilvl w:val="1"/>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 xml:space="preserve"> Настоящий договор носит гражданско-правовой характер и составлен в соответствии с требованиями Гражданского кодекса Кыргызской Республики.</w:t>
      </w:r>
    </w:p>
    <w:p w14:paraId="5B53AA5E" w14:textId="77777777" w:rsidR="006B18A3" w:rsidRPr="007260CB" w:rsidRDefault="006B18A3" w:rsidP="009960FC">
      <w:pPr>
        <w:pStyle w:val="a9"/>
        <w:numPr>
          <w:ilvl w:val="1"/>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7260CB">
        <w:rPr>
          <w:rFonts w:ascii="Times New Roman" w:hAnsi="Times New Roman" w:cs="Times New Roman"/>
        </w:rPr>
        <w:t>Настоящий Договор составлен в двух экземплярах, по одному экземпляру для каждой стороны, каждый из которых имеет одинаковую юридическую силу.</w:t>
      </w:r>
    </w:p>
    <w:p w14:paraId="33BBB98E"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i/>
        </w:rPr>
      </w:pPr>
    </w:p>
    <w:p w14:paraId="43CA5B85"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7260CB">
        <w:rPr>
          <w:rFonts w:ascii="Times New Roman" w:hAnsi="Times New Roman"/>
          <w:b/>
          <w:bCs/>
          <w:i/>
        </w:rPr>
        <w:t>Адреса, банковские реквизиты и подписи Сторон:</w:t>
      </w:r>
    </w:p>
    <w:p w14:paraId="4525DC7A" w14:textId="77777777" w:rsidR="006B18A3" w:rsidRPr="007260CB"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bl>
      <w:tblPr>
        <w:tblW w:w="0" w:type="auto"/>
        <w:tblBorders>
          <w:insideV w:val="single" w:sz="4" w:space="0" w:color="auto"/>
        </w:tblBorders>
        <w:tblLook w:val="04A0" w:firstRow="1" w:lastRow="0" w:firstColumn="1" w:lastColumn="0" w:noHBand="0" w:noVBand="1"/>
      </w:tblPr>
      <w:tblGrid>
        <w:gridCol w:w="4253"/>
        <w:gridCol w:w="5101"/>
      </w:tblGrid>
      <w:tr w:rsidR="006B18A3" w:rsidRPr="007260CB" w14:paraId="6023EDC7" w14:textId="77777777" w:rsidTr="001C1EBF">
        <w:tc>
          <w:tcPr>
            <w:tcW w:w="4253" w:type="dxa"/>
            <w:tcBorders>
              <w:bottom w:val="nil"/>
            </w:tcBorders>
            <w:shd w:val="clear" w:color="auto" w:fill="auto"/>
          </w:tcPr>
          <w:p w14:paraId="58880205" w14:textId="77777777" w:rsidR="006B18A3" w:rsidRPr="007260CB" w:rsidRDefault="006B18A3" w:rsidP="001C1EBF">
            <w:pPr>
              <w:spacing w:after="0" w:line="240" w:lineRule="auto"/>
              <w:rPr>
                <w:rFonts w:ascii="Times New Roman" w:hAnsi="Times New Roman" w:cs="Times New Roman"/>
                <w:b/>
              </w:rPr>
            </w:pPr>
            <w:bookmarkStart w:id="12" w:name="_Hlk112952312"/>
            <w:r w:rsidRPr="007260CB">
              <w:rPr>
                <w:rFonts w:ascii="Times New Roman" w:hAnsi="Times New Roman" w:cs="Times New Roman"/>
                <w:b/>
              </w:rPr>
              <w:t>ЗАКАЗЧИК:</w:t>
            </w:r>
          </w:p>
        </w:tc>
        <w:tc>
          <w:tcPr>
            <w:tcW w:w="5102" w:type="dxa"/>
            <w:tcBorders>
              <w:bottom w:val="nil"/>
            </w:tcBorders>
            <w:shd w:val="clear" w:color="auto" w:fill="auto"/>
          </w:tcPr>
          <w:p w14:paraId="74C26184" w14:textId="77777777" w:rsidR="006B18A3" w:rsidRPr="007260CB" w:rsidRDefault="006B18A3" w:rsidP="001C1EBF">
            <w:pPr>
              <w:spacing w:after="0" w:line="240" w:lineRule="auto"/>
              <w:rPr>
                <w:rFonts w:ascii="Times New Roman" w:hAnsi="Times New Roman" w:cs="Times New Roman"/>
                <w:b/>
              </w:rPr>
            </w:pPr>
            <w:r w:rsidRPr="007260CB">
              <w:rPr>
                <w:rFonts w:ascii="Times New Roman" w:hAnsi="Times New Roman" w:cs="Times New Roman"/>
                <w:b/>
              </w:rPr>
              <w:t>ИСПОЛНИТЕЛЬ:</w:t>
            </w:r>
          </w:p>
        </w:tc>
      </w:tr>
      <w:tr w:rsidR="006B18A3" w:rsidRPr="00DE57AF" w14:paraId="6406A10D" w14:textId="77777777" w:rsidTr="001C1EBF">
        <w:tc>
          <w:tcPr>
            <w:tcW w:w="4253" w:type="dxa"/>
            <w:tcBorders>
              <w:bottom w:val="nil"/>
              <w:right w:val="single" w:sz="4" w:space="0" w:color="auto"/>
            </w:tcBorders>
            <w:shd w:val="clear" w:color="auto" w:fill="auto"/>
          </w:tcPr>
          <w:p w14:paraId="5D65C9A0" w14:textId="77777777" w:rsidR="006B18A3" w:rsidRPr="007260CB" w:rsidRDefault="006B18A3" w:rsidP="001C1EBF">
            <w:pPr>
              <w:shd w:val="clear" w:color="auto" w:fill="FFFFFF"/>
              <w:spacing w:after="0"/>
              <w:contextualSpacing/>
              <w:rPr>
                <w:rFonts w:ascii="Times New Roman" w:hAnsi="Times New Roman" w:cs="Times New Roman"/>
                <w:b/>
                <w:bCs/>
              </w:rPr>
            </w:pPr>
            <w:r w:rsidRPr="007260CB">
              <w:rPr>
                <w:rFonts w:ascii="Times New Roman" w:hAnsi="Times New Roman" w:cs="Times New Roman"/>
                <w:b/>
                <w:bCs/>
                <w:lang w:val="kk-KZ"/>
              </w:rPr>
              <w:t>ОО</w:t>
            </w:r>
            <w:r w:rsidRPr="007260CB">
              <w:rPr>
                <w:rFonts w:ascii="Times New Roman" w:hAnsi="Times New Roman" w:cs="Times New Roman"/>
                <w:b/>
                <w:bCs/>
              </w:rPr>
              <w:t xml:space="preserve"> «Институт политики развития» </w:t>
            </w:r>
          </w:p>
          <w:p w14:paraId="24F4F344" w14:textId="385930DA"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7260CB">
              <w:rPr>
                <w:rFonts w:ascii="Times New Roman" w:hAnsi="Times New Roman" w:cs="Times New Roman"/>
              </w:rPr>
              <w:lastRenderedPageBreak/>
              <w:t xml:space="preserve">Кыргызская Республика, г. Бишкек, </w:t>
            </w:r>
            <w:r w:rsidR="003D4C00">
              <w:rPr>
                <w:rFonts w:ascii="Times New Roman" w:hAnsi="Times New Roman" w:cs="Times New Roman"/>
              </w:rPr>
              <w:br/>
            </w:r>
            <w:r w:rsidRPr="007260CB">
              <w:rPr>
                <w:rFonts w:ascii="Times New Roman" w:hAnsi="Times New Roman" w:cs="Times New Roman"/>
              </w:rPr>
              <w:t xml:space="preserve">ул. Шевченко, д.114 </w:t>
            </w:r>
          </w:p>
          <w:p w14:paraId="64254002" w14:textId="77777777" w:rsidR="006B18A3" w:rsidRPr="007260CB" w:rsidRDefault="006B18A3" w:rsidP="001C1EBF">
            <w:pPr>
              <w:shd w:val="clear" w:color="auto" w:fill="FFFFFF"/>
              <w:spacing w:after="0"/>
              <w:contextualSpacing/>
              <w:rPr>
                <w:rFonts w:ascii="Times New Roman" w:hAnsi="Times New Roman" w:cs="Times New Roman"/>
                <w:color w:val="000000"/>
              </w:rPr>
            </w:pPr>
            <w:r w:rsidRPr="007260CB">
              <w:rPr>
                <w:rFonts w:ascii="Times New Roman" w:hAnsi="Times New Roman" w:cs="Times New Roman"/>
                <w:color w:val="000000"/>
              </w:rPr>
              <w:t>Тел.  (+ 996 312) 976530/31</w:t>
            </w:r>
            <w:r w:rsidRPr="007260CB">
              <w:rPr>
                <w:rFonts w:ascii="Times New Roman" w:hAnsi="Times New Roman" w:cs="Times New Roman"/>
                <w:color w:val="000000"/>
              </w:rPr>
              <w:tab/>
            </w:r>
            <w:r w:rsidRPr="007260CB">
              <w:rPr>
                <w:rFonts w:ascii="Times New Roman" w:hAnsi="Times New Roman" w:cs="Times New Roman"/>
                <w:color w:val="000000"/>
              </w:rPr>
              <w:tab/>
            </w:r>
          </w:p>
          <w:p w14:paraId="0415716F" w14:textId="77777777" w:rsidR="006B18A3" w:rsidRPr="007260CB" w:rsidRDefault="006B18A3" w:rsidP="001C1EBF">
            <w:pPr>
              <w:shd w:val="clear" w:color="auto" w:fill="FFFFFF"/>
              <w:spacing w:after="0"/>
              <w:contextualSpacing/>
              <w:rPr>
                <w:rFonts w:ascii="Times New Roman" w:hAnsi="Times New Roman" w:cs="Times New Roman"/>
                <w:lang w:val="x-none"/>
              </w:rPr>
            </w:pPr>
            <w:r w:rsidRPr="007260CB">
              <w:rPr>
                <w:rFonts w:ascii="Times New Roman" w:hAnsi="Times New Roman" w:cs="Times New Roman"/>
              </w:rPr>
              <w:t>ИНН: 02408200910046</w:t>
            </w:r>
          </w:p>
          <w:p w14:paraId="45AD6798" w14:textId="77777777" w:rsidR="006B18A3" w:rsidRPr="007260CB" w:rsidRDefault="006B18A3" w:rsidP="001C1EBF">
            <w:pPr>
              <w:shd w:val="clear" w:color="auto" w:fill="FFFFFF"/>
              <w:spacing w:after="0"/>
              <w:contextualSpacing/>
              <w:rPr>
                <w:rFonts w:ascii="Times New Roman" w:hAnsi="Times New Roman" w:cs="Times New Roman"/>
              </w:rPr>
            </w:pPr>
            <w:r w:rsidRPr="007260CB">
              <w:rPr>
                <w:rFonts w:ascii="Times New Roman" w:hAnsi="Times New Roman" w:cs="Times New Roman"/>
              </w:rPr>
              <w:t>РНИ: 004</w:t>
            </w:r>
          </w:p>
          <w:p w14:paraId="286C1BDF" w14:textId="77777777" w:rsidR="006B18A3" w:rsidRPr="007260CB" w:rsidRDefault="006B18A3" w:rsidP="001C1EBF">
            <w:pPr>
              <w:shd w:val="clear" w:color="auto" w:fill="FFFFFF"/>
              <w:spacing w:after="0"/>
              <w:contextualSpacing/>
              <w:rPr>
                <w:rFonts w:ascii="Times New Roman" w:hAnsi="Times New Roman" w:cs="Times New Roman"/>
              </w:rPr>
            </w:pPr>
            <w:r w:rsidRPr="007260CB">
              <w:rPr>
                <w:rFonts w:ascii="Times New Roman" w:hAnsi="Times New Roman" w:cs="Times New Roman"/>
              </w:rPr>
              <w:t>ОКПО: 26797556</w:t>
            </w:r>
          </w:p>
          <w:p w14:paraId="5675F1D5" w14:textId="77777777" w:rsidR="006B18A3" w:rsidRPr="007260CB" w:rsidRDefault="006B18A3" w:rsidP="001C1EBF">
            <w:pPr>
              <w:spacing w:after="0" w:line="240" w:lineRule="auto"/>
              <w:contextualSpacing/>
              <w:rPr>
                <w:rFonts w:ascii="Times New Roman" w:hAnsi="Times New Roman" w:cs="Times New Roman"/>
              </w:rPr>
            </w:pPr>
            <w:r w:rsidRPr="007260CB">
              <w:rPr>
                <w:rFonts w:ascii="Times New Roman" w:hAnsi="Times New Roman" w:cs="Times New Roman"/>
              </w:rPr>
              <w:t xml:space="preserve">Банк: Филиал "ДКИБ-Центр" ЗАО "Демир Кыргыз Интернэшнл Банк" </w:t>
            </w:r>
          </w:p>
          <w:p w14:paraId="05CB5E96" w14:textId="77777777" w:rsidR="006B18A3" w:rsidRPr="007260CB" w:rsidRDefault="006B18A3" w:rsidP="001C1EBF">
            <w:pPr>
              <w:spacing w:after="0" w:line="240" w:lineRule="auto"/>
              <w:contextualSpacing/>
              <w:rPr>
                <w:rFonts w:ascii="Times New Roman" w:hAnsi="Times New Roman" w:cs="Times New Roman"/>
              </w:rPr>
            </w:pPr>
            <w:r w:rsidRPr="007260CB">
              <w:rPr>
                <w:rFonts w:ascii="Times New Roman" w:hAnsi="Times New Roman" w:cs="Times New Roman"/>
              </w:rPr>
              <w:t>БИК: 118003</w:t>
            </w:r>
          </w:p>
          <w:p w14:paraId="65F84AAD" w14:textId="77777777" w:rsidR="006B18A3" w:rsidRPr="007260CB" w:rsidRDefault="006B18A3" w:rsidP="001C1EBF">
            <w:pPr>
              <w:shd w:val="clear" w:color="auto" w:fill="FFFFFF"/>
              <w:spacing w:after="0"/>
              <w:contextualSpacing/>
              <w:rPr>
                <w:rFonts w:ascii="Times New Roman" w:hAnsi="Times New Roman" w:cs="Times New Roman"/>
              </w:rPr>
            </w:pPr>
            <w:r w:rsidRPr="007260CB">
              <w:rPr>
                <w:rFonts w:ascii="Times New Roman" w:hAnsi="Times New Roman" w:cs="Times New Roman"/>
              </w:rPr>
              <w:t>р/счет: 1180000065410744</w:t>
            </w:r>
            <w:r w:rsidRPr="007260CB">
              <w:rPr>
                <w:rFonts w:ascii="Times New Roman" w:hAnsi="Times New Roman" w:cs="Times New Roman"/>
              </w:rPr>
              <w:tab/>
            </w:r>
            <w:r w:rsidRPr="007260CB">
              <w:rPr>
                <w:rFonts w:ascii="Times New Roman" w:hAnsi="Times New Roman" w:cs="Times New Roman"/>
              </w:rPr>
              <w:tab/>
            </w:r>
          </w:p>
          <w:p w14:paraId="0155B2CE" w14:textId="77777777" w:rsidR="006B18A3" w:rsidRPr="007260CB" w:rsidRDefault="006B18A3" w:rsidP="001C1EBF">
            <w:pPr>
              <w:spacing w:after="0"/>
              <w:contextualSpacing/>
              <w:jc w:val="both"/>
              <w:rPr>
                <w:rFonts w:ascii="Times New Roman" w:hAnsi="Times New Roman" w:cs="Times New Roman"/>
                <w:b/>
                <w:bCs/>
              </w:rPr>
            </w:pPr>
          </w:p>
          <w:p w14:paraId="4FB94826" w14:textId="7C6219A7" w:rsidR="006B18A3" w:rsidRPr="007260CB" w:rsidRDefault="006B18A3" w:rsidP="001C1EBF">
            <w:pPr>
              <w:spacing w:after="0"/>
              <w:contextualSpacing/>
              <w:jc w:val="both"/>
              <w:rPr>
                <w:rFonts w:ascii="Times New Roman" w:hAnsi="Times New Roman" w:cs="Times New Roman"/>
              </w:rPr>
            </w:pPr>
            <w:r w:rsidRPr="007260CB">
              <w:rPr>
                <w:rFonts w:ascii="Times New Roman" w:hAnsi="Times New Roman" w:cs="Times New Roman"/>
                <w:b/>
                <w:bCs/>
              </w:rPr>
              <w:t xml:space="preserve">Председатель </w:t>
            </w:r>
            <w:r w:rsidR="003D4C00">
              <w:rPr>
                <w:rFonts w:ascii="Times New Roman" w:hAnsi="Times New Roman" w:cs="Times New Roman"/>
                <w:b/>
                <w:bCs/>
                <w:lang w:val="kk-KZ"/>
              </w:rPr>
              <w:t>п</w:t>
            </w:r>
            <w:proofErr w:type="spellStart"/>
            <w:r w:rsidRPr="007260CB">
              <w:rPr>
                <w:rFonts w:ascii="Times New Roman" w:hAnsi="Times New Roman" w:cs="Times New Roman"/>
                <w:b/>
                <w:bCs/>
              </w:rPr>
              <w:t>равления</w:t>
            </w:r>
            <w:proofErr w:type="spellEnd"/>
          </w:p>
          <w:p w14:paraId="1211C64E" w14:textId="77777777" w:rsidR="006B18A3" w:rsidRPr="007260CB" w:rsidRDefault="006B18A3" w:rsidP="001C1EBF">
            <w:pPr>
              <w:pStyle w:val="af5"/>
              <w:contextualSpacing/>
              <w:rPr>
                <w:rFonts w:ascii="Times New Roman" w:hAnsi="Times New Roman" w:cs="Times New Roman"/>
                <w:b/>
                <w:bCs/>
                <w:sz w:val="22"/>
                <w:szCs w:val="22"/>
                <w:lang w:val="ru-RU"/>
              </w:rPr>
            </w:pPr>
          </w:p>
          <w:p w14:paraId="4EF15DE0" w14:textId="77777777" w:rsidR="006B18A3" w:rsidRPr="007260CB" w:rsidRDefault="006B18A3" w:rsidP="001C1EBF">
            <w:pPr>
              <w:pStyle w:val="af5"/>
              <w:contextualSpacing/>
              <w:rPr>
                <w:rFonts w:ascii="Times New Roman" w:hAnsi="Times New Roman" w:cs="Times New Roman"/>
                <w:b/>
                <w:bCs/>
                <w:sz w:val="22"/>
                <w:szCs w:val="22"/>
                <w:lang w:val="ru-RU"/>
              </w:rPr>
            </w:pPr>
          </w:p>
          <w:p w14:paraId="1CAB356A" w14:textId="77777777" w:rsidR="006B18A3" w:rsidRPr="007260CB" w:rsidRDefault="006B18A3" w:rsidP="001C1EBF">
            <w:pPr>
              <w:pStyle w:val="af5"/>
              <w:contextualSpacing/>
              <w:rPr>
                <w:rFonts w:ascii="Times New Roman" w:hAnsi="Times New Roman" w:cs="Times New Roman"/>
                <w:b/>
                <w:bCs/>
                <w:sz w:val="22"/>
                <w:szCs w:val="22"/>
                <w:lang w:val="ru-RU"/>
              </w:rPr>
            </w:pPr>
          </w:p>
          <w:p w14:paraId="6F2CF195" w14:textId="77777777" w:rsidR="006B18A3" w:rsidRPr="007260CB" w:rsidRDefault="006B18A3" w:rsidP="001C1EBF">
            <w:pPr>
              <w:pStyle w:val="af5"/>
              <w:contextualSpacing/>
              <w:rPr>
                <w:rFonts w:ascii="Times New Roman" w:hAnsi="Times New Roman" w:cs="Times New Roman"/>
                <w:sz w:val="22"/>
                <w:szCs w:val="22"/>
                <w:lang w:val="ru-RU"/>
              </w:rPr>
            </w:pPr>
            <w:r w:rsidRPr="007260CB">
              <w:rPr>
                <w:rFonts w:ascii="Times New Roman" w:hAnsi="Times New Roman" w:cs="Times New Roman"/>
                <w:b/>
                <w:bCs/>
                <w:sz w:val="22"/>
                <w:szCs w:val="22"/>
                <w:lang w:val="ru-RU"/>
              </w:rPr>
              <w:t>__________________ Н. Н. Добрецова</w:t>
            </w:r>
          </w:p>
        </w:tc>
        <w:tc>
          <w:tcPr>
            <w:tcW w:w="5102" w:type="dxa"/>
            <w:tcBorders>
              <w:left w:val="single" w:sz="4" w:space="0" w:color="auto"/>
              <w:bottom w:val="nil"/>
            </w:tcBorders>
            <w:shd w:val="clear" w:color="auto" w:fill="auto"/>
          </w:tcPr>
          <w:p w14:paraId="2A3CC54F"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p>
          <w:p w14:paraId="786A3BFE"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E8C6661"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B404852"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C23244B"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B34150F"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818A2B1"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426034B"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159276B"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449FF2D"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65CF29E0" w14:textId="24F67D43"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F3034C1" w14:textId="1764998C" w:rsidR="00645E17" w:rsidRPr="007260CB"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1BE90F6" w14:textId="5E20B0E5" w:rsidR="00645E17" w:rsidRPr="007260CB"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272F187C" w14:textId="77777777" w:rsidR="00645E17" w:rsidRPr="007260CB"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57866FFC"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r w:rsidRPr="007260CB">
              <w:rPr>
                <w:rFonts w:ascii="Times New Roman" w:hAnsi="Times New Roman" w:cs="Times New Roman"/>
                <w:i/>
                <w:iCs/>
              </w:rPr>
              <w:t>(Должность)</w:t>
            </w:r>
            <w:r w:rsidRPr="007260CB">
              <w:rPr>
                <w:rFonts w:ascii="Times New Roman" w:hAnsi="Times New Roman" w:cs="Times New Roman"/>
                <w:b/>
                <w:bCs/>
              </w:rPr>
              <w:t>:</w:t>
            </w:r>
          </w:p>
          <w:p w14:paraId="5B82E8D1" w14:textId="77777777" w:rsidR="006B18A3" w:rsidRPr="007260CB"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82A84B3" w14:textId="77777777" w:rsidR="006B18A3" w:rsidRPr="007260CB" w:rsidRDefault="006B18A3" w:rsidP="001C1EBF">
            <w:pPr>
              <w:tabs>
                <w:tab w:val="left" w:pos="2370"/>
              </w:tabs>
              <w:spacing w:line="256" w:lineRule="auto"/>
              <w:rPr>
                <w:rFonts w:ascii="Times New Roman" w:hAnsi="Times New Roman" w:cs="Times New Roman"/>
                <w:b/>
                <w:iCs/>
                <w:color w:val="000000"/>
              </w:rPr>
            </w:pPr>
          </w:p>
          <w:p w14:paraId="22319AA6" w14:textId="77777777" w:rsidR="006B18A3" w:rsidRPr="00DE57AF" w:rsidRDefault="006B18A3" w:rsidP="001C1EBF">
            <w:pPr>
              <w:tabs>
                <w:tab w:val="left" w:pos="2370"/>
              </w:tabs>
              <w:spacing w:line="256" w:lineRule="auto"/>
              <w:rPr>
                <w:rFonts w:ascii="Times New Roman" w:hAnsi="Times New Roman" w:cs="Times New Roman"/>
              </w:rPr>
            </w:pPr>
            <w:r w:rsidRPr="007260CB">
              <w:rPr>
                <w:rFonts w:ascii="Times New Roman" w:hAnsi="Times New Roman" w:cs="Times New Roman"/>
                <w:b/>
                <w:iCs/>
                <w:color w:val="000000"/>
              </w:rPr>
              <w:t xml:space="preserve">________________ </w:t>
            </w:r>
            <w:r w:rsidRPr="007260CB">
              <w:rPr>
                <w:rFonts w:ascii="Times New Roman" w:hAnsi="Times New Roman" w:cs="Times New Roman"/>
                <w:bCs/>
                <w:i/>
                <w:color w:val="000000"/>
              </w:rPr>
              <w:t>(ФИО)</w:t>
            </w:r>
            <w:r w:rsidRPr="00DE57AF">
              <w:rPr>
                <w:rFonts w:ascii="Times New Roman" w:hAnsi="Times New Roman" w:cs="Times New Roman"/>
                <w:bCs/>
                <w:i/>
                <w:color w:val="000000"/>
              </w:rPr>
              <w:t xml:space="preserve"> </w:t>
            </w:r>
          </w:p>
        </w:tc>
      </w:tr>
      <w:bookmarkEnd w:id="12"/>
    </w:tbl>
    <w:p w14:paraId="6D5D6C40" w14:textId="77777777" w:rsidR="006B18A3" w:rsidRPr="00DE57AF" w:rsidRDefault="006B18A3" w:rsidP="006B18A3">
      <w:pPr>
        <w:ind w:left="1416"/>
        <w:contextualSpacing/>
        <w:jc w:val="both"/>
        <w:rPr>
          <w:rFonts w:ascii="Times New Roman" w:eastAsia="Calibri" w:hAnsi="Times New Roman" w:cs="Times New Roman"/>
        </w:rPr>
      </w:pPr>
    </w:p>
    <w:p w14:paraId="340ECF1C" w14:textId="77777777" w:rsidR="006B18A3" w:rsidRPr="00DE57AF" w:rsidRDefault="006B18A3" w:rsidP="006B18A3">
      <w:pPr>
        <w:rPr>
          <w:rFonts w:ascii="Times New Roman" w:eastAsia="Calibri" w:hAnsi="Times New Roman" w:cs="Times New Roman"/>
        </w:rPr>
      </w:pPr>
    </w:p>
    <w:p w14:paraId="372C2264" w14:textId="77777777" w:rsidR="006B18A3" w:rsidRPr="00DE57AF" w:rsidRDefault="006B18A3" w:rsidP="006B18A3">
      <w:pPr>
        <w:rPr>
          <w:rFonts w:ascii="Times New Roman" w:eastAsia="Calibri" w:hAnsi="Times New Roman" w:cs="Times New Roman"/>
        </w:rPr>
      </w:pPr>
    </w:p>
    <w:p w14:paraId="3330192A" w14:textId="77777777" w:rsidR="006B18A3" w:rsidRPr="00DE57AF" w:rsidRDefault="006B18A3" w:rsidP="006B18A3">
      <w:pPr>
        <w:rPr>
          <w:rFonts w:ascii="Times New Roman" w:eastAsia="Calibri" w:hAnsi="Times New Roman" w:cs="Times New Roman"/>
          <w:b/>
          <w:bCs/>
        </w:rPr>
      </w:pPr>
    </w:p>
    <w:p w14:paraId="57423AFF" w14:textId="77777777" w:rsidR="006B18A3" w:rsidRPr="00DE57AF" w:rsidRDefault="006B18A3" w:rsidP="006B18A3">
      <w:pPr>
        <w:tabs>
          <w:tab w:val="left" w:pos="1910"/>
        </w:tabs>
        <w:rPr>
          <w:rFonts w:ascii="Times New Roman" w:eastAsia="Calibri" w:hAnsi="Times New Roman" w:cs="Times New Roman"/>
          <w:b/>
          <w:bCs/>
        </w:rPr>
      </w:pPr>
      <w:r w:rsidRPr="00DE57AF">
        <w:rPr>
          <w:rFonts w:ascii="Times New Roman" w:eastAsia="Calibri" w:hAnsi="Times New Roman" w:cs="Times New Roman"/>
          <w:b/>
          <w:bCs/>
        </w:rPr>
        <w:tab/>
      </w:r>
    </w:p>
    <w:p w14:paraId="0C521F1C" w14:textId="77777777" w:rsidR="006B18A3" w:rsidRPr="00DE57AF" w:rsidRDefault="006B18A3" w:rsidP="00D06691">
      <w:pPr>
        <w:tabs>
          <w:tab w:val="left" w:pos="1252"/>
        </w:tabs>
        <w:rPr>
          <w:rFonts w:ascii="Times New Roman" w:hAnsi="Times New Roman" w:cs="Times New Roman"/>
        </w:rPr>
      </w:pPr>
    </w:p>
    <w:sectPr w:rsidR="006B18A3" w:rsidRPr="00DE57AF" w:rsidSect="00F66BA4">
      <w:footerReference w:type="even" r:id="rId11"/>
      <w:footerReference w:type="default" r:id="rId12"/>
      <w:pgSz w:w="11906" w:h="16838" w:code="9"/>
      <w:pgMar w:top="851" w:right="851" w:bottom="709"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318B" w14:textId="77777777" w:rsidR="00454440" w:rsidRDefault="00454440">
      <w:pPr>
        <w:spacing w:after="0" w:line="240" w:lineRule="auto"/>
      </w:pPr>
      <w:r>
        <w:separator/>
      </w:r>
    </w:p>
  </w:endnote>
  <w:endnote w:type="continuationSeparator" w:id="0">
    <w:p w14:paraId="444DDD65" w14:textId="77777777" w:rsidR="00454440" w:rsidRDefault="0045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ontserrat">
    <w:panose1 w:val="00000500000000000000"/>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5E6"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5832CA02" w14:textId="77777777" w:rsidR="00AC7A64" w:rsidRDefault="00AC7A64" w:rsidP="00CD535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7C1B"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701D0247" w14:textId="77777777" w:rsidR="00AC7A64" w:rsidRDefault="00AC7A64" w:rsidP="00CD535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E619" w14:textId="77777777" w:rsidR="00454440" w:rsidRDefault="00454440">
      <w:pPr>
        <w:spacing w:after="0" w:line="240" w:lineRule="auto"/>
      </w:pPr>
      <w:r>
        <w:separator/>
      </w:r>
    </w:p>
  </w:footnote>
  <w:footnote w:type="continuationSeparator" w:id="0">
    <w:p w14:paraId="13BE5883" w14:textId="77777777" w:rsidR="00454440" w:rsidRDefault="0045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946"/>
    <w:multiLevelType w:val="hybridMultilevel"/>
    <w:tmpl w:val="6A7E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31ADD"/>
    <w:multiLevelType w:val="hybridMultilevel"/>
    <w:tmpl w:val="9D60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D2480"/>
    <w:multiLevelType w:val="hybridMultilevel"/>
    <w:tmpl w:val="F594DD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349AF"/>
    <w:multiLevelType w:val="hybridMultilevel"/>
    <w:tmpl w:val="0D36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E34E5"/>
    <w:multiLevelType w:val="hybridMultilevel"/>
    <w:tmpl w:val="C516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924B34"/>
    <w:multiLevelType w:val="hybridMultilevel"/>
    <w:tmpl w:val="B49068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5A17417"/>
    <w:multiLevelType w:val="multilevel"/>
    <w:tmpl w:val="E7F41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474B2C"/>
    <w:multiLevelType w:val="hybridMultilevel"/>
    <w:tmpl w:val="2BE2D11E"/>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FD5F3E"/>
    <w:multiLevelType w:val="hybridMultilevel"/>
    <w:tmpl w:val="1F52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0E64AF"/>
    <w:multiLevelType w:val="hybridMultilevel"/>
    <w:tmpl w:val="C0B2F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948DF"/>
    <w:multiLevelType w:val="hybridMultilevel"/>
    <w:tmpl w:val="9E12A5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7E66C2"/>
    <w:multiLevelType w:val="hybridMultilevel"/>
    <w:tmpl w:val="C158F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B34BBA"/>
    <w:multiLevelType w:val="hybridMultilevel"/>
    <w:tmpl w:val="8C16CA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D5379C"/>
    <w:multiLevelType w:val="multilevel"/>
    <w:tmpl w:val="3F1C94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0E2862"/>
    <w:multiLevelType w:val="hybridMultilevel"/>
    <w:tmpl w:val="BE80E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A60F1F"/>
    <w:multiLevelType w:val="hybridMultilevel"/>
    <w:tmpl w:val="569E4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416F2"/>
    <w:multiLevelType w:val="multilevel"/>
    <w:tmpl w:val="F462D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34687"/>
    <w:multiLevelType w:val="hybridMultilevel"/>
    <w:tmpl w:val="F056C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410769"/>
    <w:multiLevelType w:val="hybridMultilevel"/>
    <w:tmpl w:val="DCCA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4C726A"/>
    <w:multiLevelType w:val="hybridMultilevel"/>
    <w:tmpl w:val="2B2A7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C93755"/>
    <w:multiLevelType w:val="hybridMultilevel"/>
    <w:tmpl w:val="EA905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EB78CF"/>
    <w:multiLevelType w:val="hybridMultilevel"/>
    <w:tmpl w:val="FD8C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DA75D8"/>
    <w:multiLevelType w:val="hybridMultilevel"/>
    <w:tmpl w:val="6010D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9A4275"/>
    <w:multiLevelType w:val="multilevel"/>
    <w:tmpl w:val="956E2C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473C2D"/>
    <w:multiLevelType w:val="hybridMultilevel"/>
    <w:tmpl w:val="A67A4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5E32EA"/>
    <w:multiLevelType w:val="hybridMultilevel"/>
    <w:tmpl w:val="AA80A320"/>
    <w:lvl w:ilvl="0" w:tplc="0419001B">
      <w:start w:val="1"/>
      <w:numFmt w:val="lowerRoman"/>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75525B"/>
    <w:multiLevelType w:val="hybridMultilevel"/>
    <w:tmpl w:val="8564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2C432E"/>
    <w:multiLevelType w:val="hybridMultilevel"/>
    <w:tmpl w:val="12F6E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96338C"/>
    <w:multiLevelType w:val="hybridMultilevel"/>
    <w:tmpl w:val="B21A1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9D4657"/>
    <w:multiLevelType w:val="multilevel"/>
    <w:tmpl w:val="5F549A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D15480"/>
    <w:multiLevelType w:val="multilevel"/>
    <w:tmpl w:val="9EF49512"/>
    <w:lvl w:ilvl="0">
      <w:start w:val="1"/>
      <w:numFmt w:val="decimal"/>
      <w:pStyle w:val="question2"/>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524130A"/>
    <w:multiLevelType w:val="multilevel"/>
    <w:tmpl w:val="506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E47383"/>
    <w:multiLevelType w:val="multilevel"/>
    <w:tmpl w:val="5B36A8E0"/>
    <w:lvl w:ilvl="0">
      <w:start w:val="1"/>
      <w:numFmt w:val="decimal"/>
      <w:lvlText w:val="%1."/>
      <w:lvlJc w:val="left"/>
      <w:pPr>
        <w:ind w:left="570" w:hanging="570"/>
      </w:pPr>
      <w:rPr>
        <w:rFonts w:hint="default"/>
      </w:rPr>
    </w:lvl>
    <w:lvl w:ilvl="1">
      <w:start w:val="1"/>
      <w:numFmt w:val="decimal"/>
      <w:lvlText w:val="%1.%2."/>
      <w:lvlJc w:val="left"/>
      <w:pPr>
        <w:ind w:left="1485" w:hanging="57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3" w15:restartNumberingAfterBreak="0">
    <w:nsid w:val="5FC43CAF"/>
    <w:multiLevelType w:val="hybridMultilevel"/>
    <w:tmpl w:val="7FB49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FD3685"/>
    <w:multiLevelType w:val="hybridMultilevel"/>
    <w:tmpl w:val="AE76805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15:restartNumberingAfterBreak="0">
    <w:nsid w:val="613570EB"/>
    <w:multiLevelType w:val="multilevel"/>
    <w:tmpl w:val="B4300B6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6" w15:restartNumberingAfterBreak="0">
    <w:nsid w:val="62BA3966"/>
    <w:multiLevelType w:val="hybridMultilevel"/>
    <w:tmpl w:val="2EF4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B61AE9"/>
    <w:multiLevelType w:val="hybridMultilevel"/>
    <w:tmpl w:val="3F0A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696300"/>
    <w:multiLevelType w:val="hybridMultilevel"/>
    <w:tmpl w:val="63B21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15197B"/>
    <w:multiLevelType w:val="hybridMultilevel"/>
    <w:tmpl w:val="3E26CB9A"/>
    <w:lvl w:ilvl="0" w:tplc="8E98CE86">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492A1F"/>
    <w:multiLevelType w:val="hybridMultilevel"/>
    <w:tmpl w:val="54C8F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EA78B8"/>
    <w:multiLevelType w:val="hybridMultilevel"/>
    <w:tmpl w:val="400A3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781888"/>
    <w:multiLevelType w:val="hybridMultilevel"/>
    <w:tmpl w:val="8C16CD56"/>
    <w:lvl w:ilvl="0" w:tplc="C55853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4DE3383"/>
    <w:multiLevelType w:val="hybridMultilevel"/>
    <w:tmpl w:val="D894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8A6F5F"/>
    <w:multiLevelType w:val="hybridMultilevel"/>
    <w:tmpl w:val="D090C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BE3858"/>
    <w:multiLevelType w:val="hybridMultilevel"/>
    <w:tmpl w:val="3A2E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0167AB"/>
    <w:multiLevelType w:val="hybridMultilevel"/>
    <w:tmpl w:val="9F9E1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6303DF"/>
    <w:multiLevelType w:val="hybridMultilevel"/>
    <w:tmpl w:val="6E42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3311414">
    <w:abstractNumId w:val="39"/>
  </w:num>
  <w:num w:numId="2" w16cid:durableId="19961083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6178164">
    <w:abstractNumId w:val="7"/>
  </w:num>
  <w:num w:numId="4" w16cid:durableId="1639265105">
    <w:abstractNumId w:val="32"/>
  </w:num>
  <w:num w:numId="5" w16cid:durableId="1738631450">
    <w:abstractNumId w:val="35"/>
  </w:num>
  <w:num w:numId="6" w16cid:durableId="1186600857">
    <w:abstractNumId w:val="6"/>
  </w:num>
  <w:num w:numId="7" w16cid:durableId="2104568261">
    <w:abstractNumId w:val="16"/>
  </w:num>
  <w:num w:numId="8" w16cid:durableId="2141217167">
    <w:abstractNumId w:val="13"/>
  </w:num>
  <w:num w:numId="9" w16cid:durableId="1990594678">
    <w:abstractNumId w:val="23"/>
  </w:num>
  <w:num w:numId="10" w16cid:durableId="1646003642">
    <w:abstractNumId w:val="30"/>
  </w:num>
  <w:num w:numId="11" w16cid:durableId="1832141014">
    <w:abstractNumId w:val="10"/>
  </w:num>
  <w:num w:numId="12" w16cid:durableId="977690127">
    <w:abstractNumId w:val="29"/>
  </w:num>
  <w:num w:numId="13" w16cid:durableId="932015638">
    <w:abstractNumId w:val="44"/>
  </w:num>
  <w:num w:numId="14" w16cid:durableId="1994530677">
    <w:abstractNumId w:val="9"/>
  </w:num>
  <w:num w:numId="15" w16cid:durableId="464472462">
    <w:abstractNumId w:val="0"/>
  </w:num>
  <w:num w:numId="16" w16cid:durableId="219362872">
    <w:abstractNumId w:val="47"/>
  </w:num>
  <w:num w:numId="17" w16cid:durableId="1255242629">
    <w:abstractNumId w:val="19"/>
  </w:num>
  <w:num w:numId="18" w16cid:durableId="1523207895">
    <w:abstractNumId w:val="45"/>
  </w:num>
  <w:num w:numId="19" w16cid:durableId="568662465">
    <w:abstractNumId w:val="27"/>
  </w:num>
  <w:num w:numId="20" w16cid:durableId="1804494865">
    <w:abstractNumId w:val="14"/>
  </w:num>
  <w:num w:numId="21" w16cid:durableId="1164009639">
    <w:abstractNumId w:val="40"/>
  </w:num>
  <w:num w:numId="22" w16cid:durableId="867527072">
    <w:abstractNumId w:val="41"/>
  </w:num>
  <w:num w:numId="23" w16cid:durableId="2000495431">
    <w:abstractNumId w:val="26"/>
  </w:num>
  <w:num w:numId="24" w16cid:durableId="839199321">
    <w:abstractNumId w:val="37"/>
  </w:num>
  <w:num w:numId="25" w16cid:durableId="2131625798">
    <w:abstractNumId w:val="8"/>
  </w:num>
  <w:num w:numId="26" w16cid:durableId="1098062673">
    <w:abstractNumId w:val="1"/>
  </w:num>
  <w:num w:numId="27" w16cid:durableId="1133137391">
    <w:abstractNumId w:val="36"/>
  </w:num>
  <w:num w:numId="28" w16cid:durableId="1415860338">
    <w:abstractNumId w:val="33"/>
  </w:num>
  <w:num w:numId="29" w16cid:durableId="1318921280">
    <w:abstractNumId w:val="24"/>
  </w:num>
  <w:num w:numId="30" w16cid:durableId="507912706">
    <w:abstractNumId w:val="18"/>
  </w:num>
  <w:num w:numId="31" w16cid:durableId="240337064">
    <w:abstractNumId w:val="12"/>
  </w:num>
  <w:num w:numId="32" w16cid:durableId="210924311">
    <w:abstractNumId w:val="28"/>
  </w:num>
  <w:num w:numId="33" w16cid:durableId="1762992583">
    <w:abstractNumId w:val="22"/>
  </w:num>
  <w:num w:numId="34" w16cid:durableId="1868525016">
    <w:abstractNumId w:val="15"/>
  </w:num>
  <w:num w:numId="35" w16cid:durableId="79916325">
    <w:abstractNumId w:val="21"/>
  </w:num>
  <w:num w:numId="36" w16cid:durableId="647249646">
    <w:abstractNumId w:val="46"/>
  </w:num>
  <w:num w:numId="37" w16cid:durableId="2138908248">
    <w:abstractNumId w:val="20"/>
  </w:num>
  <w:num w:numId="38" w16cid:durableId="474956950">
    <w:abstractNumId w:val="4"/>
  </w:num>
  <w:num w:numId="39" w16cid:durableId="1680543072">
    <w:abstractNumId w:val="43"/>
  </w:num>
  <w:num w:numId="40" w16cid:durableId="546264270">
    <w:abstractNumId w:val="17"/>
  </w:num>
  <w:num w:numId="41" w16cid:durableId="1676229131">
    <w:abstractNumId w:val="11"/>
  </w:num>
  <w:num w:numId="42" w16cid:durableId="1966353377">
    <w:abstractNumId w:val="42"/>
  </w:num>
  <w:num w:numId="43" w16cid:durableId="1515418434">
    <w:abstractNumId w:val="25"/>
  </w:num>
  <w:num w:numId="44" w16cid:durableId="391003628">
    <w:abstractNumId w:val="5"/>
  </w:num>
  <w:num w:numId="45" w16cid:durableId="1291327398">
    <w:abstractNumId w:val="34"/>
  </w:num>
  <w:num w:numId="46" w16cid:durableId="951787303">
    <w:abstractNumId w:val="31"/>
  </w:num>
  <w:num w:numId="47" w16cid:durableId="241330800">
    <w:abstractNumId w:val="3"/>
  </w:num>
  <w:num w:numId="48" w16cid:durableId="1345785755">
    <w:abstractNumId w:val="38"/>
  </w:num>
  <w:num w:numId="49" w16cid:durableId="153693096">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C8"/>
    <w:rsid w:val="0000281C"/>
    <w:rsid w:val="000065F4"/>
    <w:rsid w:val="00020009"/>
    <w:rsid w:val="000205FD"/>
    <w:rsid w:val="000230BF"/>
    <w:rsid w:val="00026C49"/>
    <w:rsid w:val="00030A20"/>
    <w:rsid w:val="00036EF8"/>
    <w:rsid w:val="000417FB"/>
    <w:rsid w:val="0004387A"/>
    <w:rsid w:val="00043C45"/>
    <w:rsid w:val="000467C3"/>
    <w:rsid w:val="00052F66"/>
    <w:rsid w:val="000558E9"/>
    <w:rsid w:val="00056512"/>
    <w:rsid w:val="0006404C"/>
    <w:rsid w:val="000719C4"/>
    <w:rsid w:val="00075F5E"/>
    <w:rsid w:val="00077EFC"/>
    <w:rsid w:val="0008190E"/>
    <w:rsid w:val="00087B1E"/>
    <w:rsid w:val="00093D4E"/>
    <w:rsid w:val="00095CB3"/>
    <w:rsid w:val="00097F8C"/>
    <w:rsid w:val="000B13DF"/>
    <w:rsid w:val="000B36E6"/>
    <w:rsid w:val="000D42BA"/>
    <w:rsid w:val="000E2DA4"/>
    <w:rsid w:val="000E667D"/>
    <w:rsid w:val="000E740E"/>
    <w:rsid w:val="000E7A2F"/>
    <w:rsid w:val="00103746"/>
    <w:rsid w:val="00114662"/>
    <w:rsid w:val="001179CF"/>
    <w:rsid w:val="00130201"/>
    <w:rsid w:val="00133ECB"/>
    <w:rsid w:val="00137436"/>
    <w:rsid w:val="00140F53"/>
    <w:rsid w:val="0014151D"/>
    <w:rsid w:val="00144904"/>
    <w:rsid w:val="00145D38"/>
    <w:rsid w:val="0015234E"/>
    <w:rsid w:val="001527D9"/>
    <w:rsid w:val="0016489C"/>
    <w:rsid w:val="00166F86"/>
    <w:rsid w:val="00167E3B"/>
    <w:rsid w:val="00170DF4"/>
    <w:rsid w:val="00170E88"/>
    <w:rsid w:val="00181D72"/>
    <w:rsid w:val="00182FB6"/>
    <w:rsid w:val="00183985"/>
    <w:rsid w:val="00187923"/>
    <w:rsid w:val="00191B1E"/>
    <w:rsid w:val="001932A3"/>
    <w:rsid w:val="0019594D"/>
    <w:rsid w:val="00197768"/>
    <w:rsid w:val="001A34E1"/>
    <w:rsid w:val="001B5868"/>
    <w:rsid w:val="001B59C1"/>
    <w:rsid w:val="001B5A7C"/>
    <w:rsid w:val="001B6D36"/>
    <w:rsid w:val="001C0E04"/>
    <w:rsid w:val="001C1EBF"/>
    <w:rsid w:val="001C36FA"/>
    <w:rsid w:val="001C5222"/>
    <w:rsid w:val="001C770B"/>
    <w:rsid w:val="001D0CD8"/>
    <w:rsid w:val="001E2621"/>
    <w:rsid w:val="001E2BA4"/>
    <w:rsid w:val="001F0F61"/>
    <w:rsid w:val="001F23C8"/>
    <w:rsid w:val="001F4406"/>
    <w:rsid w:val="001F78C5"/>
    <w:rsid w:val="00203349"/>
    <w:rsid w:val="00204CFE"/>
    <w:rsid w:val="00205C45"/>
    <w:rsid w:val="00207408"/>
    <w:rsid w:val="00220A76"/>
    <w:rsid w:val="00223607"/>
    <w:rsid w:val="00223B81"/>
    <w:rsid w:val="00231751"/>
    <w:rsid w:val="00233423"/>
    <w:rsid w:val="00234DB7"/>
    <w:rsid w:val="00236695"/>
    <w:rsid w:val="0024069B"/>
    <w:rsid w:val="002452A2"/>
    <w:rsid w:val="0024531A"/>
    <w:rsid w:val="00255581"/>
    <w:rsid w:val="0026465B"/>
    <w:rsid w:val="00274375"/>
    <w:rsid w:val="00276F60"/>
    <w:rsid w:val="00284AC3"/>
    <w:rsid w:val="00287BD5"/>
    <w:rsid w:val="00292C60"/>
    <w:rsid w:val="002A0DD9"/>
    <w:rsid w:val="002A4BA5"/>
    <w:rsid w:val="002B51C1"/>
    <w:rsid w:val="002B651D"/>
    <w:rsid w:val="002C1B1C"/>
    <w:rsid w:val="002C4C0E"/>
    <w:rsid w:val="002C7CA6"/>
    <w:rsid w:val="0030287D"/>
    <w:rsid w:val="00305089"/>
    <w:rsid w:val="00310917"/>
    <w:rsid w:val="0031315A"/>
    <w:rsid w:val="00314784"/>
    <w:rsid w:val="0031710C"/>
    <w:rsid w:val="00320625"/>
    <w:rsid w:val="003209E5"/>
    <w:rsid w:val="003215FB"/>
    <w:rsid w:val="00321ABB"/>
    <w:rsid w:val="00321DEA"/>
    <w:rsid w:val="00325776"/>
    <w:rsid w:val="00326D10"/>
    <w:rsid w:val="003276F2"/>
    <w:rsid w:val="00330ECF"/>
    <w:rsid w:val="003416CB"/>
    <w:rsid w:val="00344006"/>
    <w:rsid w:val="00346BD9"/>
    <w:rsid w:val="00362294"/>
    <w:rsid w:val="00362F48"/>
    <w:rsid w:val="003726B9"/>
    <w:rsid w:val="0037332A"/>
    <w:rsid w:val="00375E2B"/>
    <w:rsid w:val="003766E9"/>
    <w:rsid w:val="00380A27"/>
    <w:rsid w:val="00381C15"/>
    <w:rsid w:val="00393CA3"/>
    <w:rsid w:val="00396250"/>
    <w:rsid w:val="003A07D3"/>
    <w:rsid w:val="003B2020"/>
    <w:rsid w:val="003B489E"/>
    <w:rsid w:val="003B62DA"/>
    <w:rsid w:val="003C3F91"/>
    <w:rsid w:val="003C3FB2"/>
    <w:rsid w:val="003D4C00"/>
    <w:rsid w:val="003E0D27"/>
    <w:rsid w:val="003E1775"/>
    <w:rsid w:val="003E2211"/>
    <w:rsid w:val="003E2DE0"/>
    <w:rsid w:val="003E36A5"/>
    <w:rsid w:val="003E4003"/>
    <w:rsid w:val="003E5BB9"/>
    <w:rsid w:val="003F152D"/>
    <w:rsid w:val="003F16B8"/>
    <w:rsid w:val="003F1C74"/>
    <w:rsid w:val="003F36BB"/>
    <w:rsid w:val="00402D05"/>
    <w:rsid w:val="0040557F"/>
    <w:rsid w:val="00405F4A"/>
    <w:rsid w:val="00406B63"/>
    <w:rsid w:val="00411B0B"/>
    <w:rsid w:val="00420213"/>
    <w:rsid w:val="004219F3"/>
    <w:rsid w:val="0043623E"/>
    <w:rsid w:val="00445A69"/>
    <w:rsid w:val="00453FC2"/>
    <w:rsid w:val="00454440"/>
    <w:rsid w:val="00454729"/>
    <w:rsid w:val="004556F5"/>
    <w:rsid w:val="004565DB"/>
    <w:rsid w:val="00456777"/>
    <w:rsid w:val="0046046F"/>
    <w:rsid w:val="00460530"/>
    <w:rsid w:val="004615D9"/>
    <w:rsid w:val="00470E3C"/>
    <w:rsid w:val="0047336C"/>
    <w:rsid w:val="00477D8D"/>
    <w:rsid w:val="0048163B"/>
    <w:rsid w:val="004854BC"/>
    <w:rsid w:val="0048699F"/>
    <w:rsid w:val="00490C87"/>
    <w:rsid w:val="00490D34"/>
    <w:rsid w:val="0049422F"/>
    <w:rsid w:val="004A00AB"/>
    <w:rsid w:val="004A1AAD"/>
    <w:rsid w:val="004A4AA5"/>
    <w:rsid w:val="004A7A47"/>
    <w:rsid w:val="004B2395"/>
    <w:rsid w:val="004B5DCB"/>
    <w:rsid w:val="004B6262"/>
    <w:rsid w:val="004C0317"/>
    <w:rsid w:val="004C0773"/>
    <w:rsid w:val="004C35FC"/>
    <w:rsid w:val="004D49D9"/>
    <w:rsid w:val="004D58D1"/>
    <w:rsid w:val="004D6B05"/>
    <w:rsid w:val="004E1C2B"/>
    <w:rsid w:val="004E2B32"/>
    <w:rsid w:val="004E4F96"/>
    <w:rsid w:val="004E6434"/>
    <w:rsid w:val="004E7AE7"/>
    <w:rsid w:val="004F1DFC"/>
    <w:rsid w:val="00501A2F"/>
    <w:rsid w:val="00502257"/>
    <w:rsid w:val="0050468D"/>
    <w:rsid w:val="005065FD"/>
    <w:rsid w:val="005073B3"/>
    <w:rsid w:val="00507732"/>
    <w:rsid w:val="005137FB"/>
    <w:rsid w:val="0052022F"/>
    <w:rsid w:val="00520FC0"/>
    <w:rsid w:val="0053445E"/>
    <w:rsid w:val="00535FB0"/>
    <w:rsid w:val="005432E8"/>
    <w:rsid w:val="005500BB"/>
    <w:rsid w:val="00550DAD"/>
    <w:rsid w:val="00556083"/>
    <w:rsid w:val="0056408E"/>
    <w:rsid w:val="00564C05"/>
    <w:rsid w:val="00571A5B"/>
    <w:rsid w:val="00571EB3"/>
    <w:rsid w:val="00582B31"/>
    <w:rsid w:val="00584C03"/>
    <w:rsid w:val="0058625C"/>
    <w:rsid w:val="00587F01"/>
    <w:rsid w:val="0059037F"/>
    <w:rsid w:val="005908A5"/>
    <w:rsid w:val="005A0F84"/>
    <w:rsid w:val="005B289A"/>
    <w:rsid w:val="005D0AB0"/>
    <w:rsid w:val="005D4C1A"/>
    <w:rsid w:val="005D51E4"/>
    <w:rsid w:val="005D5BC1"/>
    <w:rsid w:val="005D6D2D"/>
    <w:rsid w:val="005E7F7B"/>
    <w:rsid w:val="005F1817"/>
    <w:rsid w:val="005F2095"/>
    <w:rsid w:val="005F5F9D"/>
    <w:rsid w:val="005F673E"/>
    <w:rsid w:val="005F7A9A"/>
    <w:rsid w:val="0060029A"/>
    <w:rsid w:val="00601881"/>
    <w:rsid w:val="00601A34"/>
    <w:rsid w:val="0060599A"/>
    <w:rsid w:val="00605F97"/>
    <w:rsid w:val="00606B88"/>
    <w:rsid w:val="006141C8"/>
    <w:rsid w:val="00615C49"/>
    <w:rsid w:val="006168E1"/>
    <w:rsid w:val="00620021"/>
    <w:rsid w:val="006207FD"/>
    <w:rsid w:val="00630471"/>
    <w:rsid w:val="00632D09"/>
    <w:rsid w:val="006338B0"/>
    <w:rsid w:val="00645877"/>
    <w:rsid w:val="00645E17"/>
    <w:rsid w:val="00646289"/>
    <w:rsid w:val="006529E1"/>
    <w:rsid w:val="00654D76"/>
    <w:rsid w:val="00661F96"/>
    <w:rsid w:val="00663CDB"/>
    <w:rsid w:val="006701BF"/>
    <w:rsid w:val="00671503"/>
    <w:rsid w:val="00674688"/>
    <w:rsid w:val="00674F5C"/>
    <w:rsid w:val="0067673D"/>
    <w:rsid w:val="00677CD8"/>
    <w:rsid w:val="00687337"/>
    <w:rsid w:val="006A1213"/>
    <w:rsid w:val="006A18DA"/>
    <w:rsid w:val="006A3DE7"/>
    <w:rsid w:val="006B18A3"/>
    <w:rsid w:val="006B3C26"/>
    <w:rsid w:val="006B60C0"/>
    <w:rsid w:val="006B7676"/>
    <w:rsid w:val="006C1A74"/>
    <w:rsid w:val="006C7E32"/>
    <w:rsid w:val="006D530F"/>
    <w:rsid w:val="006E0299"/>
    <w:rsid w:val="006E1B88"/>
    <w:rsid w:val="00701716"/>
    <w:rsid w:val="0070331E"/>
    <w:rsid w:val="007076F1"/>
    <w:rsid w:val="007113B3"/>
    <w:rsid w:val="00716503"/>
    <w:rsid w:val="00717100"/>
    <w:rsid w:val="00717296"/>
    <w:rsid w:val="007226BA"/>
    <w:rsid w:val="007260CB"/>
    <w:rsid w:val="00731372"/>
    <w:rsid w:val="00736A0F"/>
    <w:rsid w:val="00737351"/>
    <w:rsid w:val="00742B1A"/>
    <w:rsid w:val="007471CF"/>
    <w:rsid w:val="00751ED2"/>
    <w:rsid w:val="00766988"/>
    <w:rsid w:val="00766A78"/>
    <w:rsid w:val="00766C62"/>
    <w:rsid w:val="00767F38"/>
    <w:rsid w:val="007731C4"/>
    <w:rsid w:val="007773B6"/>
    <w:rsid w:val="00777A0E"/>
    <w:rsid w:val="00784455"/>
    <w:rsid w:val="0078584D"/>
    <w:rsid w:val="007860CB"/>
    <w:rsid w:val="00793745"/>
    <w:rsid w:val="0079434F"/>
    <w:rsid w:val="007A40E0"/>
    <w:rsid w:val="007C2508"/>
    <w:rsid w:val="007C4D27"/>
    <w:rsid w:val="007D025A"/>
    <w:rsid w:val="007D0C73"/>
    <w:rsid w:val="007E2B76"/>
    <w:rsid w:val="007E4352"/>
    <w:rsid w:val="007E68D6"/>
    <w:rsid w:val="007F7F32"/>
    <w:rsid w:val="0080543D"/>
    <w:rsid w:val="0081171B"/>
    <w:rsid w:val="00813266"/>
    <w:rsid w:val="00825BA6"/>
    <w:rsid w:val="008414B7"/>
    <w:rsid w:val="00841AE2"/>
    <w:rsid w:val="0084381F"/>
    <w:rsid w:val="0084534A"/>
    <w:rsid w:val="00845712"/>
    <w:rsid w:val="00845897"/>
    <w:rsid w:val="00847722"/>
    <w:rsid w:val="008522BE"/>
    <w:rsid w:val="00853AD6"/>
    <w:rsid w:val="008618F8"/>
    <w:rsid w:val="0086207B"/>
    <w:rsid w:val="00866441"/>
    <w:rsid w:val="0086767B"/>
    <w:rsid w:val="00870B9B"/>
    <w:rsid w:val="00873180"/>
    <w:rsid w:val="00874426"/>
    <w:rsid w:val="0087643D"/>
    <w:rsid w:val="00882A96"/>
    <w:rsid w:val="00885186"/>
    <w:rsid w:val="00885B45"/>
    <w:rsid w:val="00891496"/>
    <w:rsid w:val="00895305"/>
    <w:rsid w:val="00896569"/>
    <w:rsid w:val="00897A08"/>
    <w:rsid w:val="008A65A7"/>
    <w:rsid w:val="008B08D4"/>
    <w:rsid w:val="008B7506"/>
    <w:rsid w:val="008C13E1"/>
    <w:rsid w:val="008C27EC"/>
    <w:rsid w:val="008C7543"/>
    <w:rsid w:val="008C7C01"/>
    <w:rsid w:val="008D3303"/>
    <w:rsid w:val="008E3B45"/>
    <w:rsid w:val="008E6EC7"/>
    <w:rsid w:val="008E6F07"/>
    <w:rsid w:val="008E717C"/>
    <w:rsid w:val="008F6F71"/>
    <w:rsid w:val="008F793D"/>
    <w:rsid w:val="00901682"/>
    <w:rsid w:val="00902ED6"/>
    <w:rsid w:val="009045F2"/>
    <w:rsid w:val="00904673"/>
    <w:rsid w:val="00905328"/>
    <w:rsid w:val="00912B56"/>
    <w:rsid w:val="00913905"/>
    <w:rsid w:val="009263E5"/>
    <w:rsid w:val="00927AFE"/>
    <w:rsid w:val="00932555"/>
    <w:rsid w:val="00944557"/>
    <w:rsid w:val="00955A5C"/>
    <w:rsid w:val="00956035"/>
    <w:rsid w:val="009610AD"/>
    <w:rsid w:val="00962CAF"/>
    <w:rsid w:val="00963390"/>
    <w:rsid w:val="0096459F"/>
    <w:rsid w:val="009813AC"/>
    <w:rsid w:val="00983218"/>
    <w:rsid w:val="00984A68"/>
    <w:rsid w:val="00990987"/>
    <w:rsid w:val="009960FC"/>
    <w:rsid w:val="009A6D4B"/>
    <w:rsid w:val="009B2C9B"/>
    <w:rsid w:val="009B7312"/>
    <w:rsid w:val="009C037B"/>
    <w:rsid w:val="009C0E31"/>
    <w:rsid w:val="009D0C95"/>
    <w:rsid w:val="009E3431"/>
    <w:rsid w:val="009E6D41"/>
    <w:rsid w:val="009E7650"/>
    <w:rsid w:val="009F0572"/>
    <w:rsid w:val="009F523D"/>
    <w:rsid w:val="00A0173C"/>
    <w:rsid w:val="00A05846"/>
    <w:rsid w:val="00A058A1"/>
    <w:rsid w:val="00A074B0"/>
    <w:rsid w:val="00A16390"/>
    <w:rsid w:val="00A26081"/>
    <w:rsid w:val="00A35762"/>
    <w:rsid w:val="00A35F72"/>
    <w:rsid w:val="00A421F2"/>
    <w:rsid w:val="00A50A36"/>
    <w:rsid w:val="00A5281E"/>
    <w:rsid w:val="00A60B2F"/>
    <w:rsid w:val="00A74188"/>
    <w:rsid w:val="00A7642A"/>
    <w:rsid w:val="00A80B49"/>
    <w:rsid w:val="00A81073"/>
    <w:rsid w:val="00A83E9E"/>
    <w:rsid w:val="00A8530A"/>
    <w:rsid w:val="00A91C0A"/>
    <w:rsid w:val="00A9279F"/>
    <w:rsid w:val="00A93FFD"/>
    <w:rsid w:val="00AB7E06"/>
    <w:rsid w:val="00AC23DA"/>
    <w:rsid w:val="00AC2705"/>
    <w:rsid w:val="00AC7A64"/>
    <w:rsid w:val="00AD242B"/>
    <w:rsid w:val="00AD4731"/>
    <w:rsid w:val="00AD572A"/>
    <w:rsid w:val="00AE3C50"/>
    <w:rsid w:val="00AE4973"/>
    <w:rsid w:val="00AE7DB9"/>
    <w:rsid w:val="00AF54D0"/>
    <w:rsid w:val="00B038EC"/>
    <w:rsid w:val="00B1148C"/>
    <w:rsid w:val="00B141AE"/>
    <w:rsid w:val="00B16A84"/>
    <w:rsid w:val="00B20F8A"/>
    <w:rsid w:val="00B21174"/>
    <w:rsid w:val="00B253E1"/>
    <w:rsid w:val="00B32B9D"/>
    <w:rsid w:val="00B43059"/>
    <w:rsid w:val="00B46E17"/>
    <w:rsid w:val="00B477C0"/>
    <w:rsid w:val="00B55824"/>
    <w:rsid w:val="00B55D96"/>
    <w:rsid w:val="00B57485"/>
    <w:rsid w:val="00B57ECC"/>
    <w:rsid w:val="00B60F3C"/>
    <w:rsid w:val="00B614C4"/>
    <w:rsid w:val="00B63E1B"/>
    <w:rsid w:val="00B65AA2"/>
    <w:rsid w:val="00B7077E"/>
    <w:rsid w:val="00B71FDD"/>
    <w:rsid w:val="00B73996"/>
    <w:rsid w:val="00B80882"/>
    <w:rsid w:val="00B81280"/>
    <w:rsid w:val="00B8278D"/>
    <w:rsid w:val="00B850D2"/>
    <w:rsid w:val="00B911A8"/>
    <w:rsid w:val="00B93019"/>
    <w:rsid w:val="00B94E49"/>
    <w:rsid w:val="00B96C92"/>
    <w:rsid w:val="00BA39DD"/>
    <w:rsid w:val="00BA66E0"/>
    <w:rsid w:val="00BB365B"/>
    <w:rsid w:val="00BB5535"/>
    <w:rsid w:val="00BB643A"/>
    <w:rsid w:val="00BD3081"/>
    <w:rsid w:val="00BD377B"/>
    <w:rsid w:val="00BD46B7"/>
    <w:rsid w:val="00BE08EB"/>
    <w:rsid w:val="00BE52E9"/>
    <w:rsid w:val="00BF1BBE"/>
    <w:rsid w:val="00BF1CBE"/>
    <w:rsid w:val="00BF48A0"/>
    <w:rsid w:val="00BF52E2"/>
    <w:rsid w:val="00BF6001"/>
    <w:rsid w:val="00C079CC"/>
    <w:rsid w:val="00C107F2"/>
    <w:rsid w:val="00C2207A"/>
    <w:rsid w:val="00C23198"/>
    <w:rsid w:val="00C40BA3"/>
    <w:rsid w:val="00C412D9"/>
    <w:rsid w:val="00C4582E"/>
    <w:rsid w:val="00C520FD"/>
    <w:rsid w:val="00C5496A"/>
    <w:rsid w:val="00C56423"/>
    <w:rsid w:val="00C62B73"/>
    <w:rsid w:val="00C66FB6"/>
    <w:rsid w:val="00C7076F"/>
    <w:rsid w:val="00C75C12"/>
    <w:rsid w:val="00C84EFA"/>
    <w:rsid w:val="00C96BB7"/>
    <w:rsid w:val="00CA3C17"/>
    <w:rsid w:val="00CA5484"/>
    <w:rsid w:val="00CB4A2B"/>
    <w:rsid w:val="00CB5E6D"/>
    <w:rsid w:val="00CB6269"/>
    <w:rsid w:val="00CB7239"/>
    <w:rsid w:val="00CB78A6"/>
    <w:rsid w:val="00CD2D55"/>
    <w:rsid w:val="00CD535A"/>
    <w:rsid w:val="00CE437F"/>
    <w:rsid w:val="00CF12B2"/>
    <w:rsid w:val="00D0013B"/>
    <w:rsid w:val="00D004BB"/>
    <w:rsid w:val="00D048AB"/>
    <w:rsid w:val="00D06691"/>
    <w:rsid w:val="00D10D26"/>
    <w:rsid w:val="00D15DBB"/>
    <w:rsid w:val="00D17193"/>
    <w:rsid w:val="00D17E81"/>
    <w:rsid w:val="00D228EB"/>
    <w:rsid w:val="00D253B5"/>
    <w:rsid w:val="00D34242"/>
    <w:rsid w:val="00D4017D"/>
    <w:rsid w:val="00D41643"/>
    <w:rsid w:val="00D47DF5"/>
    <w:rsid w:val="00D52A55"/>
    <w:rsid w:val="00D548DF"/>
    <w:rsid w:val="00D55F6D"/>
    <w:rsid w:val="00D61F7E"/>
    <w:rsid w:val="00D67316"/>
    <w:rsid w:val="00D71588"/>
    <w:rsid w:val="00D72CA4"/>
    <w:rsid w:val="00D746AE"/>
    <w:rsid w:val="00D8150F"/>
    <w:rsid w:val="00D81CA3"/>
    <w:rsid w:val="00D8206F"/>
    <w:rsid w:val="00D826BF"/>
    <w:rsid w:val="00D83F57"/>
    <w:rsid w:val="00D855CE"/>
    <w:rsid w:val="00D92604"/>
    <w:rsid w:val="00D928C1"/>
    <w:rsid w:val="00D940F0"/>
    <w:rsid w:val="00DA17C5"/>
    <w:rsid w:val="00DA5FAD"/>
    <w:rsid w:val="00DA70F5"/>
    <w:rsid w:val="00DB1F0A"/>
    <w:rsid w:val="00DC247F"/>
    <w:rsid w:val="00DC3B91"/>
    <w:rsid w:val="00DC5415"/>
    <w:rsid w:val="00DC724A"/>
    <w:rsid w:val="00DD10A8"/>
    <w:rsid w:val="00DD48D1"/>
    <w:rsid w:val="00DD7C84"/>
    <w:rsid w:val="00DE162F"/>
    <w:rsid w:val="00DE57AF"/>
    <w:rsid w:val="00DF348F"/>
    <w:rsid w:val="00DF4804"/>
    <w:rsid w:val="00E05401"/>
    <w:rsid w:val="00E056FC"/>
    <w:rsid w:val="00E10EEE"/>
    <w:rsid w:val="00E1394E"/>
    <w:rsid w:val="00E15AF8"/>
    <w:rsid w:val="00E1607F"/>
    <w:rsid w:val="00E16E18"/>
    <w:rsid w:val="00E35659"/>
    <w:rsid w:val="00E610B3"/>
    <w:rsid w:val="00E625DE"/>
    <w:rsid w:val="00E71EB0"/>
    <w:rsid w:val="00E72436"/>
    <w:rsid w:val="00E76050"/>
    <w:rsid w:val="00E90CB0"/>
    <w:rsid w:val="00EA3B85"/>
    <w:rsid w:val="00EB1264"/>
    <w:rsid w:val="00EB33C7"/>
    <w:rsid w:val="00EC0081"/>
    <w:rsid w:val="00EC1557"/>
    <w:rsid w:val="00ED5BA5"/>
    <w:rsid w:val="00ED7E8F"/>
    <w:rsid w:val="00EE22AF"/>
    <w:rsid w:val="00EE5444"/>
    <w:rsid w:val="00EF0E2C"/>
    <w:rsid w:val="00EF5ED9"/>
    <w:rsid w:val="00F07D11"/>
    <w:rsid w:val="00F14225"/>
    <w:rsid w:val="00F144BD"/>
    <w:rsid w:val="00F1553C"/>
    <w:rsid w:val="00F21D08"/>
    <w:rsid w:val="00F22947"/>
    <w:rsid w:val="00F23EC4"/>
    <w:rsid w:val="00F33594"/>
    <w:rsid w:val="00F3446E"/>
    <w:rsid w:val="00F352DB"/>
    <w:rsid w:val="00F353AE"/>
    <w:rsid w:val="00F37171"/>
    <w:rsid w:val="00F50922"/>
    <w:rsid w:val="00F65E74"/>
    <w:rsid w:val="00F66BA4"/>
    <w:rsid w:val="00F76A42"/>
    <w:rsid w:val="00F77B53"/>
    <w:rsid w:val="00F80BC5"/>
    <w:rsid w:val="00F9056D"/>
    <w:rsid w:val="00F9060A"/>
    <w:rsid w:val="00F966B1"/>
    <w:rsid w:val="00F9737E"/>
    <w:rsid w:val="00FB19C1"/>
    <w:rsid w:val="00FB5C6F"/>
    <w:rsid w:val="00FC1B78"/>
    <w:rsid w:val="00FD0967"/>
    <w:rsid w:val="00FD5298"/>
    <w:rsid w:val="00FD6F9E"/>
    <w:rsid w:val="00FE09A8"/>
    <w:rsid w:val="00FE72E6"/>
    <w:rsid w:val="00FE78A1"/>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39E"/>
  <w15:docId w15:val="{BA6696D8-7B8B-4B8A-8432-694E596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3A"/>
  </w:style>
  <w:style w:type="paragraph" w:styleId="1">
    <w:name w:val="heading 1"/>
    <w:basedOn w:val="a"/>
    <w:next w:val="a"/>
    <w:link w:val="10"/>
    <w:qFormat/>
    <w:rsid w:val="00DE5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DE5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DE57AF"/>
    <w:pPr>
      <w:keepNext/>
      <w:keepLines/>
      <w:spacing w:before="200" w:after="0" w:line="276" w:lineRule="auto"/>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DE57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E57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E57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DE57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DE57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DE57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23C8"/>
    <w:rPr>
      <w:color w:val="0563C1" w:themeColor="hyperlink"/>
      <w:u w:val="single"/>
    </w:rPr>
  </w:style>
  <w:style w:type="paragraph" w:styleId="a5">
    <w:name w:val="No Spacing"/>
    <w:link w:val="a6"/>
    <w:uiPriority w:val="1"/>
    <w:qFormat/>
    <w:rsid w:val="00490C87"/>
    <w:pPr>
      <w:spacing w:after="0" w:line="240" w:lineRule="auto"/>
    </w:pPr>
  </w:style>
  <w:style w:type="paragraph" w:customStyle="1" w:styleId="Default">
    <w:name w:val="Default"/>
    <w:rsid w:val="007165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unhideWhenUsed/>
    <w:rsid w:val="00097F8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97F8C"/>
    <w:rPr>
      <w:rFonts w:ascii="Tahoma" w:hAnsi="Tahoma" w:cs="Tahoma"/>
      <w:sz w:val="16"/>
      <w:szCs w:val="16"/>
    </w:rPr>
  </w:style>
  <w:style w:type="paragraph" w:styleId="a9">
    <w:name w:val="List Paragraph"/>
    <w:aliases w:val="Paragraph,List Paragraph (numbered (a)),Bullets,List Paragraph1,List_Paragraph,Multilevel para_II,lp1,Bullets 1 space,AJ- List1,Dot pt,F5 List Paragraph,No Spacing1,List Paragraph Char Char Char,Indicator Text,Numbered Para 1,CA bullets,3"/>
    <w:basedOn w:val="a"/>
    <w:link w:val="aa"/>
    <w:uiPriority w:val="34"/>
    <w:qFormat/>
    <w:rsid w:val="00454729"/>
    <w:pPr>
      <w:ind w:left="720"/>
      <w:contextualSpacing/>
    </w:pPr>
  </w:style>
  <w:style w:type="paragraph" w:styleId="ab">
    <w:name w:val="footer"/>
    <w:basedOn w:val="a"/>
    <w:link w:val="ac"/>
    <w:rsid w:val="00CD5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535A"/>
    <w:rPr>
      <w:rFonts w:ascii="Times New Roman" w:eastAsia="Times New Roman" w:hAnsi="Times New Roman" w:cs="Times New Roman"/>
      <w:sz w:val="20"/>
      <w:szCs w:val="20"/>
      <w:lang w:eastAsia="ru-RU"/>
    </w:rPr>
  </w:style>
  <w:style w:type="character" w:styleId="ad">
    <w:name w:val="page number"/>
    <w:basedOn w:val="a0"/>
    <w:rsid w:val="00CD535A"/>
  </w:style>
  <w:style w:type="character" w:styleId="ae">
    <w:name w:val="annotation reference"/>
    <w:basedOn w:val="a0"/>
    <w:uiPriority w:val="99"/>
    <w:unhideWhenUsed/>
    <w:rsid w:val="00D004BB"/>
    <w:rPr>
      <w:sz w:val="16"/>
      <w:szCs w:val="16"/>
    </w:rPr>
  </w:style>
  <w:style w:type="paragraph" w:styleId="af">
    <w:name w:val="annotation text"/>
    <w:basedOn w:val="a"/>
    <w:link w:val="af0"/>
    <w:uiPriority w:val="99"/>
    <w:unhideWhenUsed/>
    <w:rsid w:val="00D004BB"/>
    <w:pPr>
      <w:spacing w:line="240" w:lineRule="auto"/>
    </w:pPr>
    <w:rPr>
      <w:sz w:val="20"/>
      <w:szCs w:val="20"/>
    </w:rPr>
  </w:style>
  <w:style w:type="character" w:customStyle="1" w:styleId="af0">
    <w:name w:val="Текст примечания Знак"/>
    <w:basedOn w:val="a0"/>
    <w:link w:val="af"/>
    <w:uiPriority w:val="99"/>
    <w:rsid w:val="00D004BB"/>
    <w:rPr>
      <w:sz w:val="20"/>
      <w:szCs w:val="20"/>
    </w:rPr>
  </w:style>
  <w:style w:type="paragraph" w:styleId="af1">
    <w:name w:val="annotation subject"/>
    <w:basedOn w:val="af"/>
    <w:next w:val="af"/>
    <w:link w:val="af2"/>
    <w:uiPriority w:val="99"/>
    <w:semiHidden/>
    <w:unhideWhenUsed/>
    <w:rsid w:val="00D004BB"/>
    <w:rPr>
      <w:b/>
      <w:bCs/>
    </w:rPr>
  </w:style>
  <w:style w:type="character" w:customStyle="1" w:styleId="af2">
    <w:name w:val="Тема примечания Знак"/>
    <w:basedOn w:val="af0"/>
    <w:link w:val="af1"/>
    <w:uiPriority w:val="99"/>
    <w:semiHidden/>
    <w:rsid w:val="00D004BB"/>
    <w:rPr>
      <w:b/>
      <w:bCs/>
      <w:sz w:val="20"/>
      <w:szCs w:val="20"/>
    </w:rPr>
  </w:style>
  <w:style w:type="character" w:customStyle="1" w:styleId="11">
    <w:name w:val="Неразрешенное упоминание1"/>
    <w:basedOn w:val="a0"/>
    <w:uiPriority w:val="99"/>
    <w:semiHidden/>
    <w:unhideWhenUsed/>
    <w:rsid w:val="00C7076F"/>
    <w:rPr>
      <w:color w:val="605E5C"/>
      <w:shd w:val="clear" w:color="auto" w:fill="E1DFDD"/>
    </w:rPr>
  </w:style>
  <w:style w:type="character" w:customStyle="1" w:styleId="aa">
    <w:name w:val="Абзац списка Знак"/>
    <w:aliases w:val="Paragraph Знак,List Paragraph (numbered (a)) Знак,Bullets Знак,List Paragraph1 Знак,List_Paragraph Знак,Multilevel para_II Знак,lp1 Знак,Bullets 1 space Знак,AJ- List1 Знак,Dot pt Знак,F5 List Paragraph Знак,No Spacing1 Знак,3 Знак"/>
    <w:link w:val="a9"/>
    <w:uiPriority w:val="99"/>
    <w:qFormat/>
    <w:locked/>
    <w:rsid w:val="003C3F91"/>
  </w:style>
  <w:style w:type="paragraph" w:styleId="af3">
    <w:name w:val="Normal (Web)"/>
    <w:basedOn w:val="a"/>
    <w:uiPriority w:val="99"/>
    <w:unhideWhenUsed/>
    <w:rsid w:val="00B4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B43059"/>
    <w:rPr>
      <w:b/>
      <w:bCs/>
    </w:rPr>
  </w:style>
  <w:style w:type="paragraph" w:styleId="af5">
    <w:name w:val="Body Text"/>
    <w:basedOn w:val="a"/>
    <w:link w:val="af6"/>
    <w:qFormat/>
    <w:rsid w:val="00AC23DA"/>
    <w:pPr>
      <w:widowControl w:val="0"/>
      <w:autoSpaceDE w:val="0"/>
      <w:autoSpaceDN w:val="0"/>
      <w:spacing w:after="0" w:line="240" w:lineRule="auto"/>
    </w:pPr>
    <w:rPr>
      <w:rFonts w:ascii="Arial MT" w:eastAsia="Arial MT" w:hAnsi="Arial MT" w:cs="Arial MT"/>
      <w:sz w:val="20"/>
      <w:szCs w:val="20"/>
      <w:lang w:val="en-US"/>
    </w:rPr>
  </w:style>
  <w:style w:type="character" w:customStyle="1" w:styleId="af6">
    <w:name w:val="Основной текст Знак"/>
    <w:basedOn w:val="a0"/>
    <w:link w:val="af5"/>
    <w:rsid w:val="00AC23DA"/>
    <w:rPr>
      <w:rFonts w:ascii="Arial MT" w:eastAsia="Arial MT" w:hAnsi="Arial MT" w:cs="Arial MT"/>
      <w:sz w:val="20"/>
      <w:szCs w:val="20"/>
      <w:lang w:val="en-US"/>
    </w:rPr>
  </w:style>
  <w:style w:type="paragraph" w:styleId="af7">
    <w:name w:val="footnote text"/>
    <w:basedOn w:val="a"/>
    <w:link w:val="af8"/>
    <w:uiPriority w:val="99"/>
    <w:unhideWhenUsed/>
    <w:rsid w:val="00B16A84"/>
    <w:pPr>
      <w:spacing w:after="0" w:line="240" w:lineRule="auto"/>
    </w:pPr>
    <w:rPr>
      <w:sz w:val="20"/>
      <w:szCs w:val="20"/>
    </w:rPr>
  </w:style>
  <w:style w:type="character" w:customStyle="1" w:styleId="af8">
    <w:name w:val="Текст сноски Знак"/>
    <w:basedOn w:val="a0"/>
    <w:link w:val="af7"/>
    <w:uiPriority w:val="99"/>
    <w:rsid w:val="00B16A84"/>
    <w:rPr>
      <w:sz w:val="20"/>
      <w:szCs w:val="20"/>
    </w:rPr>
  </w:style>
  <w:style w:type="character" w:styleId="af9">
    <w:name w:val="footnote reference"/>
    <w:aliases w:val="BVI fnr Знак Char Char Char,BVI fnr Car Car Знак Char Char Char,BVI fnr Car Знак Char Char Char,BVI fnr Car Car Car Car Знак Char Char Char,BVI fnr Car Car Car Car Char Знак Знак Char Char Char Char Char,BVI fnr Знак Char Char Char Знак"/>
    <w:basedOn w:val="a0"/>
    <w:link w:val="BVIfnrCharChar"/>
    <w:uiPriority w:val="99"/>
    <w:unhideWhenUsed/>
    <w:rsid w:val="00B16A84"/>
    <w:rPr>
      <w:vertAlign w:val="superscript"/>
    </w:rPr>
  </w:style>
  <w:style w:type="paragraph" w:styleId="afa">
    <w:name w:val="Revision"/>
    <w:hidden/>
    <w:uiPriority w:val="99"/>
    <w:semiHidden/>
    <w:rsid w:val="00287BD5"/>
    <w:pPr>
      <w:spacing w:after="0" w:line="240" w:lineRule="auto"/>
    </w:pPr>
  </w:style>
  <w:style w:type="paragraph" w:styleId="afb">
    <w:name w:val="header"/>
    <w:basedOn w:val="a"/>
    <w:link w:val="afc"/>
    <w:unhideWhenUsed/>
    <w:rsid w:val="001C1EBF"/>
    <w:pPr>
      <w:tabs>
        <w:tab w:val="center" w:pos="4677"/>
        <w:tab w:val="right" w:pos="9355"/>
      </w:tabs>
      <w:spacing w:after="0" w:line="240" w:lineRule="auto"/>
    </w:pPr>
  </w:style>
  <w:style w:type="character" w:customStyle="1" w:styleId="afc">
    <w:name w:val="Верхний колонтитул Знак"/>
    <w:basedOn w:val="a0"/>
    <w:link w:val="afb"/>
    <w:rsid w:val="001C1EBF"/>
  </w:style>
  <w:style w:type="character" w:styleId="afd">
    <w:name w:val="Unresolved Mention"/>
    <w:basedOn w:val="a0"/>
    <w:uiPriority w:val="99"/>
    <w:semiHidden/>
    <w:unhideWhenUsed/>
    <w:rsid w:val="001C0E04"/>
    <w:rPr>
      <w:color w:val="605E5C"/>
      <w:shd w:val="clear" w:color="auto" w:fill="E1DFDD"/>
    </w:rPr>
  </w:style>
  <w:style w:type="character" w:customStyle="1" w:styleId="10">
    <w:name w:val="Заголовок 1 Знак"/>
    <w:basedOn w:val="a0"/>
    <w:link w:val="1"/>
    <w:rsid w:val="00DE57A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57A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DE57AF"/>
    <w:rPr>
      <w:rFonts w:ascii="Cambria" w:eastAsia="Times New Roman" w:hAnsi="Cambria" w:cs="Times New Roman"/>
      <w:b/>
      <w:bCs/>
      <w:color w:val="2DA2BF"/>
      <w:lang w:eastAsia="ru-RU"/>
    </w:rPr>
  </w:style>
  <w:style w:type="character" w:customStyle="1" w:styleId="40">
    <w:name w:val="Заголовок 4 Знак"/>
    <w:basedOn w:val="a0"/>
    <w:link w:val="4"/>
    <w:rsid w:val="00DE57A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E57AF"/>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E57A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DE5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E57AF"/>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DE57AF"/>
    <w:rPr>
      <w:rFonts w:asciiTheme="majorHAnsi" w:eastAsiaTheme="majorEastAsia" w:hAnsiTheme="majorHAnsi" w:cstheme="majorBidi"/>
      <w:i/>
      <w:iCs/>
      <w:color w:val="404040" w:themeColor="text1" w:themeTint="BF"/>
      <w:sz w:val="20"/>
      <w:szCs w:val="20"/>
    </w:rPr>
  </w:style>
  <w:style w:type="character" w:customStyle="1" w:styleId="a6">
    <w:name w:val="Без интервала Знак"/>
    <w:basedOn w:val="a0"/>
    <w:link w:val="a5"/>
    <w:uiPriority w:val="1"/>
    <w:rsid w:val="00DE57AF"/>
  </w:style>
  <w:style w:type="paragraph" w:styleId="afe">
    <w:name w:val="TOC Heading"/>
    <w:basedOn w:val="1"/>
    <w:next w:val="a"/>
    <w:uiPriority w:val="39"/>
    <w:unhideWhenUsed/>
    <w:qFormat/>
    <w:rsid w:val="00DE57AF"/>
    <w:pPr>
      <w:spacing w:before="480"/>
      <w:outlineLvl w:val="9"/>
    </w:pPr>
    <w:rPr>
      <w:b/>
      <w:bCs/>
      <w:sz w:val="28"/>
      <w:szCs w:val="28"/>
      <w:lang w:eastAsia="en-US"/>
    </w:rPr>
  </w:style>
  <w:style w:type="paragraph" w:styleId="12">
    <w:name w:val="toc 1"/>
    <w:basedOn w:val="a"/>
    <w:next w:val="a"/>
    <w:autoRedefine/>
    <w:uiPriority w:val="39"/>
    <w:unhideWhenUsed/>
    <w:rsid w:val="00DE57AF"/>
    <w:pPr>
      <w:spacing w:after="100" w:line="276" w:lineRule="auto"/>
    </w:pPr>
    <w:rPr>
      <w:rFonts w:eastAsiaTheme="minorEastAsia"/>
    </w:rPr>
  </w:style>
  <w:style w:type="paragraph" w:styleId="aff">
    <w:name w:val="Title"/>
    <w:basedOn w:val="a"/>
    <w:next w:val="a"/>
    <w:link w:val="aff0"/>
    <w:uiPriority w:val="10"/>
    <w:qFormat/>
    <w:rsid w:val="00DE57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0"/>
    <w:link w:val="aff"/>
    <w:uiPriority w:val="10"/>
    <w:rsid w:val="00DE57AF"/>
    <w:rPr>
      <w:rFonts w:asciiTheme="majorHAnsi" w:eastAsiaTheme="majorEastAsia" w:hAnsiTheme="majorHAnsi" w:cstheme="majorBidi"/>
      <w:color w:val="323E4F" w:themeColor="text2" w:themeShade="BF"/>
      <w:spacing w:val="5"/>
      <w:kern w:val="28"/>
      <w:sz w:val="52"/>
      <w:szCs w:val="52"/>
    </w:rPr>
  </w:style>
  <w:style w:type="paragraph" w:styleId="aff1">
    <w:name w:val="Subtitle"/>
    <w:basedOn w:val="a"/>
    <w:next w:val="a"/>
    <w:link w:val="aff2"/>
    <w:uiPriority w:val="11"/>
    <w:qFormat/>
    <w:rsid w:val="00DE57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DE57AF"/>
    <w:rPr>
      <w:rFonts w:asciiTheme="majorHAnsi" w:eastAsiaTheme="majorEastAsia" w:hAnsiTheme="majorHAnsi" w:cstheme="majorBidi"/>
      <w:i/>
      <w:iCs/>
      <w:color w:val="5B9BD5" w:themeColor="accent1"/>
      <w:spacing w:val="15"/>
      <w:sz w:val="24"/>
      <w:szCs w:val="24"/>
    </w:rPr>
  </w:style>
  <w:style w:type="character" w:styleId="aff3">
    <w:name w:val="Book Title"/>
    <w:basedOn w:val="a0"/>
    <w:uiPriority w:val="33"/>
    <w:qFormat/>
    <w:rsid w:val="00DE57AF"/>
    <w:rPr>
      <w:b/>
      <w:bCs/>
      <w:smallCaps/>
      <w:spacing w:val="5"/>
    </w:rPr>
  </w:style>
  <w:style w:type="paragraph" w:customStyle="1" w:styleId="13">
    <w:name w:val="1Обычный"/>
    <w:basedOn w:val="a"/>
    <w:link w:val="14"/>
    <w:rsid w:val="00DE57AF"/>
    <w:pPr>
      <w:widowControl w:val="0"/>
      <w:spacing w:after="0" w:line="240" w:lineRule="auto"/>
      <w:jc w:val="both"/>
    </w:pPr>
    <w:rPr>
      <w:rFonts w:ascii="Verdana" w:eastAsia="Times New Roman" w:hAnsi="Verdana" w:cs="Tahoma"/>
      <w:sz w:val="20"/>
      <w:szCs w:val="20"/>
      <w:lang w:eastAsia="ru-RU"/>
    </w:rPr>
  </w:style>
  <w:style w:type="character" w:customStyle="1" w:styleId="14">
    <w:name w:val="1Обычный Знак"/>
    <w:basedOn w:val="a0"/>
    <w:link w:val="13"/>
    <w:rsid w:val="00DE57AF"/>
    <w:rPr>
      <w:rFonts w:ascii="Verdana" w:eastAsia="Times New Roman" w:hAnsi="Verdana" w:cs="Tahoma"/>
      <w:sz w:val="20"/>
      <w:szCs w:val="20"/>
      <w:lang w:eastAsia="ru-RU"/>
    </w:rPr>
  </w:style>
  <w:style w:type="paragraph" w:styleId="21">
    <w:name w:val="toc 2"/>
    <w:basedOn w:val="a"/>
    <w:next w:val="a"/>
    <w:autoRedefine/>
    <w:uiPriority w:val="39"/>
    <w:unhideWhenUsed/>
    <w:rsid w:val="00DE57AF"/>
    <w:pPr>
      <w:spacing w:after="100" w:line="276" w:lineRule="auto"/>
      <w:ind w:left="220"/>
    </w:pPr>
    <w:rPr>
      <w:rFonts w:eastAsiaTheme="minorEastAsia"/>
    </w:rPr>
  </w:style>
  <w:style w:type="paragraph" w:styleId="aff4">
    <w:name w:val="caption"/>
    <w:basedOn w:val="a"/>
    <w:next w:val="a"/>
    <w:uiPriority w:val="35"/>
    <w:unhideWhenUsed/>
    <w:qFormat/>
    <w:rsid w:val="00DE57AF"/>
    <w:pPr>
      <w:spacing w:after="200" w:line="240" w:lineRule="auto"/>
    </w:pPr>
    <w:rPr>
      <w:rFonts w:eastAsiaTheme="minorEastAsia"/>
      <w:b/>
      <w:bCs/>
      <w:color w:val="5B9BD5" w:themeColor="accent1"/>
      <w:sz w:val="18"/>
      <w:szCs w:val="18"/>
    </w:rPr>
  </w:style>
  <w:style w:type="paragraph" w:customStyle="1" w:styleId="BVIfnrCharChar">
    <w:name w:val="BVI fnr Знак Char Char"/>
    <w:aliases w:val="BVI fnr Car Car Знак Char Char,BVI fnr Car Знак Char Char,BVI fnr Car Car Car Car Знак Char Char,BVI fnr Car Car Car Car Char Знак Знак Char Char Char"/>
    <w:basedOn w:val="a"/>
    <w:link w:val="af9"/>
    <w:uiPriority w:val="99"/>
    <w:rsid w:val="00DE57AF"/>
    <w:pPr>
      <w:spacing w:after="200" w:line="240" w:lineRule="exact"/>
    </w:pPr>
    <w:rPr>
      <w:vertAlign w:val="superscript"/>
    </w:rPr>
  </w:style>
  <w:style w:type="character" w:styleId="aff5">
    <w:name w:val="Emphasis"/>
    <w:basedOn w:val="a0"/>
    <w:uiPriority w:val="20"/>
    <w:qFormat/>
    <w:rsid w:val="00DE57AF"/>
    <w:rPr>
      <w:i/>
      <w:iCs/>
    </w:rPr>
  </w:style>
  <w:style w:type="paragraph" w:styleId="22">
    <w:name w:val="Quote"/>
    <w:basedOn w:val="a"/>
    <w:next w:val="a"/>
    <w:link w:val="23"/>
    <w:uiPriority w:val="29"/>
    <w:qFormat/>
    <w:rsid w:val="00DE57AF"/>
    <w:pPr>
      <w:spacing w:after="200" w:line="276" w:lineRule="auto"/>
    </w:pPr>
    <w:rPr>
      <w:rFonts w:eastAsiaTheme="minorEastAsia"/>
      <w:i/>
      <w:iCs/>
      <w:color w:val="000000" w:themeColor="text1"/>
    </w:rPr>
  </w:style>
  <w:style w:type="character" w:customStyle="1" w:styleId="23">
    <w:name w:val="Цитата 2 Знак"/>
    <w:basedOn w:val="a0"/>
    <w:link w:val="22"/>
    <w:uiPriority w:val="29"/>
    <w:rsid w:val="00DE57AF"/>
    <w:rPr>
      <w:rFonts w:eastAsiaTheme="minorEastAsia"/>
      <w:i/>
      <w:iCs/>
      <w:color w:val="000000" w:themeColor="text1"/>
    </w:rPr>
  </w:style>
  <w:style w:type="paragraph" w:styleId="aff6">
    <w:name w:val="Intense Quote"/>
    <w:basedOn w:val="a"/>
    <w:next w:val="a"/>
    <w:link w:val="aff7"/>
    <w:uiPriority w:val="30"/>
    <w:qFormat/>
    <w:rsid w:val="00DE57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aff7">
    <w:name w:val="Выделенная цитата Знак"/>
    <w:basedOn w:val="a0"/>
    <w:link w:val="aff6"/>
    <w:uiPriority w:val="30"/>
    <w:rsid w:val="00DE57AF"/>
    <w:rPr>
      <w:rFonts w:eastAsiaTheme="minorEastAsia"/>
      <w:b/>
      <w:bCs/>
      <w:i/>
      <w:iCs/>
      <w:color w:val="5B9BD5" w:themeColor="accent1"/>
    </w:rPr>
  </w:style>
  <w:style w:type="character" w:styleId="aff8">
    <w:name w:val="Subtle Emphasis"/>
    <w:basedOn w:val="a0"/>
    <w:uiPriority w:val="19"/>
    <w:qFormat/>
    <w:rsid w:val="00DE57AF"/>
    <w:rPr>
      <w:i/>
      <w:iCs/>
      <w:color w:val="808080" w:themeColor="text1" w:themeTint="7F"/>
    </w:rPr>
  </w:style>
  <w:style w:type="character" w:styleId="aff9">
    <w:name w:val="Intense Emphasis"/>
    <w:basedOn w:val="a0"/>
    <w:uiPriority w:val="21"/>
    <w:qFormat/>
    <w:rsid w:val="00DE57AF"/>
    <w:rPr>
      <w:b/>
      <w:bCs/>
      <w:i/>
      <w:iCs/>
      <w:color w:val="5B9BD5" w:themeColor="accent1"/>
    </w:rPr>
  </w:style>
  <w:style w:type="character" w:styleId="affa">
    <w:name w:val="Subtle Reference"/>
    <w:basedOn w:val="a0"/>
    <w:uiPriority w:val="31"/>
    <w:qFormat/>
    <w:rsid w:val="00DE57AF"/>
    <w:rPr>
      <w:smallCaps/>
      <w:color w:val="ED7D31" w:themeColor="accent2"/>
      <w:u w:val="single"/>
    </w:rPr>
  </w:style>
  <w:style w:type="character" w:styleId="affb">
    <w:name w:val="Intense Reference"/>
    <w:basedOn w:val="a0"/>
    <w:uiPriority w:val="32"/>
    <w:qFormat/>
    <w:rsid w:val="00DE57AF"/>
    <w:rPr>
      <w:b/>
      <w:bCs/>
      <w:smallCaps/>
      <w:color w:val="ED7D31" w:themeColor="accent2"/>
      <w:spacing w:val="5"/>
      <w:u w:val="single"/>
    </w:rPr>
  </w:style>
  <w:style w:type="paragraph" w:customStyle="1" w:styleId="stk-reset">
    <w:name w:val="stk-reset"/>
    <w:basedOn w:val="a"/>
    <w:rsid w:val="00DE57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2"/>
    <w:semiHidden/>
    <w:rsid w:val="00DE57AF"/>
  </w:style>
  <w:style w:type="paragraph" w:styleId="affc">
    <w:name w:val="Body Text Indent"/>
    <w:basedOn w:val="a"/>
    <w:link w:val="affd"/>
    <w:rsid w:val="00DE57AF"/>
    <w:pPr>
      <w:spacing w:after="0" w:line="240" w:lineRule="auto"/>
      <w:jc w:val="both"/>
    </w:pPr>
    <w:rPr>
      <w:rFonts w:ascii="Times New Roman" w:eastAsia="Times New Roman" w:hAnsi="Times New Roman" w:cs="Times New Roman"/>
      <w:b/>
      <w:i/>
      <w:sz w:val="24"/>
      <w:szCs w:val="24"/>
      <w:lang w:val="en-US"/>
    </w:rPr>
  </w:style>
  <w:style w:type="character" w:customStyle="1" w:styleId="affd">
    <w:name w:val="Основной текст с отступом Знак"/>
    <w:basedOn w:val="a0"/>
    <w:link w:val="affc"/>
    <w:rsid w:val="00DE57AF"/>
    <w:rPr>
      <w:rFonts w:ascii="Times New Roman" w:eastAsia="Times New Roman" w:hAnsi="Times New Roman" w:cs="Times New Roman"/>
      <w:b/>
      <w:i/>
      <w:sz w:val="24"/>
      <w:szCs w:val="24"/>
      <w:lang w:val="en-US"/>
    </w:rPr>
  </w:style>
  <w:style w:type="paragraph" w:styleId="24">
    <w:name w:val="Body Text 2"/>
    <w:basedOn w:val="a"/>
    <w:link w:val="25"/>
    <w:rsid w:val="00DE57AF"/>
    <w:pPr>
      <w:spacing w:after="0" w:line="360" w:lineRule="auto"/>
    </w:pPr>
    <w:rPr>
      <w:rFonts w:ascii="Times New Roman" w:eastAsia="Times New Roman" w:hAnsi="Times New Roman" w:cs="Times New Roman"/>
      <w:b/>
      <w:i/>
      <w:sz w:val="24"/>
      <w:szCs w:val="24"/>
      <w:lang w:val="en-US"/>
    </w:rPr>
  </w:style>
  <w:style w:type="character" w:customStyle="1" w:styleId="25">
    <w:name w:val="Основной текст 2 Знак"/>
    <w:basedOn w:val="a0"/>
    <w:link w:val="24"/>
    <w:rsid w:val="00DE57AF"/>
    <w:rPr>
      <w:rFonts w:ascii="Times New Roman" w:eastAsia="Times New Roman" w:hAnsi="Times New Roman" w:cs="Times New Roman"/>
      <w:b/>
      <w:i/>
      <w:sz w:val="24"/>
      <w:szCs w:val="24"/>
      <w:lang w:val="en-US"/>
    </w:rPr>
  </w:style>
  <w:style w:type="paragraph" w:styleId="31">
    <w:name w:val="Body Text 3"/>
    <w:basedOn w:val="a"/>
    <w:link w:val="32"/>
    <w:rsid w:val="00DE57AF"/>
    <w:pPr>
      <w:widowControl w:val="0"/>
      <w:spacing w:after="0" w:line="240" w:lineRule="auto"/>
    </w:pPr>
    <w:rPr>
      <w:rFonts w:ascii="Times New Roman" w:eastAsia="Times New Roman" w:hAnsi="Times New Roman" w:cs="Times New Roman"/>
      <w:sz w:val="23"/>
      <w:szCs w:val="24"/>
      <w:lang w:val="en-US"/>
    </w:rPr>
  </w:style>
  <w:style w:type="character" w:customStyle="1" w:styleId="32">
    <w:name w:val="Основной текст 3 Знак"/>
    <w:basedOn w:val="a0"/>
    <w:link w:val="31"/>
    <w:rsid w:val="00DE57AF"/>
    <w:rPr>
      <w:rFonts w:ascii="Times New Roman" w:eastAsia="Times New Roman" w:hAnsi="Times New Roman" w:cs="Times New Roman"/>
      <w:sz w:val="23"/>
      <w:szCs w:val="24"/>
      <w:lang w:val="en-US"/>
    </w:rPr>
  </w:style>
  <w:style w:type="paragraph" w:styleId="26">
    <w:name w:val="Body Text Indent 2"/>
    <w:basedOn w:val="a"/>
    <w:link w:val="27"/>
    <w:rsid w:val="00DE57AF"/>
    <w:pPr>
      <w:spacing w:after="0" w:line="240" w:lineRule="auto"/>
      <w:ind w:left="360"/>
    </w:pPr>
    <w:rPr>
      <w:rFonts w:ascii="Times New Roman" w:eastAsia="Times New Roman" w:hAnsi="Times New Roman" w:cs="Times New Roman"/>
      <w:b/>
      <w:i/>
      <w:color w:val="FF0000"/>
      <w:sz w:val="23"/>
      <w:szCs w:val="24"/>
      <w:lang w:val="en-US"/>
    </w:rPr>
  </w:style>
  <w:style w:type="character" w:customStyle="1" w:styleId="27">
    <w:name w:val="Основной текст с отступом 2 Знак"/>
    <w:basedOn w:val="a0"/>
    <w:link w:val="26"/>
    <w:rsid w:val="00DE57AF"/>
    <w:rPr>
      <w:rFonts w:ascii="Times New Roman" w:eastAsia="Times New Roman" w:hAnsi="Times New Roman" w:cs="Times New Roman"/>
      <w:b/>
      <w:i/>
      <w:color w:val="FF0000"/>
      <w:sz w:val="23"/>
      <w:szCs w:val="24"/>
      <w:lang w:val="en-US"/>
    </w:rPr>
  </w:style>
  <w:style w:type="paragraph" w:styleId="33">
    <w:name w:val="Body Text Indent 3"/>
    <w:basedOn w:val="a"/>
    <w:link w:val="34"/>
    <w:rsid w:val="00DE57AF"/>
    <w:pPr>
      <w:spacing w:after="0" w:line="240" w:lineRule="auto"/>
      <w:ind w:left="360"/>
    </w:pPr>
    <w:rPr>
      <w:rFonts w:ascii="Times New Roman" w:eastAsia="Times New Roman" w:hAnsi="Times New Roman" w:cs="Times New Roman"/>
      <w:color w:val="3366FF"/>
      <w:sz w:val="24"/>
      <w:szCs w:val="24"/>
      <w:lang w:val="en-US"/>
    </w:rPr>
  </w:style>
  <w:style w:type="character" w:customStyle="1" w:styleId="34">
    <w:name w:val="Основной текст с отступом 3 Знак"/>
    <w:basedOn w:val="a0"/>
    <w:link w:val="33"/>
    <w:rsid w:val="00DE57AF"/>
    <w:rPr>
      <w:rFonts w:ascii="Times New Roman" w:eastAsia="Times New Roman" w:hAnsi="Times New Roman" w:cs="Times New Roman"/>
      <w:color w:val="3366FF"/>
      <w:sz w:val="24"/>
      <w:szCs w:val="24"/>
      <w:lang w:val="en-US"/>
    </w:rPr>
  </w:style>
  <w:style w:type="paragraph" w:customStyle="1" w:styleId="Body">
    <w:name w:val="Body"/>
    <w:basedOn w:val="a"/>
    <w:rsid w:val="00DE57AF"/>
    <w:pPr>
      <w:spacing w:after="0" w:line="240" w:lineRule="auto"/>
    </w:pPr>
    <w:rPr>
      <w:rFonts w:ascii="Times New Roman" w:eastAsia="Times New Roman" w:hAnsi="Times New Roman" w:cs="Times New Roman"/>
      <w:sz w:val="24"/>
      <w:szCs w:val="24"/>
      <w:lang w:val="en-US"/>
    </w:rPr>
  </w:style>
  <w:style w:type="paragraph" w:customStyle="1" w:styleId="question">
    <w:name w:val="question"/>
    <w:basedOn w:val="a"/>
    <w:rsid w:val="00DE57AF"/>
    <w:pPr>
      <w:tabs>
        <w:tab w:val="num" w:pos="456"/>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6" w:hanging="456"/>
    </w:pPr>
    <w:rPr>
      <w:rFonts w:ascii="Times New Roman" w:eastAsia="Times New Roman" w:hAnsi="Times New Roman" w:cs="Times New Roman"/>
      <w:szCs w:val="24"/>
      <w:lang w:val="en-US"/>
    </w:rPr>
  </w:style>
  <w:style w:type="paragraph" w:customStyle="1" w:styleId="question2">
    <w:name w:val="question2"/>
    <w:basedOn w:val="question"/>
    <w:rsid w:val="00DE57AF"/>
    <w:pPr>
      <w:numPr>
        <w:numId w:val="10"/>
      </w:numPr>
    </w:pPr>
  </w:style>
  <w:style w:type="table" w:customStyle="1" w:styleId="16">
    <w:name w:val="Сетка таблицы1"/>
    <w:basedOn w:val="a1"/>
    <w:next w:val="a3"/>
    <w:rsid w:val="00DE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DE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895">
      <w:bodyDiv w:val="1"/>
      <w:marLeft w:val="0"/>
      <w:marRight w:val="0"/>
      <w:marTop w:val="0"/>
      <w:marBottom w:val="0"/>
      <w:divBdr>
        <w:top w:val="none" w:sz="0" w:space="0" w:color="auto"/>
        <w:left w:val="none" w:sz="0" w:space="0" w:color="auto"/>
        <w:bottom w:val="none" w:sz="0" w:space="0" w:color="auto"/>
        <w:right w:val="none" w:sz="0" w:space="0" w:color="auto"/>
      </w:divBdr>
    </w:div>
    <w:div w:id="104857776">
      <w:bodyDiv w:val="1"/>
      <w:marLeft w:val="0"/>
      <w:marRight w:val="0"/>
      <w:marTop w:val="0"/>
      <w:marBottom w:val="0"/>
      <w:divBdr>
        <w:top w:val="none" w:sz="0" w:space="0" w:color="auto"/>
        <w:left w:val="none" w:sz="0" w:space="0" w:color="auto"/>
        <w:bottom w:val="none" w:sz="0" w:space="0" w:color="auto"/>
        <w:right w:val="none" w:sz="0" w:space="0" w:color="auto"/>
      </w:divBdr>
    </w:div>
    <w:div w:id="112480942">
      <w:bodyDiv w:val="1"/>
      <w:marLeft w:val="0"/>
      <w:marRight w:val="0"/>
      <w:marTop w:val="0"/>
      <w:marBottom w:val="0"/>
      <w:divBdr>
        <w:top w:val="none" w:sz="0" w:space="0" w:color="auto"/>
        <w:left w:val="none" w:sz="0" w:space="0" w:color="auto"/>
        <w:bottom w:val="none" w:sz="0" w:space="0" w:color="auto"/>
        <w:right w:val="none" w:sz="0" w:space="0" w:color="auto"/>
      </w:divBdr>
    </w:div>
    <w:div w:id="112939492">
      <w:bodyDiv w:val="1"/>
      <w:marLeft w:val="0"/>
      <w:marRight w:val="0"/>
      <w:marTop w:val="0"/>
      <w:marBottom w:val="0"/>
      <w:divBdr>
        <w:top w:val="none" w:sz="0" w:space="0" w:color="auto"/>
        <w:left w:val="none" w:sz="0" w:space="0" w:color="auto"/>
        <w:bottom w:val="none" w:sz="0" w:space="0" w:color="auto"/>
        <w:right w:val="none" w:sz="0" w:space="0" w:color="auto"/>
      </w:divBdr>
    </w:div>
    <w:div w:id="454565787">
      <w:bodyDiv w:val="1"/>
      <w:marLeft w:val="0"/>
      <w:marRight w:val="0"/>
      <w:marTop w:val="0"/>
      <w:marBottom w:val="0"/>
      <w:divBdr>
        <w:top w:val="none" w:sz="0" w:space="0" w:color="auto"/>
        <w:left w:val="none" w:sz="0" w:space="0" w:color="auto"/>
        <w:bottom w:val="none" w:sz="0" w:space="0" w:color="auto"/>
        <w:right w:val="none" w:sz="0" w:space="0" w:color="auto"/>
      </w:divBdr>
    </w:div>
    <w:div w:id="490953721">
      <w:bodyDiv w:val="1"/>
      <w:marLeft w:val="0"/>
      <w:marRight w:val="0"/>
      <w:marTop w:val="0"/>
      <w:marBottom w:val="0"/>
      <w:divBdr>
        <w:top w:val="none" w:sz="0" w:space="0" w:color="auto"/>
        <w:left w:val="none" w:sz="0" w:space="0" w:color="auto"/>
        <w:bottom w:val="none" w:sz="0" w:space="0" w:color="auto"/>
        <w:right w:val="none" w:sz="0" w:space="0" w:color="auto"/>
      </w:divBdr>
    </w:div>
    <w:div w:id="795177989">
      <w:bodyDiv w:val="1"/>
      <w:marLeft w:val="0"/>
      <w:marRight w:val="0"/>
      <w:marTop w:val="0"/>
      <w:marBottom w:val="0"/>
      <w:divBdr>
        <w:top w:val="none" w:sz="0" w:space="0" w:color="auto"/>
        <w:left w:val="none" w:sz="0" w:space="0" w:color="auto"/>
        <w:bottom w:val="none" w:sz="0" w:space="0" w:color="auto"/>
        <w:right w:val="none" w:sz="0" w:space="0" w:color="auto"/>
      </w:divBdr>
    </w:div>
    <w:div w:id="1086145308">
      <w:bodyDiv w:val="1"/>
      <w:marLeft w:val="0"/>
      <w:marRight w:val="0"/>
      <w:marTop w:val="0"/>
      <w:marBottom w:val="0"/>
      <w:divBdr>
        <w:top w:val="none" w:sz="0" w:space="0" w:color="auto"/>
        <w:left w:val="none" w:sz="0" w:space="0" w:color="auto"/>
        <w:bottom w:val="none" w:sz="0" w:space="0" w:color="auto"/>
        <w:right w:val="none" w:sz="0" w:space="0" w:color="auto"/>
      </w:divBdr>
    </w:div>
    <w:div w:id="1270578111">
      <w:bodyDiv w:val="1"/>
      <w:marLeft w:val="0"/>
      <w:marRight w:val="0"/>
      <w:marTop w:val="0"/>
      <w:marBottom w:val="0"/>
      <w:divBdr>
        <w:top w:val="none" w:sz="0" w:space="0" w:color="auto"/>
        <w:left w:val="none" w:sz="0" w:space="0" w:color="auto"/>
        <w:bottom w:val="none" w:sz="0" w:space="0" w:color="auto"/>
        <w:right w:val="none" w:sz="0" w:space="0" w:color="auto"/>
      </w:divBdr>
    </w:div>
    <w:div w:id="1450464890">
      <w:bodyDiv w:val="1"/>
      <w:marLeft w:val="0"/>
      <w:marRight w:val="0"/>
      <w:marTop w:val="0"/>
      <w:marBottom w:val="0"/>
      <w:divBdr>
        <w:top w:val="none" w:sz="0" w:space="0" w:color="auto"/>
        <w:left w:val="none" w:sz="0" w:space="0" w:color="auto"/>
        <w:bottom w:val="none" w:sz="0" w:space="0" w:color="auto"/>
        <w:right w:val="none" w:sz="0" w:space="0" w:color="auto"/>
      </w:divBdr>
    </w:div>
    <w:div w:id="1551842991">
      <w:bodyDiv w:val="1"/>
      <w:marLeft w:val="0"/>
      <w:marRight w:val="0"/>
      <w:marTop w:val="0"/>
      <w:marBottom w:val="0"/>
      <w:divBdr>
        <w:top w:val="none" w:sz="0" w:space="0" w:color="auto"/>
        <w:left w:val="none" w:sz="0" w:space="0" w:color="auto"/>
        <w:bottom w:val="none" w:sz="0" w:space="0" w:color="auto"/>
        <w:right w:val="none" w:sz="0" w:space="0" w:color="auto"/>
      </w:divBdr>
    </w:div>
    <w:div w:id="1744521317">
      <w:bodyDiv w:val="1"/>
      <w:marLeft w:val="0"/>
      <w:marRight w:val="0"/>
      <w:marTop w:val="0"/>
      <w:marBottom w:val="0"/>
      <w:divBdr>
        <w:top w:val="none" w:sz="0" w:space="0" w:color="auto"/>
        <w:left w:val="none" w:sz="0" w:space="0" w:color="auto"/>
        <w:bottom w:val="none" w:sz="0" w:space="0" w:color="auto"/>
        <w:right w:val="none" w:sz="0" w:space="0" w:color="auto"/>
      </w:divBdr>
    </w:div>
    <w:div w:id="1758669782">
      <w:bodyDiv w:val="1"/>
      <w:marLeft w:val="0"/>
      <w:marRight w:val="0"/>
      <w:marTop w:val="0"/>
      <w:marBottom w:val="0"/>
      <w:divBdr>
        <w:top w:val="none" w:sz="0" w:space="0" w:color="auto"/>
        <w:left w:val="none" w:sz="0" w:space="0" w:color="auto"/>
        <w:bottom w:val="none" w:sz="0" w:space="0" w:color="auto"/>
        <w:right w:val="none" w:sz="0" w:space="0" w:color="auto"/>
      </w:divBdr>
    </w:div>
    <w:div w:id="1787037404">
      <w:bodyDiv w:val="1"/>
      <w:marLeft w:val="0"/>
      <w:marRight w:val="0"/>
      <w:marTop w:val="0"/>
      <w:marBottom w:val="0"/>
      <w:divBdr>
        <w:top w:val="none" w:sz="0" w:space="0" w:color="auto"/>
        <w:left w:val="none" w:sz="0" w:space="0" w:color="auto"/>
        <w:bottom w:val="none" w:sz="0" w:space="0" w:color="auto"/>
        <w:right w:val="none" w:sz="0" w:space="0" w:color="auto"/>
      </w:divBdr>
      <w:divsChild>
        <w:div w:id="217323935">
          <w:marLeft w:val="0"/>
          <w:marRight w:val="0"/>
          <w:marTop w:val="0"/>
          <w:marBottom w:val="0"/>
          <w:divBdr>
            <w:top w:val="single" w:sz="6" w:space="4" w:color="CCCCCC"/>
            <w:left w:val="single" w:sz="6" w:space="8" w:color="CCCCCC"/>
            <w:bottom w:val="single" w:sz="6" w:space="4" w:color="CCCCCC"/>
            <w:right w:val="single" w:sz="6" w:space="8" w:color="CCCCCC"/>
          </w:divBdr>
        </w:div>
        <w:div w:id="698430036">
          <w:marLeft w:val="0"/>
          <w:marRight w:val="0"/>
          <w:marTop w:val="0"/>
          <w:marBottom w:val="0"/>
          <w:divBdr>
            <w:top w:val="single" w:sz="6" w:space="4" w:color="CCCCCC"/>
            <w:left w:val="single" w:sz="6" w:space="8" w:color="CCCCCC"/>
            <w:bottom w:val="single" w:sz="6" w:space="4" w:color="CCCCCC"/>
            <w:right w:val="single" w:sz="6" w:space="8" w:color="CCCCCC"/>
          </w:divBdr>
        </w:div>
        <w:div w:id="1508446504">
          <w:marLeft w:val="0"/>
          <w:marRight w:val="0"/>
          <w:marTop w:val="0"/>
          <w:marBottom w:val="0"/>
          <w:divBdr>
            <w:top w:val="single" w:sz="6" w:space="4" w:color="CCCCCC"/>
            <w:left w:val="single" w:sz="6" w:space="8" w:color="CCCCCC"/>
            <w:bottom w:val="single" w:sz="6" w:space="4" w:color="CCCCCC"/>
            <w:right w:val="single" w:sz="6" w:space="8" w:color="CCCCCC"/>
          </w:divBdr>
        </w:div>
        <w:div w:id="18849058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akupki@dpi.kg" TargetMode="External"/><Relationship Id="rId4" Type="http://schemas.openxmlformats.org/officeDocument/2006/relationships/settings" Target="settings.xml"/><Relationship Id="rId9" Type="http://schemas.openxmlformats.org/officeDocument/2006/relationships/hyperlink" Target="http://www.dpi.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4628-FF6C-4B02-B704-7FB42E99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Nurgul Jamankulova</cp:lastModifiedBy>
  <cp:revision>4</cp:revision>
  <cp:lastPrinted>2022-04-06T08:51:00Z</cp:lastPrinted>
  <dcterms:created xsi:type="dcterms:W3CDTF">2024-12-06T09:08:00Z</dcterms:created>
  <dcterms:modified xsi:type="dcterms:W3CDTF">2024-12-09T04:56:00Z</dcterms:modified>
</cp:coreProperties>
</file>