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6FC53" w14:textId="77777777" w:rsidR="00004299" w:rsidRDefault="00004299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ru-RU"/>
        </w:rPr>
      </w:pPr>
    </w:p>
    <w:p w14:paraId="6B7ADA69" w14:textId="77777777" w:rsidR="00004299" w:rsidRDefault="00004299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ru-RU"/>
        </w:rPr>
      </w:pPr>
    </w:p>
    <w:p w14:paraId="6319DB50" w14:textId="77777777" w:rsidR="00004299" w:rsidRDefault="00004299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ru-RU"/>
        </w:rPr>
      </w:pPr>
    </w:p>
    <w:p w14:paraId="25C2D3AE" w14:textId="77777777" w:rsidR="006178F4" w:rsidRPr="00004299" w:rsidRDefault="006178F4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48"/>
          <w:szCs w:val="48"/>
          <w:lang w:val="ru-RU"/>
        </w:rPr>
      </w:pPr>
      <w:r w:rsidRPr="00004299">
        <w:rPr>
          <w:rFonts w:ascii="Arial" w:hAnsi="Arial" w:cs="Arial"/>
          <w:b/>
          <w:bCs/>
          <w:iCs/>
          <w:color w:val="1F497D" w:themeColor="text2"/>
          <w:sz w:val="48"/>
          <w:szCs w:val="48"/>
          <w:lang w:val="ru-RU"/>
        </w:rPr>
        <w:t>ПРЕСС-РЕЛИЗ</w:t>
      </w:r>
    </w:p>
    <w:p w14:paraId="32364735" w14:textId="77777777" w:rsidR="005808AE" w:rsidRPr="006178F4" w:rsidRDefault="005808AE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ru-RU"/>
        </w:rPr>
      </w:pPr>
    </w:p>
    <w:p w14:paraId="5C8F2E9A" w14:textId="2968A796" w:rsidR="00FB6E1F" w:rsidRPr="00B93171" w:rsidRDefault="00FB6E1F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Для </w:t>
      </w:r>
      <w:r w:rsidR="006178F4"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распространения: </w:t>
      </w:r>
      <w:r w:rsidR="006178F4"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="00CF2D24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="00CF2D24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="00BE51A4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получения информации:</w:t>
      </w:r>
    </w:p>
    <w:p w14:paraId="7BFBC01B" w14:textId="599D85E0" w:rsidR="00FB6E1F" w:rsidRPr="00693DBB" w:rsidRDefault="00F30676" w:rsidP="00CF2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1</w:t>
      </w:r>
      <w:r w:rsidR="008A1333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="00BE51A4">
        <w:rPr>
          <w:rFonts w:ascii="Arial" w:hAnsi="Arial" w:cs="Arial"/>
          <w:sz w:val="18"/>
          <w:szCs w:val="18"/>
          <w:lang w:val="ru-RU"/>
        </w:rPr>
        <w:t xml:space="preserve"> июля 2019 года</w:t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642AFE">
        <w:rPr>
          <w:rFonts w:ascii="Arial" w:hAnsi="Arial" w:cs="Arial"/>
          <w:sz w:val="18"/>
          <w:szCs w:val="18"/>
          <w:lang w:val="ru-RU"/>
        </w:rPr>
        <w:tab/>
      </w:r>
      <w:r w:rsidR="00CF2D24">
        <w:rPr>
          <w:rFonts w:ascii="Arial" w:hAnsi="Arial" w:cs="Arial"/>
          <w:sz w:val="18"/>
          <w:szCs w:val="18"/>
          <w:lang w:val="ru-RU"/>
        </w:rPr>
        <w:tab/>
      </w:r>
      <w:r w:rsidR="00FB6E1F">
        <w:rPr>
          <w:rFonts w:ascii="Arial" w:hAnsi="Arial" w:cs="Arial"/>
          <w:sz w:val="18"/>
          <w:szCs w:val="18"/>
          <w:lang w:val="ru-RU"/>
        </w:rPr>
        <w:t>Нургуль Джаманкулова</w:t>
      </w:r>
      <w:r w:rsidR="00FB6E1F" w:rsidRPr="00693DBB">
        <w:rPr>
          <w:rFonts w:ascii="Arial" w:hAnsi="Arial" w:cs="Arial"/>
          <w:sz w:val="18"/>
          <w:szCs w:val="18"/>
          <w:lang w:val="ru-RU"/>
        </w:rPr>
        <w:t xml:space="preserve">, </w:t>
      </w:r>
    </w:p>
    <w:p w14:paraId="0405B6CF" w14:textId="77777777" w:rsidR="00FB6E1F" w:rsidRDefault="00FB6E1F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Специалист по информационной политике</w:t>
      </w:r>
    </w:p>
    <w:p w14:paraId="6A42E55C" w14:textId="7A8C8C56" w:rsidR="00FB6E1F" w:rsidRPr="00693DBB" w:rsidRDefault="00FB6E1F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Институт политики развития </w:t>
      </w:r>
      <w:r w:rsidRPr="00FB6E1F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</w:rPr>
        <w:t>DPI</w:t>
      </w:r>
      <w:r w:rsidRPr="00FB6E1F">
        <w:rPr>
          <w:rFonts w:ascii="Arial" w:hAnsi="Arial" w:cs="Arial"/>
          <w:sz w:val="18"/>
          <w:szCs w:val="18"/>
          <w:lang w:val="ru-RU"/>
        </w:rPr>
        <w:t xml:space="preserve"> | </w:t>
      </w:r>
      <w:r>
        <w:rPr>
          <w:rFonts w:ascii="Arial" w:hAnsi="Arial" w:cs="Arial"/>
          <w:sz w:val="18"/>
          <w:szCs w:val="18"/>
          <w:lang w:val="kk-KZ"/>
        </w:rPr>
        <w:t>ӨСИ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365E32C" w14:textId="3C810888" w:rsidR="00FB6E1F" w:rsidRPr="00693DBB" w:rsidRDefault="00FB6E1F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Моб.</w:t>
      </w:r>
      <w:r>
        <w:rPr>
          <w:rFonts w:ascii="Arial" w:hAnsi="Arial" w:cs="Arial"/>
          <w:sz w:val="18"/>
          <w:szCs w:val="18"/>
          <w:lang w:val="ru-RU"/>
        </w:rPr>
        <w:t>: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+996</w:t>
      </w:r>
      <w:r w:rsidR="00B367D0">
        <w:rPr>
          <w:rFonts w:ascii="Arial" w:hAnsi="Arial" w:cs="Arial"/>
          <w:sz w:val="18"/>
          <w:szCs w:val="18"/>
          <w:lang w:val="ru-RU"/>
        </w:rPr>
        <w:t> (</w:t>
      </w:r>
      <w:r w:rsidRPr="00693DBB">
        <w:rPr>
          <w:rFonts w:ascii="Arial" w:hAnsi="Arial" w:cs="Arial"/>
          <w:sz w:val="18"/>
          <w:szCs w:val="18"/>
          <w:lang w:val="ru-RU"/>
        </w:rPr>
        <w:t>55</w:t>
      </w:r>
      <w:r>
        <w:rPr>
          <w:rFonts w:ascii="Arial" w:hAnsi="Arial" w:cs="Arial"/>
          <w:sz w:val="18"/>
          <w:szCs w:val="18"/>
          <w:lang w:val="ru-RU"/>
        </w:rPr>
        <w:t>5</w:t>
      </w:r>
      <w:r w:rsidR="00B367D0">
        <w:rPr>
          <w:rFonts w:ascii="Arial" w:hAnsi="Arial" w:cs="Arial"/>
          <w:sz w:val="18"/>
          <w:szCs w:val="18"/>
          <w:lang w:val="ru-RU"/>
        </w:rPr>
        <w:t>)</w:t>
      </w:r>
      <w:r>
        <w:rPr>
          <w:rFonts w:ascii="Arial" w:hAnsi="Arial" w:cs="Arial"/>
          <w:sz w:val="18"/>
          <w:szCs w:val="18"/>
          <w:lang w:val="ru-RU"/>
        </w:rPr>
        <w:t> 313-385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; </w:t>
      </w:r>
      <w:r>
        <w:rPr>
          <w:rFonts w:ascii="Arial" w:hAnsi="Arial" w:cs="Arial"/>
          <w:sz w:val="18"/>
          <w:szCs w:val="18"/>
          <w:lang w:val="ru-RU"/>
        </w:rPr>
        <w:t>+996 </w:t>
      </w:r>
      <w:r w:rsidR="00B367D0">
        <w:rPr>
          <w:rFonts w:ascii="Arial" w:hAnsi="Arial" w:cs="Arial"/>
          <w:sz w:val="18"/>
          <w:szCs w:val="18"/>
          <w:lang w:val="ru-RU"/>
        </w:rPr>
        <w:t xml:space="preserve">(770) </w:t>
      </w:r>
      <w:r>
        <w:rPr>
          <w:rFonts w:ascii="Arial" w:hAnsi="Arial" w:cs="Arial"/>
          <w:sz w:val="18"/>
          <w:szCs w:val="18"/>
          <w:lang w:val="ru-RU"/>
        </w:rPr>
        <w:t>771-711</w:t>
      </w:r>
    </w:p>
    <w:p w14:paraId="16C8E647" w14:textId="77777777" w:rsidR="003358D1" w:rsidRDefault="00FB6E1F" w:rsidP="00CF2D24">
      <w:pPr>
        <w:ind w:left="5664" w:firstLine="708"/>
        <w:rPr>
          <w:rStyle w:val="a9"/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 xml:space="preserve">Эл. адрес: </w:t>
      </w:r>
      <w:hyperlink r:id="rId8" w:history="1">
        <w:r w:rsidRPr="008F1D7B">
          <w:rPr>
            <w:rStyle w:val="a9"/>
            <w:rFonts w:ascii="Arial" w:hAnsi="Arial" w:cs="Arial"/>
            <w:sz w:val="18"/>
            <w:szCs w:val="18"/>
          </w:rPr>
          <w:t>NJamankulova</w:t>
        </w:r>
        <w:r w:rsidRPr="008F1D7B">
          <w:rPr>
            <w:rStyle w:val="a9"/>
            <w:rFonts w:ascii="Arial" w:hAnsi="Arial" w:cs="Arial"/>
            <w:sz w:val="18"/>
            <w:szCs w:val="18"/>
            <w:lang w:val="ru-RU"/>
          </w:rPr>
          <w:t>@</w:t>
        </w:r>
        <w:r w:rsidRPr="008F1D7B">
          <w:rPr>
            <w:rStyle w:val="a9"/>
            <w:rFonts w:ascii="Arial" w:hAnsi="Arial" w:cs="Arial"/>
            <w:sz w:val="18"/>
            <w:szCs w:val="18"/>
          </w:rPr>
          <w:t>dpi</w:t>
        </w:r>
        <w:r w:rsidRPr="008F1D7B">
          <w:rPr>
            <w:rStyle w:val="a9"/>
            <w:rFonts w:ascii="Arial" w:hAnsi="Arial" w:cs="Arial"/>
            <w:sz w:val="18"/>
            <w:szCs w:val="18"/>
            <w:lang w:val="ru-RU"/>
          </w:rPr>
          <w:t>.</w:t>
        </w:r>
        <w:r w:rsidRPr="008F1D7B">
          <w:rPr>
            <w:rStyle w:val="a9"/>
            <w:rFonts w:ascii="Arial" w:hAnsi="Arial" w:cs="Arial"/>
            <w:sz w:val="18"/>
            <w:szCs w:val="18"/>
          </w:rPr>
          <w:t>kg</w:t>
        </w:r>
      </w:hyperlink>
    </w:p>
    <w:p w14:paraId="4622A080" w14:textId="77777777" w:rsidR="00AE6B02" w:rsidRPr="00004299" w:rsidRDefault="00AE6B02" w:rsidP="00924F35">
      <w:pPr>
        <w:ind w:left="4248" w:firstLine="708"/>
        <w:rPr>
          <w:rStyle w:val="a9"/>
          <w:rFonts w:ascii="Arial" w:hAnsi="Arial" w:cs="Arial"/>
          <w:color w:val="auto"/>
          <w:sz w:val="18"/>
          <w:szCs w:val="18"/>
          <w:lang w:val="ru-RU"/>
        </w:rPr>
      </w:pPr>
    </w:p>
    <w:p w14:paraId="17C4F8D4" w14:textId="6ABB2A5F" w:rsidR="002F443A" w:rsidRPr="00DA7345" w:rsidRDefault="00610353" w:rsidP="00AE6B02">
      <w:pPr>
        <w:spacing w:after="0" w:line="240" w:lineRule="auto"/>
        <w:ind w:right="-2"/>
        <w:jc w:val="center"/>
        <w:outlineLvl w:val="0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>М</w:t>
      </w:r>
      <w:r w:rsidRPr="00924F35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>эри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>я г</w:t>
      </w:r>
      <w:r w:rsidR="00F30676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>.</w:t>
      </w:r>
      <w:r w:rsidR="00072258" w:rsidRPr="00072258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 xml:space="preserve">Каракол </w:t>
      </w:r>
      <w:r w:rsidR="00F30676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 xml:space="preserve">запускает два 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 xml:space="preserve">социальных </w:t>
      </w:r>
      <w:r w:rsidRPr="00924F35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>проект</w:t>
      </w:r>
      <w:r w:rsidR="00072258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>а</w:t>
      </w:r>
    </w:p>
    <w:p w14:paraId="1E3EC590" w14:textId="77777777" w:rsidR="00311C43" w:rsidRDefault="00311C43" w:rsidP="00AE6B02">
      <w:pPr>
        <w:spacing w:after="0" w:line="240" w:lineRule="auto"/>
        <w:ind w:left="-510" w:right="-2" w:firstLine="708"/>
        <w:jc w:val="both"/>
        <w:outlineLvl w:val="0"/>
        <w:rPr>
          <w:rFonts w:ascii="Arial" w:hAnsi="Arial" w:cs="Arial"/>
          <w:b/>
          <w:lang w:val="ru-RU"/>
        </w:rPr>
      </w:pPr>
    </w:p>
    <w:p w14:paraId="2364C3D1" w14:textId="24A331DA" w:rsidR="00902F71" w:rsidRDefault="00902F71" w:rsidP="00967F19">
      <w:pPr>
        <w:spacing w:after="0" w:line="240" w:lineRule="auto"/>
        <w:ind w:right="-2"/>
        <w:jc w:val="both"/>
        <w:outlineLvl w:val="0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Мэрия города Каракол </w:t>
      </w:r>
      <w:r w:rsidR="00F30676">
        <w:rPr>
          <w:rFonts w:ascii="Arial" w:hAnsi="Arial" w:cs="Arial"/>
          <w:color w:val="000000" w:themeColor="text1"/>
          <w:lang w:val="ru-RU"/>
        </w:rPr>
        <w:t xml:space="preserve">запускает </w:t>
      </w:r>
      <w:r>
        <w:rPr>
          <w:rFonts w:ascii="Arial" w:hAnsi="Arial" w:cs="Arial"/>
          <w:color w:val="000000" w:themeColor="text1"/>
          <w:lang w:val="ru-RU"/>
        </w:rPr>
        <w:t>дв</w:t>
      </w:r>
      <w:r w:rsidR="00F30676">
        <w:rPr>
          <w:rFonts w:ascii="Arial" w:hAnsi="Arial" w:cs="Arial"/>
          <w:color w:val="000000" w:themeColor="text1"/>
          <w:lang w:val="ru-RU"/>
        </w:rPr>
        <w:t xml:space="preserve">а </w:t>
      </w:r>
      <w:r>
        <w:rPr>
          <w:rFonts w:ascii="Arial" w:hAnsi="Arial" w:cs="Arial"/>
          <w:color w:val="000000" w:themeColor="text1"/>
          <w:lang w:val="ru-RU"/>
        </w:rPr>
        <w:t>о</w:t>
      </w:r>
      <w:r w:rsidR="00AA4014" w:rsidRPr="00902F71">
        <w:rPr>
          <w:rFonts w:ascii="Arial" w:hAnsi="Arial" w:cs="Arial"/>
          <w:color w:val="000000" w:themeColor="text1"/>
          <w:lang w:val="ru-RU"/>
        </w:rPr>
        <w:t>бщественно-полезны</w:t>
      </w:r>
      <w:r>
        <w:rPr>
          <w:rFonts w:ascii="Arial" w:hAnsi="Arial" w:cs="Arial"/>
          <w:color w:val="000000" w:themeColor="text1"/>
          <w:lang w:val="ru-RU"/>
        </w:rPr>
        <w:t>х</w:t>
      </w:r>
      <w:r w:rsidR="00AA4014" w:rsidRPr="00902F71">
        <w:rPr>
          <w:rFonts w:ascii="Arial" w:hAnsi="Arial" w:cs="Arial"/>
          <w:color w:val="000000" w:themeColor="text1"/>
          <w:lang w:val="ru-RU"/>
        </w:rPr>
        <w:t xml:space="preserve"> проект</w:t>
      </w:r>
      <w:r w:rsidR="00F30676">
        <w:rPr>
          <w:rFonts w:ascii="Arial" w:hAnsi="Arial" w:cs="Arial"/>
          <w:color w:val="000000" w:themeColor="text1"/>
          <w:lang w:val="ru-RU"/>
        </w:rPr>
        <w:t>а</w:t>
      </w:r>
      <w:r>
        <w:rPr>
          <w:rFonts w:ascii="Arial" w:hAnsi="Arial" w:cs="Arial"/>
          <w:color w:val="000000" w:themeColor="text1"/>
          <w:lang w:val="ru-RU"/>
        </w:rPr>
        <w:t xml:space="preserve">, которые </w:t>
      </w:r>
      <w:r w:rsidR="00AA4014" w:rsidRPr="00902F71">
        <w:rPr>
          <w:rFonts w:ascii="Arial" w:hAnsi="Arial" w:cs="Arial"/>
          <w:color w:val="000000" w:themeColor="text1"/>
          <w:lang w:val="ru-RU"/>
        </w:rPr>
        <w:t>будут реализованы с помощью механизма государственного социального заказа</w:t>
      </w:r>
      <w:r w:rsidR="00CD3085" w:rsidRPr="00902F71">
        <w:rPr>
          <w:rStyle w:val="af2"/>
          <w:rFonts w:ascii="Arial" w:hAnsi="Arial" w:cs="Arial"/>
          <w:color w:val="000000" w:themeColor="text1"/>
          <w:lang w:val="ru-RU"/>
        </w:rPr>
        <w:footnoteReference w:id="1"/>
      </w:r>
      <w:r w:rsidR="00AA4014" w:rsidRPr="00902F71">
        <w:rPr>
          <w:rFonts w:ascii="Arial" w:hAnsi="Arial" w:cs="Arial"/>
          <w:color w:val="000000" w:themeColor="text1"/>
          <w:lang w:val="ru-RU"/>
        </w:rPr>
        <w:t xml:space="preserve"> (ГСЗ). </w:t>
      </w:r>
      <w:r w:rsidR="00072258">
        <w:rPr>
          <w:rFonts w:ascii="Arial" w:hAnsi="Arial" w:cs="Arial"/>
          <w:color w:val="000000" w:themeColor="text1"/>
          <w:lang w:val="ru-RU"/>
        </w:rPr>
        <w:t>По итогам</w:t>
      </w:r>
      <w:r>
        <w:rPr>
          <w:rFonts w:ascii="Arial" w:hAnsi="Arial" w:cs="Arial"/>
          <w:color w:val="000000" w:themeColor="text1"/>
          <w:lang w:val="ru-RU"/>
        </w:rPr>
        <w:t xml:space="preserve"> конкурса </w:t>
      </w:r>
      <w:r>
        <w:rPr>
          <w:rFonts w:ascii="Arial" w:hAnsi="Arial" w:cs="Arial"/>
          <w:lang w:val="ru-RU"/>
        </w:rPr>
        <w:t>Общ</w:t>
      </w:r>
      <w:r w:rsidR="00806E47">
        <w:rPr>
          <w:rFonts w:ascii="Arial" w:hAnsi="Arial" w:cs="Arial"/>
          <w:lang w:val="ru-RU"/>
        </w:rPr>
        <w:t>ественный фонд «</w:t>
      </w:r>
      <w:proofErr w:type="spellStart"/>
      <w:r w:rsidR="00806E47">
        <w:rPr>
          <w:rFonts w:ascii="Arial" w:hAnsi="Arial" w:cs="Arial"/>
          <w:lang w:val="ru-RU"/>
        </w:rPr>
        <w:t>Балдарга</w:t>
      </w:r>
      <w:proofErr w:type="spellEnd"/>
      <w:r w:rsidR="00806E47">
        <w:rPr>
          <w:rFonts w:ascii="Arial" w:hAnsi="Arial" w:cs="Arial"/>
          <w:lang w:val="ru-RU"/>
        </w:rPr>
        <w:t xml:space="preserve"> </w:t>
      </w:r>
      <w:proofErr w:type="spellStart"/>
      <w:r w:rsidR="00806E47">
        <w:rPr>
          <w:rFonts w:ascii="Arial" w:hAnsi="Arial" w:cs="Arial"/>
          <w:lang w:val="ru-RU"/>
        </w:rPr>
        <w:t>тирек</w:t>
      </w:r>
      <w:proofErr w:type="spellEnd"/>
      <w:r w:rsidR="00806E47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выбран для реализации проекта </w:t>
      </w:r>
      <w:r w:rsidRPr="00902F71">
        <w:rPr>
          <w:rFonts w:ascii="Arial" w:hAnsi="Arial" w:cs="Arial"/>
          <w:color w:val="000000" w:themeColor="text1"/>
          <w:lang w:val="ru-RU"/>
        </w:rPr>
        <w:t>«Дети родителей, находящихся в трудовой миграции»</w:t>
      </w:r>
      <w:r>
        <w:rPr>
          <w:rFonts w:ascii="Arial" w:hAnsi="Arial" w:cs="Arial"/>
          <w:color w:val="000000" w:themeColor="text1"/>
          <w:lang w:val="ru-RU"/>
        </w:rPr>
        <w:t>, а Общественное объединение «</w:t>
      </w:r>
      <w:proofErr w:type="spellStart"/>
      <w:r>
        <w:rPr>
          <w:rFonts w:ascii="Arial" w:hAnsi="Arial" w:cs="Arial"/>
          <w:color w:val="000000" w:themeColor="text1"/>
          <w:lang w:val="ru-RU"/>
        </w:rPr>
        <w:t>Улукман</w:t>
      </w:r>
      <w:proofErr w:type="spellEnd"/>
      <w:r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ru-RU"/>
        </w:rPr>
        <w:t>дарыгер</w:t>
      </w:r>
      <w:proofErr w:type="spellEnd"/>
      <w:r>
        <w:rPr>
          <w:rFonts w:ascii="Arial" w:hAnsi="Arial" w:cs="Arial"/>
          <w:color w:val="000000" w:themeColor="text1"/>
          <w:lang w:val="ru-RU"/>
        </w:rPr>
        <w:t xml:space="preserve">» </w:t>
      </w:r>
      <w:r w:rsidR="00806E47">
        <w:rPr>
          <w:rFonts w:ascii="Arial" w:hAnsi="Arial" w:cs="Arial"/>
          <w:color w:val="000000" w:themeColor="text1"/>
          <w:lang w:val="ru-RU"/>
        </w:rPr>
        <w:t>для реализации проекта</w:t>
      </w:r>
      <w:r w:rsidRPr="00902F71">
        <w:rPr>
          <w:rFonts w:ascii="Arial" w:hAnsi="Arial" w:cs="Arial"/>
          <w:color w:val="000000" w:themeColor="text1"/>
          <w:lang w:val="ru-RU"/>
        </w:rPr>
        <w:t xml:space="preserve"> «Женщины, ставшие жертвами домашнего насилия»</w:t>
      </w:r>
      <w:r w:rsidR="00806E47">
        <w:rPr>
          <w:rFonts w:ascii="Arial" w:hAnsi="Arial" w:cs="Arial"/>
          <w:color w:val="000000" w:themeColor="text1"/>
          <w:lang w:val="ru-RU"/>
        </w:rPr>
        <w:t>.</w:t>
      </w:r>
    </w:p>
    <w:p w14:paraId="308CCED4" w14:textId="77777777" w:rsidR="00902F71" w:rsidRDefault="00902F71" w:rsidP="00967F19">
      <w:pPr>
        <w:spacing w:after="0" w:line="240" w:lineRule="auto"/>
        <w:ind w:right="-2"/>
        <w:jc w:val="both"/>
        <w:outlineLvl w:val="0"/>
        <w:rPr>
          <w:rFonts w:ascii="Arial" w:hAnsi="Arial" w:cs="Arial"/>
          <w:color w:val="000000" w:themeColor="text1"/>
          <w:lang w:val="ru-RU"/>
        </w:rPr>
      </w:pPr>
    </w:p>
    <w:p w14:paraId="692DD8A3" w14:textId="2A2AF34F" w:rsidR="00311C43" w:rsidRPr="00AE6B02" w:rsidRDefault="00072258" w:rsidP="00806E47">
      <w:pPr>
        <w:pStyle w:val="aa"/>
        <w:jc w:val="both"/>
        <w:rPr>
          <w:rFonts w:ascii="Arial" w:hAnsi="Arial" w:cs="Arial"/>
          <w:lang w:val="ru-RU"/>
        </w:rPr>
      </w:pPr>
      <w:r w:rsidRPr="00902F71" w:rsidDel="00072258">
        <w:rPr>
          <w:rFonts w:ascii="Arial" w:hAnsi="Arial" w:cs="Arial"/>
          <w:color w:val="000000" w:themeColor="text1"/>
          <w:lang w:val="ru-RU"/>
        </w:rPr>
        <w:t xml:space="preserve"> </w:t>
      </w:r>
      <w:r w:rsidR="00F83733" w:rsidRPr="00040AD5">
        <w:rPr>
          <w:rFonts w:ascii="Arial" w:hAnsi="Arial" w:cs="Arial"/>
          <w:i/>
          <w:color w:val="000000" w:themeColor="text1"/>
          <w:lang w:val="ru-RU"/>
        </w:rPr>
        <w:t>«Общая сумма, выделенная из местного бюджета г.</w:t>
      </w:r>
      <w:r>
        <w:rPr>
          <w:rFonts w:ascii="Arial" w:hAnsi="Arial" w:cs="Arial"/>
          <w:i/>
          <w:color w:val="000000" w:themeColor="text1"/>
          <w:lang w:val="ru-RU"/>
        </w:rPr>
        <w:t xml:space="preserve"> </w:t>
      </w:r>
      <w:r w:rsidR="00F83733" w:rsidRPr="00040AD5">
        <w:rPr>
          <w:rFonts w:ascii="Arial" w:hAnsi="Arial" w:cs="Arial"/>
          <w:i/>
          <w:color w:val="000000" w:themeColor="text1"/>
          <w:lang w:val="ru-RU"/>
        </w:rPr>
        <w:t xml:space="preserve">Каракол на реализацию двух проектов, составляет 400 тысяч сомов. </w:t>
      </w:r>
      <w:r>
        <w:rPr>
          <w:rFonts w:ascii="Arial" w:hAnsi="Arial" w:cs="Arial"/>
          <w:i/>
          <w:color w:val="000000" w:themeColor="text1"/>
          <w:lang w:val="ru-RU"/>
        </w:rPr>
        <w:t>П</w:t>
      </w:r>
      <w:r w:rsidR="00040AD5" w:rsidRPr="00040AD5">
        <w:rPr>
          <w:rFonts w:ascii="Arial" w:hAnsi="Arial" w:cs="Arial"/>
          <w:i/>
          <w:color w:val="000000" w:themeColor="text1"/>
          <w:lang w:val="ru-RU"/>
        </w:rPr>
        <w:t>роект</w:t>
      </w:r>
      <w:r>
        <w:rPr>
          <w:rFonts w:ascii="Arial" w:hAnsi="Arial" w:cs="Arial"/>
          <w:i/>
          <w:color w:val="000000" w:themeColor="text1"/>
          <w:lang w:val="ru-RU"/>
        </w:rPr>
        <w:t xml:space="preserve">ы будут реализовываться </w:t>
      </w:r>
      <w:r w:rsidR="00040AD5" w:rsidRPr="00040AD5">
        <w:rPr>
          <w:rFonts w:ascii="Arial" w:hAnsi="Arial" w:cs="Arial"/>
          <w:i/>
          <w:color w:val="000000" w:themeColor="text1"/>
          <w:lang w:val="ru-RU"/>
        </w:rPr>
        <w:t xml:space="preserve">до конца года. </w:t>
      </w:r>
      <w:r>
        <w:rPr>
          <w:rFonts w:ascii="Arial" w:hAnsi="Arial" w:cs="Arial"/>
          <w:i/>
          <w:color w:val="000000" w:themeColor="text1"/>
          <w:lang w:val="ru-RU"/>
        </w:rPr>
        <w:t xml:space="preserve">В скором времени будет объявлен конкурс на </w:t>
      </w:r>
      <w:r w:rsidR="00F83733" w:rsidRPr="00040AD5">
        <w:rPr>
          <w:rFonts w:ascii="Arial" w:hAnsi="Arial" w:cs="Arial"/>
          <w:i/>
          <w:color w:val="000000" w:themeColor="text1"/>
          <w:lang w:val="ru-RU"/>
        </w:rPr>
        <w:t>третий проект – «Сохранение общественного порядка», направленный на работу с лицами без определенного места жительства</w:t>
      </w:r>
      <w:r w:rsidR="00040AD5" w:rsidRPr="00040AD5">
        <w:rPr>
          <w:rFonts w:ascii="Arial" w:hAnsi="Arial" w:cs="Arial"/>
          <w:i/>
          <w:color w:val="000000" w:themeColor="text1"/>
          <w:lang w:val="ru-RU"/>
        </w:rPr>
        <w:t>»</w:t>
      </w:r>
      <w:r w:rsidR="00040AD5">
        <w:rPr>
          <w:rFonts w:ascii="Arial" w:hAnsi="Arial" w:cs="Arial"/>
          <w:color w:val="000000" w:themeColor="text1"/>
          <w:lang w:val="ru-RU"/>
        </w:rPr>
        <w:t xml:space="preserve">, - сказала </w:t>
      </w:r>
      <w:proofErr w:type="spellStart"/>
      <w:r w:rsidR="00040AD5" w:rsidRPr="00040AD5">
        <w:rPr>
          <w:rFonts w:ascii="Arial" w:hAnsi="Arial" w:cs="Arial"/>
          <w:b/>
          <w:color w:val="000000" w:themeColor="text1"/>
          <w:lang w:val="ru-RU"/>
        </w:rPr>
        <w:t>Толумбекова</w:t>
      </w:r>
      <w:proofErr w:type="spellEnd"/>
      <w:r w:rsidR="00F30676" w:rsidRPr="00F30676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="00F30676" w:rsidRPr="00040AD5">
        <w:rPr>
          <w:rFonts w:ascii="Arial" w:hAnsi="Arial" w:cs="Arial"/>
          <w:b/>
          <w:color w:val="000000" w:themeColor="text1"/>
          <w:lang w:val="ru-RU"/>
        </w:rPr>
        <w:t>Г.</w:t>
      </w:r>
      <w:r w:rsidR="00040AD5" w:rsidRPr="00040AD5">
        <w:rPr>
          <w:rFonts w:ascii="Arial" w:hAnsi="Arial" w:cs="Arial"/>
          <w:b/>
          <w:color w:val="000000" w:themeColor="text1"/>
          <w:lang w:val="ru-RU"/>
        </w:rPr>
        <w:t>,</w:t>
      </w:r>
      <w:r w:rsidR="00040AD5">
        <w:rPr>
          <w:rFonts w:ascii="Arial" w:hAnsi="Arial" w:cs="Arial"/>
          <w:color w:val="000000" w:themeColor="text1"/>
          <w:lang w:val="ru-RU"/>
        </w:rPr>
        <w:t xml:space="preserve"> начальник финансового управления г.</w:t>
      </w:r>
      <w:r>
        <w:rPr>
          <w:rFonts w:ascii="Arial" w:hAnsi="Arial" w:cs="Arial"/>
          <w:color w:val="000000" w:themeColor="text1"/>
          <w:lang w:val="ru-RU"/>
        </w:rPr>
        <w:t xml:space="preserve"> </w:t>
      </w:r>
      <w:r w:rsidR="00040AD5">
        <w:rPr>
          <w:rFonts w:ascii="Arial" w:hAnsi="Arial" w:cs="Arial"/>
          <w:color w:val="000000" w:themeColor="text1"/>
          <w:lang w:val="ru-RU"/>
        </w:rPr>
        <w:t xml:space="preserve">Каракол. </w:t>
      </w:r>
    </w:p>
    <w:p w14:paraId="05B4D68B" w14:textId="77777777" w:rsidR="00806E47" w:rsidRDefault="00806E47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lang w:val="ru-RU"/>
        </w:rPr>
      </w:pPr>
    </w:p>
    <w:p w14:paraId="0EE6E3C6" w14:textId="5E90AAAA" w:rsidR="00C02F15" w:rsidRDefault="00C02F15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lang w:val="ru-RU"/>
        </w:rPr>
      </w:pPr>
      <w:r w:rsidRPr="00E85BCA">
        <w:rPr>
          <w:rFonts w:ascii="Arial" w:hAnsi="Arial" w:cs="Arial"/>
          <w:lang w:val="ru-RU"/>
        </w:rPr>
        <w:t xml:space="preserve">Каракол </w:t>
      </w:r>
      <w:r>
        <w:rPr>
          <w:rFonts w:ascii="Arial" w:hAnsi="Arial" w:cs="Arial"/>
          <w:lang w:val="ru-RU"/>
        </w:rPr>
        <w:t xml:space="preserve">стал </w:t>
      </w:r>
      <w:hyperlink r:id="rId9" w:history="1">
        <w:r w:rsidRPr="00C02F15">
          <w:rPr>
            <w:rStyle w:val="a9"/>
            <w:rFonts w:ascii="Arial" w:hAnsi="Arial" w:cs="Arial"/>
            <w:lang w:val="ru-RU"/>
          </w:rPr>
          <w:t>третьим в истории Кыргызстана городом</w:t>
        </w:r>
      </w:hyperlink>
      <w:r>
        <w:rPr>
          <w:rFonts w:ascii="Arial" w:hAnsi="Arial" w:cs="Arial"/>
          <w:lang w:val="ru-RU"/>
        </w:rPr>
        <w:t>, который применит</w:t>
      </w:r>
      <w:r w:rsidRPr="00E85BCA">
        <w:rPr>
          <w:rFonts w:ascii="Arial" w:hAnsi="Arial" w:cs="Arial"/>
          <w:lang w:val="ru-RU"/>
        </w:rPr>
        <w:t xml:space="preserve"> нов</w:t>
      </w:r>
      <w:r>
        <w:rPr>
          <w:rFonts w:ascii="Arial" w:hAnsi="Arial" w:cs="Arial"/>
          <w:lang w:val="ru-RU"/>
        </w:rPr>
        <w:t>ую</w:t>
      </w:r>
      <w:r w:rsidRPr="00E85BCA">
        <w:rPr>
          <w:rFonts w:ascii="Arial" w:hAnsi="Arial" w:cs="Arial"/>
          <w:lang w:val="ru-RU"/>
        </w:rPr>
        <w:t xml:space="preserve"> форм</w:t>
      </w:r>
      <w:r>
        <w:rPr>
          <w:rFonts w:ascii="Arial" w:hAnsi="Arial" w:cs="Arial"/>
          <w:lang w:val="ru-RU"/>
        </w:rPr>
        <w:t>у</w:t>
      </w:r>
      <w:r w:rsidRPr="00E85BCA">
        <w:rPr>
          <w:rFonts w:ascii="Arial" w:hAnsi="Arial" w:cs="Arial"/>
          <w:lang w:val="ru-RU"/>
        </w:rPr>
        <w:t xml:space="preserve"> сотрудничества с </w:t>
      </w:r>
      <w:r w:rsidR="00076D9B">
        <w:rPr>
          <w:rFonts w:ascii="Arial" w:hAnsi="Arial" w:cs="Arial"/>
          <w:lang w:val="ru-RU"/>
        </w:rPr>
        <w:t>некоммерческими организациями (НКО)</w:t>
      </w:r>
      <w:r w:rsidRPr="00E85BCA">
        <w:rPr>
          <w:rFonts w:ascii="Arial" w:hAnsi="Arial" w:cs="Arial"/>
          <w:lang w:val="ru-RU"/>
        </w:rPr>
        <w:t>,</w:t>
      </w:r>
      <w:r w:rsidRPr="002035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привлекая их к </w:t>
      </w:r>
      <w:r w:rsidRPr="00E85BCA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>ю</w:t>
      </w:r>
      <w:r w:rsidRPr="00E85B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приоритет</w:t>
      </w:r>
      <w:r w:rsidRPr="00E85BCA">
        <w:rPr>
          <w:rFonts w:ascii="Arial" w:hAnsi="Arial" w:cs="Arial"/>
          <w:lang w:val="ru-RU"/>
        </w:rPr>
        <w:t xml:space="preserve">ных социальных проблем. </w:t>
      </w:r>
      <w:r>
        <w:rPr>
          <w:rFonts w:ascii="Arial" w:hAnsi="Arial" w:cs="Arial"/>
          <w:lang w:val="ru-RU"/>
        </w:rPr>
        <w:t>В данном случае, мэрия Каракола поставила задачу – получить идеи и предложения</w:t>
      </w:r>
      <w:r w:rsidR="00076D9B">
        <w:rPr>
          <w:rFonts w:ascii="Arial" w:hAnsi="Arial" w:cs="Arial"/>
          <w:lang w:val="ru-RU"/>
        </w:rPr>
        <w:t xml:space="preserve"> от НКО</w:t>
      </w:r>
      <w:r>
        <w:rPr>
          <w:rFonts w:ascii="Arial" w:hAnsi="Arial" w:cs="Arial"/>
          <w:lang w:val="ru-RU"/>
        </w:rPr>
        <w:t xml:space="preserve"> по </w:t>
      </w:r>
      <w:r w:rsidR="00D068E6">
        <w:rPr>
          <w:rFonts w:ascii="Arial" w:hAnsi="Arial" w:cs="Arial"/>
          <w:lang w:val="ru-RU"/>
        </w:rPr>
        <w:t>защите интересов</w:t>
      </w:r>
      <w:r>
        <w:rPr>
          <w:rFonts w:ascii="Arial" w:hAnsi="Arial" w:cs="Arial"/>
          <w:lang w:val="ru-RU"/>
        </w:rPr>
        <w:t xml:space="preserve"> дет</w:t>
      </w:r>
      <w:r w:rsidR="00D068E6">
        <w:rPr>
          <w:rFonts w:ascii="Arial" w:hAnsi="Arial" w:cs="Arial"/>
          <w:lang w:val="ru-RU"/>
        </w:rPr>
        <w:t>ей</w:t>
      </w:r>
      <w:r>
        <w:rPr>
          <w:rFonts w:ascii="Arial" w:hAnsi="Arial" w:cs="Arial"/>
          <w:lang w:val="ru-RU"/>
        </w:rPr>
        <w:t xml:space="preserve"> трудовых мигрантов</w:t>
      </w:r>
      <w:r w:rsidR="00072258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="00F30676">
        <w:rPr>
          <w:rFonts w:ascii="Arial" w:hAnsi="Arial" w:cs="Arial"/>
          <w:lang w:val="ru-RU"/>
        </w:rPr>
        <w:t xml:space="preserve">а также </w:t>
      </w:r>
      <w:r>
        <w:rPr>
          <w:rFonts w:ascii="Arial" w:hAnsi="Arial" w:cs="Arial"/>
          <w:lang w:val="ru-RU"/>
        </w:rPr>
        <w:t>обеспеч</w:t>
      </w:r>
      <w:r w:rsidR="00076D9B">
        <w:rPr>
          <w:rFonts w:ascii="Arial" w:hAnsi="Arial" w:cs="Arial"/>
          <w:lang w:val="ru-RU"/>
        </w:rPr>
        <w:t>ению</w:t>
      </w:r>
      <w:r>
        <w:rPr>
          <w:rFonts w:ascii="Arial" w:hAnsi="Arial" w:cs="Arial"/>
          <w:lang w:val="ru-RU"/>
        </w:rPr>
        <w:t xml:space="preserve"> </w:t>
      </w:r>
      <w:r w:rsidRPr="005C2D14">
        <w:rPr>
          <w:rFonts w:ascii="Arial" w:hAnsi="Arial" w:cs="Arial"/>
          <w:lang w:val="ru-RU"/>
        </w:rPr>
        <w:t>необходим</w:t>
      </w:r>
      <w:r>
        <w:rPr>
          <w:rFonts w:ascii="Arial" w:hAnsi="Arial" w:cs="Arial"/>
          <w:lang w:val="ru-RU"/>
        </w:rPr>
        <w:t xml:space="preserve">ой </w:t>
      </w:r>
      <w:r w:rsidRPr="005C2D14">
        <w:rPr>
          <w:rFonts w:ascii="Arial" w:hAnsi="Arial" w:cs="Arial"/>
          <w:lang w:val="ru-RU"/>
        </w:rPr>
        <w:t>помощ</w:t>
      </w:r>
      <w:r>
        <w:rPr>
          <w:rFonts w:ascii="Arial" w:hAnsi="Arial" w:cs="Arial"/>
          <w:lang w:val="ru-RU"/>
        </w:rPr>
        <w:t>ью</w:t>
      </w:r>
      <w:r w:rsidRPr="005C2D14">
        <w:rPr>
          <w:rFonts w:ascii="Arial" w:hAnsi="Arial" w:cs="Arial"/>
          <w:lang w:val="ru-RU"/>
        </w:rPr>
        <w:t xml:space="preserve"> и поддержк</w:t>
      </w:r>
      <w:r>
        <w:rPr>
          <w:rFonts w:ascii="Arial" w:hAnsi="Arial" w:cs="Arial"/>
          <w:lang w:val="ru-RU"/>
        </w:rPr>
        <w:t xml:space="preserve">ой </w:t>
      </w:r>
      <w:r w:rsidRPr="005C2D14">
        <w:rPr>
          <w:rFonts w:ascii="Arial" w:hAnsi="Arial" w:cs="Arial"/>
          <w:lang w:val="ru-RU"/>
        </w:rPr>
        <w:t>женщин, пострадавши</w:t>
      </w:r>
      <w:r>
        <w:rPr>
          <w:rFonts w:ascii="Arial" w:hAnsi="Arial" w:cs="Arial"/>
          <w:lang w:val="ru-RU"/>
        </w:rPr>
        <w:t>х</w:t>
      </w:r>
      <w:r w:rsidRPr="005C2D14">
        <w:rPr>
          <w:rFonts w:ascii="Arial" w:hAnsi="Arial" w:cs="Arial"/>
          <w:lang w:val="ru-RU"/>
        </w:rPr>
        <w:t xml:space="preserve"> от семейного насилия</w:t>
      </w:r>
      <w:r>
        <w:rPr>
          <w:rFonts w:ascii="Arial" w:hAnsi="Arial" w:cs="Arial"/>
          <w:lang w:val="ru-RU"/>
        </w:rPr>
        <w:t xml:space="preserve">. </w:t>
      </w:r>
    </w:p>
    <w:p w14:paraId="0597545D" w14:textId="77777777" w:rsidR="00806E47" w:rsidRDefault="00806E47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i/>
          <w:lang w:val="ru-RU"/>
        </w:rPr>
      </w:pPr>
    </w:p>
    <w:p w14:paraId="0AD45585" w14:textId="1691B7CA" w:rsidR="00CF2D24" w:rsidRDefault="005C639F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Каракол </w:t>
      </w:r>
      <w:r w:rsidR="00FC0B9E">
        <w:rPr>
          <w:rFonts w:ascii="Arial" w:hAnsi="Arial" w:cs="Arial"/>
          <w:lang w:val="ru-RU"/>
        </w:rPr>
        <w:t>является</w:t>
      </w:r>
      <w:r>
        <w:rPr>
          <w:rFonts w:ascii="Arial" w:hAnsi="Arial" w:cs="Arial"/>
          <w:lang w:val="ru-RU"/>
        </w:rPr>
        <w:t xml:space="preserve"> партнером </w:t>
      </w:r>
      <w:r w:rsidR="00C02F15">
        <w:rPr>
          <w:rFonts w:ascii="Arial" w:hAnsi="Arial" w:cs="Arial"/>
          <w:lang w:val="ru-RU"/>
        </w:rPr>
        <w:t>п</w:t>
      </w:r>
      <w:r w:rsidR="00C02F15" w:rsidRPr="00E41E6F">
        <w:rPr>
          <w:rFonts w:ascii="Arial" w:hAnsi="Arial" w:cs="Arial"/>
          <w:lang w:val="ru-RU"/>
        </w:rPr>
        <w:t xml:space="preserve">роекта «Усиление потенциала Министерства труда и социального развития по реализации социального заказа», </w:t>
      </w:r>
      <w:r w:rsidR="00C02F15">
        <w:rPr>
          <w:rFonts w:ascii="Arial" w:hAnsi="Arial" w:cs="Arial"/>
          <w:lang w:val="ru-RU"/>
        </w:rPr>
        <w:t xml:space="preserve">реализуемого Институтом политики развития (ИПР) </w:t>
      </w:r>
      <w:r w:rsidR="00C02F15" w:rsidRPr="00E41E6F">
        <w:rPr>
          <w:rFonts w:ascii="Arial" w:hAnsi="Arial" w:cs="Arial"/>
          <w:lang w:val="ru-RU"/>
        </w:rPr>
        <w:t>при поддержке Программы USAID по совместному управлению.</w:t>
      </w:r>
      <w:r w:rsidR="00C02F15">
        <w:rPr>
          <w:rFonts w:ascii="Arial" w:hAnsi="Arial" w:cs="Arial"/>
          <w:lang w:val="ru-RU"/>
        </w:rPr>
        <w:t xml:space="preserve"> </w:t>
      </w:r>
      <w:r w:rsidR="006178F4">
        <w:rPr>
          <w:rFonts w:ascii="Arial" w:hAnsi="Arial" w:cs="Arial"/>
          <w:lang w:val="ru-RU"/>
        </w:rPr>
        <w:t>ИПР</w:t>
      </w:r>
      <w:r w:rsidR="00C02F15" w:rsidRPr="00DA7EB0">
        <w:rPr>
          <w:rFonts w:ascii="Arial" w:hAnsi="Arial" w:cs="Arial"/>
          <w:lang w:val="ru-RU"/>
        </w:rPr>
        <w:t xml:space="preserve"> </w:t>
      </w:r>
      <w:r w:rsidR="00C02F15">
        <w:rPr>
          <w:rFonts w:ascii="Arial" w:hAnsi="Arial" w:cs="Arial"/>
          <w:lang w:val="ru-RU"/>
        </w:rPr>
        <w:t>провел отбор муниципалитетов</w:t>
      </w:r>
      <w:r w:rsidR="00C02F15" w:rsidRPr="00DA7EB0">
        <w:rPr>
          <w:rFonts w:ascii="Arial" w:hAnsi="Arial" w:cs="Arial"/>
          <w:lang w:val="ru-RU"/>
        </w:rPr>
        <w:t xml:space="preserve">, готовых применить практику </w:t>
      </w:r>
      <w:r w:rsidR="00C02F15">
        <w:rPr>
          <w:rFonts w:ascii="Arial" w:hAnsi="Arial" w:cs="Arial"/>
          <w:lang w:val="ru-RU"/>
        </w:rPr>
        <w:t>государственного (</w:t>
      </w:r>
      <w:r w:rsidR="00C02F15" w:rsidRPr="00DA7EB0">
        <w:rPr>
          <w:rFonts w:ascii="Arial" w:hAnsi="Arial" w:cs="Arial"/>
          <w:lang w:val="ru-RU"/>
        </w:rPr>
        <w:t>муниципального</w:t>
      </w:r>
      <w:r w:rsidR="00C02F15">
        <w:rPr>
          <w:rFonts w:ascii="Arial" w:hAnsi="Arial" w:cs="Arial"/>
          <w:lang w:val="ru-RU"/>
        </w:rPr>
        <w:t>)</w:t>
      </w:r>
      <w:r w:rsidR="006178F4">
        <w:rPr>
          <w:rFonts w:ascii="Arial" w:hAnsi="Arial" w:cs="Arial"/>
          <w:lang w:val="ru-RU"/>
        </w:rPr>
        <w:t xml:space="preserve"> социального заказа, и оказывает</w:t>
      </w:r>
      <w:r w:rsidR="00C02F15" w:rsidRPr="00DA7EB0">
        <w:rPr>
          <w:rFonts w:ascii="Arial" w:hAnsi="Arial" w:cs="Arial"/>
          <w:lang w:val="ru-RU"/>
        </w:rPr>
        <w:t xml:space="preserve"> консультационную поддержку на всех этапах реализации</w:t>
      </w:r>
      <w:r w:rsidR="00C02F15">
        <w:rPr>
          <w:rFonts w:ascii="Arial" w:hAnsi="Arial" w:cs="Arial"/>
          <w:lang w:val="ru-RU"/>
        </w:rPr>
        <w:t>,</w:t>
      </w:r>
      <w:r w:rsidR="00C02F15" w:rsidRPr="00DA7EB0">
        <w:rPr>
          <w:rFonts w:ascii="Arial" w:hAnsi="Arial" w:cs="Arial"/>
          <w:lang w:val="ru-RU"/>
        </w:rPr>
        <w:t xml:space="preserve"> начиная с определения приоритетных проблем и заканчивая отбором НКО и мониторингом выполнения проекта</w:t>
      </w:r>
      <w:r w:rsidR="00C02F15">
        <w:rPr>
          <w:rFonts w:ascii="Arial" w:hAnsi="Arial" w:cs="Arial"/>
          <w:lang w:val="ru-RU"/>
        </w:rPr>
        <w:t xml:space="preserve">. </w:t>
      </w:r>
    </w:p>
    <w:p w14:paraId="6F44713C" w14:textId="77777777" w:rsidR="00F30676" w:rsidRPr="004D0B62" w:rsidRDefault="00F30676" w:rsidP="00F30676">
      <w:pPr>
        <w:pStyle w:val="aa"/>
        <w:jc w:val="both"/>
        <w:rPr>
          <w:lang w:val="ru-RU"/>
        </w:rPr>
      </w:pPr>
    </w:p>
    <w:p w14:paraId="4784200B" w14:textId="67568D66" w:rsidR="005114C7" w:rsidRPr="00F30676" w:rsidRDefault="008A1333" w:rsidP="005808AE">
      <w:pPr>
        <w:pStyle w:val="aa"/>
        <w:rPr>
          <w:lang w:val="ru-RU"/>
        </w:rPr>
      </w:pPr>
      <w:hyperlink r:id="rId10" w:history="1">
        <w:r w:rsidR="00AD2C83" w:rsidRPr="00F30676">
          <w:rPr>
            <w:rStyle w:val="a9"/>
            <w:rFonts w:ascii="Arial" w:hAnsi="Arial" w:cs="Arial"/>
            <w:lang w:val="ru-RU"/>
          </w:rPr>
          <w:t>Программа по совместному управлению (ПСУ)</w:t>
        </w:r>
      </w:hyperlink>
      <w:r w:rsidR="00AD2C83" w:rsidRPr="00F30676">
        <w:rPr>
          <w:rFonts w:ascii="Arial" w:hAnsi="Arial" w:cs="Arial"/>
          <w:lang w:val="ru-RU"/>
        </w:rPr>
        <w:t xml:space="preserve"> </w:t>
      </w:r>
      <w:r w:rsidR="005808AE" w:rsidRPr="005808AE">
        <w:rPr>
          <w:rFonts w:ascii="Arial" w:hAnsi="Arial" w:cs="Arial"/>
          <w:lang w:val="ky-KG"/>
        </w:rPr>
        <w:t>содействует эффективному сотрудничеству между гражданским обществом и государственными органами Кыргызской Республики. Программа финансируется Агентством США по международному развитию (USAID) и реализуется Ист-Вест Менеджмент Институтом в Кыргызской Республике.</w:t>
      </w:r>
    </w:p>
    <w:sectPr w:rsidR="005114C7" w:rsidRPr="00F30676" w:rsidSect="0078299C">
      <w:head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117C9" w14:textId="77777777" w:rsidR="00810FE8" w:rsidRDefault="00810FE8" w:rsidP="00FB6E1F">
      <w:pPr>
        <w:spacing w:after="0" w:line="240" w:lineRule="auto"/>
      </w:pPr>
      <w:r>
        <w:separator/>
      </w:r>
    </w:p>
  </w:endnote>
  <w:endnote w:type="continuationSeparator" w:id="0">
    <w:p w14:paraId="6D9512D9" w14:textId="77777777" w:rsidR="00810FE8" w:rsidRDefault="00810FE8" w:rsidP="00F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3160E" w14:textId="77777777" w:rsidR="00810FE8" w:rsidRDefault="00810FE8" w:rsidP="00FB6E1F">
      <w:pPr>
        <w:spacing w:after="0" w:line="240" w:lineRule="auto"/>
      </w:pPr>
      <w:r>
        <w:separator/>
      </w:r>
    </w:p>
  </w:footnote>
  <w:footnote w:type="continuationSeparator" w:id="0">
    <w:p w14:paraId="2B0E32F2" w14:textId="77777777" w:rsidR="00810FE8" w:rsidRDefault="00810FE8" w:rsidP="00FB6E1F">
      <w:pPr>
        <w:spacing w:after="0" w:line="240" w:lineRule="auto"/>
      </w:pPr>
      <w:r>
        <w:continuationSeparator/>
      </w:r>
    </w:p>
  </w:footnote>
  <w:footnote w:id="1">
    <w:p w14:paraId="0EB1E7D5" w14:textId="6E5E497E" w:rsidR="00CD3085" w:rsidRPr="005808AE" w:rsidRDefault="00CD3085">
      <w:pPr>
        <w:pStyle w:val="af0"/>
        <w:rPr>
          <w:lang w:val="ru-RU"/>
        </w:rPr>
      </w:pPr>
      <w:r>
        <w:rPr>
          <w:rStyle w:val="af2"/>
        </w:rPr>
        <w:footnoteRef/>
      </w:r>
      <w:r w:rsidRPr="00CD3085">
        <w:rPr>
          <w:lang w:val="ru-RU"/>
        </w:rPr>
        <w:t xml:space="preserve"> </w:t>
      </w:r>
      <w:r w:rsidR="001C292E" w:rsidRPr="006178F4">
        <w:rPr>
          <w:rFonts w:ascii="Arial" w:hAnsi="Arial" w:cs="Arial"/>
          <w:color w:val="292929"/>
          <w:sz w:val="18"/>
          <w:szCs w:val="18"/>
          <w:shd w:val="clear" w:color="auto" w:fill="FFFFFF"/>
          <w:lang w:val="ru-RU"/>
        </w:rPr>
        <w:t>В 2017 году была принята новая редакция Закона «О государственном социальном заказе», который позволяет органам местного самоуправления размещать социальный заказ для решения социальных проблем на территории муниципалитета с участием некоммерческих организаций.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B5C29" w14:textId="16958CCC" w:rsidR="00FB6E1F" w:rsidRDefault="00BE51A4" w:rsidP="00CF2D24">
    <w:pPr>
      <w:pStyle w:val="a3"/>
      <w:tabs>
        <w:tab w:val="clear" w:pos="4677"/>
        <w:tab w:val="clear" w:pos="9355"/>
      </w:tabs>
      <w:jc w:val="center"/>
    </w:pPr>
    <w:r w:rsidRPr="00BE51A4">
      <w:rPr>
        <w:noProof/>
        <w:lang w:eastAsia="ru-RU"/>
      </w:rPr>
      <w:drawing>
        <wp:inline distT="0" distB="0" distL="0" distR="0" wp14:anchorId="4561D2A3" wp14:editId="698F1D9F">
          <wp:extent cx="6479540" cy="903531"/>
          <wp:effectExtent l="0" t="0" r="0" b="0"/>
          <wp:docPr id="1" name="Рисунок 1" descr="D:\Desktop 24092018\EWMI 2016 InfoCampaign\PROMO\LetterHead_template_EWMI&amp;DPI_Feb2019_R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 24092018\EWMI 2016 InfoCampaign\PROMO\LetterHead_template_EWMI&amp;DPI_Feb2019_R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90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2F3C"/>
    <w:multiLevelType w:val="hybridMultilevel"/>
    <w:tmpl w:val="A20087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DUwNbM0NLA0NjZR0lEKTi0uzszPAykwrAUA9FZPhiwAAAA="/>
  </w:docVars>
  <w:rsids>
    <w:rsidRoot w:val="00FB6E1F"/>
    <w:rsid w:val="00004299"/>
    <w:rsid w:val="00040AD5"/>
    <w:rsid w:val="00046167"/>
    <w:rsid w:val="00072258"/>
    <w:rsid w:val="00076D9B"/>
    <w:rsid w:val="000924B8"/>
    <w:rsid w:val="000B7AAE"/>
    <w:rsid w:val="00101DA2"/>
    <w:rsid w:val="0013668D"/>
    <w:rsid w:val="00161F1F"/>
    <w:rsid w:val="001C292E"/>
    <w:rsid w:val="001D39C4"/>
    <w:rsid w:val="001E1DCE"/>
    <w:rsid w:val="0026281F"/>
    <w:rsid w:val="002F443A"/>
    <w:rsid w:val="00311C43"/>
    <w:rsid w:val="003358D1"/>
    <w:rsid w:val="003A25E0"/>
    <w:rsid w:val="003A7B97"/>
    <w:rsid w:val="003B0E3B"/>
    <w:rsid w:val="003B2445"/>
    <w:rsid w:val="00404BA5"/>
    <w:rsid w:val="004712B8"/>
    <w:rsid w:val="00483C8E"/>
    <w:rsid w:val="004A1D34"/>
    <w:rsid w:val="004D0B62"/>
    <w:rsid w:val="004E47AD"/>
    <w:rsid w:val="0050327A"/>
    <w:rsid w:val="005114C7"/>
    <w:rsid w:val="005451F9"/>
    <w:rsid w:val="005808AE"/>
    <w:rsid w:val="00582C57"/>
    <w:rsid w:val="005868AF"/>
    <w:rsid w:val="005B2075"/>
    <w:rsid w:val="005B77A5"/>
    <w:rsid w:val="005C639F"/>
    <w:rsid w:val="005C6BAD"/>
    <w:rsid w:val="005C6E72"/>
    <w:rsid w:val="005E1097"/>
    <w:rsid w:val="005F1C08"/>
    <w:rsid w:val="00610353"/>
    <w:rsid w:val="006178F4"/>
    <w:rsid w:val="00642AFE"/>
    <w:rsid w:val="0065056A"/>
    <w:rsid w:val="006779F5"/>
    <w:rsid w:val="00687175"/>
    <w:rsid w:val="006C5B62"/>
    <w:rsid w:val="00725EAF"/>
    <w:rsid w:val="00746BA9"/>
    <w:rsid w:val="00750C88"/>
    <w:rsid w:val="007715CC"/>
    <w:rsid w:val="0078299C"/>
    <w:rsid w:val="00784A60"/>
    <w:rsid w:val="007E16FF"/>
    <w:rsid w:val="008025E0"/>
    <w:rsid w:val="00806E47"/>
    <w:rsid w:val="00810FE8"/>
    <w:rsid w:val="008241C9"/>
    <w:rsid w:val="00833D4D"/>
    <w:rsid w:val="008540CB"/>
    <w:rsid w:val="008721DD"/>
    <w:rsid w:val="008941B3"/>
    <w:rsid w:val="008A1333"/>
    <w:rsid w:val="008D51FF"/>
    <w:rsid w:val="00902F71"/>
    <w:rsid w:val="009147B8"/>
    <w:rsid w:val="00924F35"/>
    <w:rsid w:val="00933AB0"/>
    <w:rsid w:val="00967F19"/>
    <w:rsid w:val="009719F8"/>
    <w:rsid w:val="009815BD"/>
    <w:rsid w:val="00A32D5D"/>
    <w:rsid w:val="00A909B0"/>
    <w:rsid w:val="00AA4014"/>
    <w:rsid w:val="00AD2C83"/>
    <w:rsid w:val="00AD782F"/>
    <w:rsid w:val="00AE6B02"/>
    <w:rsid w:val="00AF597E"/>
    <w:rsid w:val="00B148A7"/>
    <w:rsid w:val="00B34829"/>
    <w:rsid w:val="00B367D0"/>
    <w:rsid w:val="00B57B03"/>
    <w:rsid w:val="00BE51A4"/>
    <w:rsid w:val="00BE56F7"/>
    <w:rsid w:val="00C02F15"/>
    <w:rsid w:val="00CD3085"/>
    <w:rsid w:val="00CF2D24"/>
    <w:rsid w:val="00D010B8"/>
    <w:rsid w:val="00D068E6"/>
    <w:rsid w:val="00D23832"/>
    <w:rsid w:val="00D45E62"/>
    <w:rsid w:val="00D62391"/>
    <w:rsid w:val="00DA7345"/>
    <w:rsid w:val="00DA7EB0"/>
    <w:rsid w:val="00E858FE"/>
    <w:rsid w:val="00EB6732"/>
    <w:rsid w:val="00F13C7F"/>
    <w:rsid w:val="00F30676"/>
    <w:rsid w:val="00F83733"/>
    <w:rsid w:val="00FB6E1F"/>
    <w:rsid w:val="00FC0B9E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02994"/>
  <w15:docId w15:val="{28ACA5F5-E60A-4BDB-8E97-57A03752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CD308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D3085"/>
    <w:rPr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CD3085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072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wmi-cgp.org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i.kg/ru/press-room/articles/full/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F8EB-62D5-48CF-B5A9-580EB860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DPI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 J.</dc:creator>
  <cp:lastModifiedBy>Fatima V. Kasmakhunova</cp:lastModifiedBy>
  <cp:revision>4</cp:revision>
  <dcterms:created xsi:type="dcterms:W3CDTF">2019-07-15T05:46:00Z</dcterms:created>
  <dcterms:modified xsi:type="dcterms:W3CDTF">2019-07-15T05:47:00Z</dcterms:modified>
</cp:coreProperties>
</file>