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67" w:rsidRDefault="00BC4867" w:rsidP="00245DCD">
      <w:pPr>
        <w:jc w:val="center"/>
        <w:rPr>
          <w:rFonts w:ascii="Arial" w:hAnsi="Arial" w:cs="Arial"/>
          <w:b/>
          <w:color w:val="548DD4" w:themeColor="text2" w:themeTint="99"/>
        </w:rPr>
      </w:pPr>
    </w:p>
    <w:p w:rsidR="00245DCD" w:rsidRPr="00197BF1" w:rsidRDefault="00245DCD" w:rsidP="00245DCD">
      <w:pPr>
        <w:jc w:val="center"/>
        <w:rPr>
          <w:rFonts w:ascii="Arial" w:hAnsi="Arial" w:cs="Arial"/>
          <w:b/>
          <w:color w:val="548DD4" w:themeColor="text2" w:themeTint="99"/>
        </w:rPr>
      </w:pPr>
      <w:r w:rsidRPr="00197BF1">
        <w:rPr>
          <w:rFonts w:ascii="Arial" w:hAnsi="Arial" w:cs="Arial"/>
          <w:b/>
          <w:color w:val="548DD4" w:themeColor="text2" w:themeTint="99"/>
        </w:rPr>
        <w:t xml:space="preserve">ПРЕСС-РЕЛИЗ </w:t>
      </w:r>
    </w:p>
    <w:p w:rsidR="00245DCD" w:rsidRPr="00BC4867" w:rsidRDefault="006140A6" w:rsidP="00245DCD">
      <w:pPr>
        <w:jc w:val="center"/>
        <w:rPr>
          <w:rFonts w:ascii="Arial" w:hAnsi="Arial" w:cs="Arial"/>
          <w:b/>
          <w:sz w:val="24"/>
          <w:szCs w:val="24"/>
        </w:rPr>
      </w:pPr>
      <w:r w:rsidRPr="00BC4867">
        <w:rPr>
          <w:rFonts w:ascii="Arial" w:hAnsi="Arial" w:cs="Arial"/>
          <w:b/>
          <w:sz w:val="24"/>
          <w:szCs w:val="24"/>
        </w:rPr>
        <w:t>800</w:t>
      </w:r>
      <w:r w:rsidR="00245DCD" w:rsidRPr="00BC4867">
        <w:rPr>
          <w:rFonts w:ascii="Arial" w:hAnsi="Arial" w:cs="Arial"/>
          <w:b/>
          <w:sz w:val="24"/>
          <w:szCs w:val="24"/>
        </w:rPr>
        <w:t xml:space="preserve"> жителей села </w:t>
      </w:r>
      <w:proofErr w:type="spellStart"/>
      <w:r w:rsidRPr="00BC4867">
        <w:rPr>
          <w:rFonts w:ascii="Arial" w:hAnsi="Arial" w:cs="Arial"/>
          <w:b/>
          <w:sz w:val="24"/>
          <w:szCs w:val="24"/>
        </w:rPr>
        <w:t>Корумду</w:t>
      </w:r>
      <w:proofErr w:type="spellEnd"/>
      <w:r w:rsidR="00245DCD" w:rsidRPr="00BC48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4867">
        <w:rPr>
          <w:rFonts w:ascii="Arial" w:hAnsi="Arial" w:cs="Arial"/>
          <w:b/>
          <w:sz w:val="24"/>
          <w:szCs w:val="24"/>
        </w:rPr>
        <w:t>Кумбельского</w:t>
      </w:r>
      <w:proofErr w:type="spellEnd"/>
      <w:r w:rsidRPr="00BC4867">
        <w:rPr>
          <w:rFonts w:ascii="Arial" w:hAnsi="Arial" w:cs="Arial"/>
          <w:b/>
          <w:sz w:val="24"/>
          <w:szCs w:val="24"/>
        </w:rPr>
        <w:t xml:space="preserve"> </w:t>
      </w:r>
      <w:r w:rsidR="00BC4867" w:rsidRPr="00BC4867">
        <w:rPr>
          <w:rFonts w:ascii="Arial" w:hAnsi="Arial" w:cs="Arial"/>
          <w:b/>
          <w:sz w:val="24"/>
          <w:szCs w:val="24"/>
        </w:rPr>
        <w:t>а</w:t>
      </w:r>
      <w:r w:rsidRPr="00BC4867">
        <w:rPr>
          <w:rFonts w:ascii="Arial" w:hAnsi="Arial" w:cs="Arial"/>
          <w:b/>
          <w:sz w:val="24"/>
          <w:szCs w:val="24"/>
        </w:rPr>
        <w:t>йыл</w:t>
      </w:r>
      <w:r w:rsidR="009122D9" w:rsidRPr="00BC4867">
        <w:rPr>
          <w:rFonts w:ascii="Arial" w:hAnsi="Arial" w:cs="Arial"/>
          <w:b/>
          <w:sz w:val="24"/>
          <w:szCs w:val="24"/>
        </w:rPr>
        <w:t xml:space="preserve">ного аймака </w:t>
      </w:r>
      <w:r w:rsidR="00245DCD" w:rsidRPr="00BC4867">
        <w:rPr>
          <w:rFonts w:ascii="Arial" w:hAnsi="Arial" w:cs="Arial"/>
          <w:b/>
          <w:sz w:val="24"/>
          <w:szCs w:val="24"/>
        </w:rPr>
        <w:t>получат бесперебойный доступ к чистой питьевой вод</w:t>
      </w:r>
      <w:r w:rsidR="00763A6D" w:rsidRPr="00BC4867">
        <w:rPr>
          <w:rFonts w:ascii="Arial" w:hAnsi="Arial" w:cs="Arial"/>
          <w:b/>
          <w:sz w:val="24"/>
          <w:szCs w:val="24"/>
        </w:rPr>
        <w:t>е</w:t>
      </w:r>
    </w:p>
    <w:p w:rsidR="00245DCD" w:rsidRPr="00197BF1" w:rsidRDefault="006140A6" w:rsidP="00BC486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97BF1">
        <w:rPr>
          <w:rFonts w:ascii="Arial" w:hAnsi="Arial" w:cs="Arial"/>
        </w:rPr>
        <w:t>29 ноября</w:t>
      </w:r>
      <w:r w:rsidR="00245DCD" w:rsidRPr="00197BF1">
        <w:rPr>
          <w:rFonts w:ascii="Arial" w:hAnsi="Arial" w:cs="Arial"/>
        </w:rPr>
        <w:t xml:space="preserve"> 2017 года в селе </w:t>
      </w:r>
      <w:proofErr w:type="spellStart"/>
      <w:r w:rsidRPr="00197BF1">
        <w:rPr>
          <w:rFonts w:ascii="Arial" w:hAnsi="Arial" w:cs="Arial"/>
        </w:rPr>
        <w:t>Корумду</w:t>
      </w:r>
      <w:proofErr w:type="spellEnd"/>
      <w:r w:rsidR="00245DCD" w:rsidRPr="00197BF1">
        <w:rPr>
          <w:rFonts w:ascii="Arial" w:hAnsi="Arial" w:cs="Arial"/>
        </w:rPr>
        <w:t xml:space="preserve"> </w:t>
      </w:r>
      <w:proofErr w:type="spellStart"/>
      <w:r w:rsidRPr="00197BF1">
        <w:rPr>
          <w:rFonts w:ascii="Arial" w:hAnsi="Arial" w:cs="Arial"/>
        </w:rPr>
        <w:t>Кумбельского</w:t>
      </w:r>
      <w:proofErr w:type="spellEnd"/>
      <w:r w:rsidR="00245DCD" w:rsidRPr="00197BF1">
        <w:rPr>
          <w:rFonts w:ascii="Arial" w:hAnsi="Arial" w:cs="Arial"/>
        </w:rPr>
        <w:t xml:space="preserve"> </w:t>
      </w:r>
      <w:r w:rsidR="00DA0BB2" w:rsidRPr="00197BF1">
        <w:rPr>
          <w:rFonts w:ascii="Arial" w:hAnsi="Arial" w:cs="Arial"/>
        </w:rPr>
        <w:t>Айыл</w:t>
      </w:r>
      <w:r w:rsidR="009122D9">
        <w:rPr>
          <w:rFonts w:ascii="Arial" w:hAnsi="Arial" w:cs="Arial"/>
        </w:rPr>
        <w:t xml:space="preserve">ного аймака </w:t>
      </w:r>
      <w:r w:rsidR="00245DCD" w:rsidRPr="00197BF1">
        <w:rPr>
          <w:rFonts w:ascii="Arial" w:hAnsi="Arial" w:cs="Arial"/>
        </w:rPr>
        <w:t>состо</w:t>
      </w:r>
      <w:r w:rsidRPr="00197BF1">
        <w:rPr>
          <w:rFonts w:ascii="Arial" w:hAnsi="Arial" w:cs="Arial"/>
        </w:rPr>
        <w:t>ялось</w:t>
      </w:r>
      <w:r w:rsidR="00245DCD" w:rsidRPr="00197BF1">
        <w:rPr>
          <w:rFonts w:ascii="Arial" w:hAnsi="Arial" w:cs="Arial"/>
        </w:rPr>
        <w:t xml:space="preserve"> открытие системы водоснабжения населения чистой питьевой водой. </w:t>
      </w:r>
      <w:r w:rsidR="001565E5" w:rsidRPr="00197BF1">
        <w:rPr>
          <w:rFonts w:ascii="Arial" w:hAnsi="Arial" w:cs="Arial"/>
        </w:rPr>
        <w:t xml:space="preserve">За счет </w:t>
      </w:r>
      <w:proofErr w:type="spellStart"/>
      <w:r w:rsidR="001565E5" w:rsidRPr="00197BF1">
        <w:rPr>
          <w:rFonts w:ascii="Arial" w:hAnsi="Arial" w:cs="Arial"/>
        </w:rPr>
        <w:t>грантовых</w:t>
      </w:r>
      <w:proofErr w:type="spellEnd"/>
      <w:r w:rsidR="001565E5" w:rsidRPr="00197BF1">
        <w:rPr>
          <w:rFonts w:ascii="Arial" w:hAnsi="Arial" w:cs="Arial"/>
        </w:rPr>
        <w:t xml:space="preserve"> средств проекта «Улучшение услуг на местном уровне», финансируемого </w:t>
      </w:r>
      <w:r w:rsidRPr="00197BF1">
        <w:rPr>
          <w:rFonts w:ascii="Arial" w:hAnsi="Arial" w:cs="Arial"/>
        </w:rPr>
        <w:t>Правительством Швейцарии через Швейцарское Управление по Развитию и Сотрудничеству (SDC)</w:t>
      </w:r>
      <w:r w:rsidR="001565E5" w:rsidRPr="00197BF1">
        <w:rPr>
          <w:rFonts w:ascii="Arial" w:hAnsi="Arial" w:cs="Arial"/>
        </w:rPr>
        <w:t>, был</w:t>
      </w:r>
      <w:r w:rsidRPr="00197BF1">
        <w:rPr>
          <w:rFonts w:ascii="Arial" w:hAnsi="Arial" w:cs="Arial"/>
        </w:rPr>
        <w:t>о</w:t>
      </w:r>
      <w:r w:rsidR="001565E5" w:rsidRPr="00197BF1">
        <w:rPr>
          <w:rFonts w:ascii="Arial" w:hAnsi="Arial" w:cs="Arial"/>
        </w:rPr>
        <w:t xml:space="preserve"> </w:t>
      </w:r>
      <w:r w:rsidRPr="00197BF1">
        <w:rPr>
          <w:rFonts w:ascii="Arial" w:hAnsi="Arial" w:cs="Arial"/>
        </w:rPr>
        <w:t>проведено расширение системы водоснабжения на 5,924 метра, при этом, общая стоимость проекта составила 5,852,524 сом, из которых 852,524 сома – собственный вклад муниципалитета.</w:t>
      </w:r>
    </w:p>
    <w:p w:rsidR="006140A6" w:rsidRPr="00197BF1" w:rsidRDefault="001565E5" w:rsidP="00BC486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97BF1">
        <w:rPr>
          <w:rFonts w:ascii="Arial" w:hAnsi="Arial" w:cs="Arial"/>
        </w:rPr>
        <w:t xml:space="preserve">Ранее </w:t>
      </w:r>
      <w:r w:rsidR="00245DCD" w:rsidRPr="00197BF1">
        <w:rPr>
          <w:rFonts w:ascii="Arial" w:hAnsi="Arial" w:cs="Arial"/>
        </w:rPr>
        <w:t>Айыл окмоту</w:t>
      </w:r>
      <w:r w:rsidR="00763A6D" w:rsidRPr="00197BF1">
        <w:rPr>
          <w:rFonts w:ascii="Arial" w:hAnsi="Arial" w:cs="Arial"/>
        </w:rPr>
        <w:t xml:space="preserve"> совместно с инициативной группой</w:t>
      </w:r>
      <w:r w:rsidRPr="00197BF1">
        <w:rPr>
          <w:rFonts w:ascii="Arial" w:hAnsi="Arial" w:cs="Arial"/>
        </w:rPr>
        <w:t>,</w:t>
      </w:r>
      <w:r w:rsidR="00763A6D" w:rsidRPr="00197BF1">
        <w:rPr>
          <w:rFonts w:ascii="Arial" w:hAnsi="Arial" w:cs="Arial"/>
        </w:rPr>
        <w:t xml:space="preserve"> участвуя в конкурсе, объявленном проектом, </w:t>
      </w:r>
      <w:r w:rsidRPr="00197BF1">
        <w:rPr>
          <w:rFonts w:ascii="Arial" w:hAnsi="Arial" w:cs="Arial"/>
        </w:rPr>
        <w:t xml:space="preserve">разработали План действий по улучшению услуги (ПДУУ) и </w:t>
      </w:r>
      <w:r w:rsidR="00763A6D" w:rsidRPr="00197BF1">
        <w:rPr>
          <w:rFonts w:ascii="Arial" w:hAnsi="Arial" w:cs="Arial"/>
        </w:rPr>
        <w:t xml:space="preserve">выиграли грант на реализацию </w:t>
      </w:r>
      <w:r w:rsidRPr="00197BF1">
        <w:rPr>
          <w:rFonts w:ascii="Arial" w:hAnsi="Arial" w:cs="Arial"/>
        </w:rPr>
        <w:t xml:space="preserve">своего плана. </w:t>
      </w:r>
      <w:r w:rsidR="00245DCD" w:rsidRPr="00197BF1">
        <w:rPr>
          <w:rFonts w:ascii="Arial" w:hAnsi="Arial" w:cs="Arial"/>
        </w:rPr>
        <w:t xml:space="preserve">Особенность </w:t>
      </w:r>
      <w:r w:rsidRPr="00197BF1">
        <w:rPr>
          <w:rFonts w:ascii="Arial" w:hAnsi="Arial" w:cs="Arial"/>
        </w:rPr>
        <w:t xml:space="preserve">ПДУУ </w:t>
      </w:r>
      <w:proofErr w:type="spellStart"/>
      <w:r w:rsidR="006140A6" w:rsidRPr="00197BF1">
        <w:rPr>
          <w:rFonts w:ascii="Arial" w:hAnsi="Arial" w:cs="Arial"/>
        </w:rPr>
        <w:t>Кумбельского</w:t>
      </w:r>
      <w:proofErr w:type="spellEnd"/>
      <w:r w:rsidR="00245DCD" w:rsidRPr="00197BF1">
        <w:rPr>
          <w:rFonts w:ascii="Arial" w:hAnsi="Arial" w:cs="Arial"/>
        </w:rPr>
        <w:t xml:space="preserve"> айыл окмоту по обеспечению </w:t>
      </w:r>
      <w:r w:rsidR="006140A6" w:rsidRPr="00197BF1">
        <w:rPr>
          <w:rFonts w:ascii="Arial" w:hAnsi="Arial" w:cs="Arial"/>
        </w:rPr>
        <w:t xml:space="preserve">населения </w:t>
      </w:r>
      <w:r w:rsidR="00245DCD" w:rsidRPr="00197BF1">
        <w:rPr>
          <w:rFonts w:ascii="Arial" w:hAnsi="Arial" w:cs="Arial"/>
        </w:rPr>
        <w:t xml:space="preserve">чистой питьевой водой состоит в том, что план охватил не только инфраструктурную часть (ремонт и реабилитацию объектов), </w:t>
      </w:r>
      <w:r w:rsidRPr="00197BF1">
        <w:rPr>
          <w:rFonts w:ascii="Arial" w:hAnsi="Arial" w:cs="Arial"/>
        </w:rPr>
        <w:t>но и</w:t>
      </w:r>
      <w:r w:rsidR="00245DCD" w:rsidRPr="00197BF1">
        <w:rPr>
          <w:rFonts w:ascii="Arial" w:hAnsi="Arial" w:cs="Arial"/>
        </w:rPr>
        <w:t xml:space="preserve"> самое главное </w:t>
      </w:r>
      <w:r w:rsidR="006140A6" w:rsidRPr="00197BF1">
        <w:rPr>
          <w:rFonts w:ascii="Arial" w:hAnsi="Arial" w:cs="Arial"/>
        </w:rPr>
        <w:t>–</w:t>
      </w:r>
      <w:r w:rsidR="00245DCD" w:rsidRPr="00197BF1">
        <w:rPr>
          <w:rFonts w:ascii="Arial" w:hAnsi="Arial" w:cs="Arial"/>
        </w:rPr>
        <w:t xml:space="preserve"> </w:t>
      </w:r>
      <w:r w:rsidR="006140A6" w:rsidRPr="00197BF1">
        <w:rPr>
          <w:rFonts w:ascii="Arial" w:hAnsi="Arial" w:cs="Arial"/>
        </w:rPr>
        <w:t>внедрение поставщиком услуги эффективного управления предприятием. Помимо этого, Айыл окмоту совместно с работниками СООППВ «</w:t>
      </w:r>
      <w:proofErr w:type="spellStart"/>
      <w:r w:rsidR="006140A6" w:rsidRPr="00197BF1">
        <w:rPr>
          <w:rFonts w:ascii="Arial" w:hAnsi="Arial" w:cs="Arial"/>
        </w:rPr>
        <w:t>Кумбел</w:t>
      </w:r>
      <w:proofErr w:type="spellEnd"/>
      <w:r w:rsidR="006140A6" w:rsidRPr="00197BF1">
        <w:rPr>
          <w:rFonts w:ascii="Arial" w:hAnsi="Arial" w:cs="Arial"/>
        </w:rPr>
        <w:t xml:space="preserve"> </w:t>
      </w:r>
      <w:proofErr w:type="spellStart"/>
      <w:r w:rsidR="006140A6" w:rsidRPr="00197BF1">
        <w:rPr>
          <w:rFonts w:ascii="Arial" w:hAnsi="Arial" w:cs="Arial"/>
        </w:rPr>
        <w:t>булагы</w:t>
      </w:r>
      <w:proofErr w:type="spellEnd"/>
      <w:r w:rsidR="006140A6" w:rsidRPr="00197BF1">
        <w:rPr>
          <w:rFonts w:ascii="Arial" w:hAnsi="Arial" w:cs="Arial"/>
        </w:rPr>
        <w:t xml:space="preserve">» провели расчет тарифов согласно методике, разработанной проектом.  Обновленный расчет тарифа был презентован на общественном слушании, и новый тариф был одобрен населением айыльного аймака. </w:t>
      </w:r>
    </w:p>
    <w:p w:rsidR="00DA0BB2" w:rsidRDefault="00DA0BB2" w:rsidP="00BC486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97BF1">
        <w:rPr>
          <w:rFonts w:ascii="Arial" w:hAnsi="Arial" w:cs="Arial"/>
          <w:i/>
        </w:rPr>
        <w:t>«Проведя расчет по методике проекта, мы вычислили наиболее оптимальный для всех тариф. Несмотря на то, что после расчета, тариф увеличился, население отнеслось к этому с пониманием, т.к. все знали, что ранее тариф был принят без обоснований и расчетов. Раньше поступающие средства не покрывали даже расходы поставщика услуг, не говоря уже о поддержании системы водоснабжения в оптимальном состоянии»</w:t>
      </w:r>
      <w:r w:rsidRPr="00197BF1">
        <w:rPr>
          <w:rFonts w:ascii="Arial" w:hAnsi="Arial" w:cs="Arial"/>
        </w:rPr>
        <w:t xml:space="preserve">, - </w:t>
      </w:r>
      <w:r w:rsidR="00CB1FA5" w:rsidRPr="00197BF1">
        <w:rPr>
          <w:rFonts w:ascii="Arial" w:hAnsi="Arial" w:cs="Arial"/>
        </w:rPr>
        <w:t xml:space="preserve">отметил </w:t>
      </w:r>
      <w:proofErr w:type="spellStart"/>
      <w:r w:rsidR="009122D9" w:rsidRPr="00BC4867">
        <w:rPr>
          <w:rFonts w:ascii="Arial" w:hAnsi="Arial" w:cs="Arial"/>
          <w:b/>
        </w:rPr>
        <w:t>Н.Дубаев</w:t>
      </w:r>
      <w:proofErr w:type="spellEnd"/>
      <w:r w:rsidR="009122D9" w:rsidRPr="00BC4867">
        <w:rPr>
          <w:rFonts w:ascii="Arial" w:hAnsi="Arial" w:cs="Arial"/>
          <w:b/>
        </w:rPr>
        <w:t xml:space="preserve">, </w:t>
      </w:r>
      <w:r w:rsidR="006140A6" w:rsidRPr="00BC4867">
        <w:rPr>
          <w:rFonts w:ascii="Arial" w:hAnsi="Arial" w:cs="Arial"/>
          <w:b/>
        </w:rPr>
        <w:t xml:space="preserve">Глава </w:t>
      </w:r>
      <w:proofErr w:type="spellStart"/>
      <w:r w:rsidR="006140A6" w:rsidRPr="00BC4867">
        <w:rPr>
          <w:rFonts w:ascii="Arial" w:hAnsi="Arial" w:cs="Arial"/>
          <w:b/>
        </w:rPr>
        <w:t>Кумбельского</w:t>
      </w:r>
      <w:proofErr w:type="spellEnd"/>
      <w:r w:rsidR="006140A6" w:rsidRPr="00BC4867">
        <w:rPr>
          <w:rFonts w:ascii="Arial" w:hAnsi="Arial" w:cs="Arial"/>
          <w:b/>
        </w:rPr>
        <w:t xml:space="preserve"> Айыл окмоту</w:t>
      </w:r>
      <w:r w:rsidR="009122D9" w:rsidRPr="00BC4867">
        <w:rPr>
          <w:rFonts w:ascii="Arial" w:hAnsi="Arial" w:cs="Arial"/>
          <w:b/>
        </w:rPr>
        <w:t>.</w:t>
      </w:r>
    </w:p>
    <w:p w:rsidR="009122D9" w:rsidRPr="00984AA2" w:rsidRDefault="009122D9" w:rsidP="00BC486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84AA2">
        <w:rPr>
          <w:rFonts w:ascii="Arial" w:hAnsi="Arial" w:cs="Arial"/>
        </w:rPr>
        <w:t xml:space="preserve">Всего по республике проект </w:t>
      </w:r>
      <w:r w:rsidRPr="00BC4867">
        <w:rPr>
          <w:rFonts w:ascii="Arial" w:hAnsi="Arial" w:cs="Arial"/>
        </w:rPr>
        <w:t xml:space="preserve">«Улучшение услуг на местном уровне» </w:t>
      </w:r>
      <w:r w:rsidRPr="00984AA2">
        <w:rPr>
          <w:rFonts w:ascii="Arial" w:hAnsi="Arial" w:cs="Arial"/>
        </w:rPr>
        <w:t>поддерживает реализацию 38 планов действий по улучшению услуг на общую сумму более 97 миллиона сомов, причем собственный вклад муниципалитетов составляет почти 31 миллионов сомов, что составляет 30%. В числе улучшаемых услуг можно отметить девять инициатив по обеспечению устойчивого доступа к чистой питьевой воде, двенадцать услуг по повышению качества и доступности дошкольного и школьного образования, шесть планов по благоустройству муниципалитетов и т.д.</w:t>
      </w:r>
    </w:p>
    <w:p w:rsidR="00197BF1" w:rsidRPr="00BC4867" w:rsidRDefault="00197BF1" w:rsidP="00BC4867">
      <w:pPr>
        <w:pStyle w:val="a5"/>
        <w:jc w:val="center"/>
        <w:rPr>
          <w:rFonts w:ascii="Arial" w:hAnsi="Arial" w:cs="Arial"/>
          <w:sz w:val="20"/>
          <w:szCs w:val="20"/>
        </w:rPr>
      </w:pPr>
      <w:r w:rsidRPr="00BC4867">
        <w:rPr>
          <w:rFonts w:ascii="Arial" w:hAnsi="Arial" w:cs="Arial"/>
          <w:sz w:val="20"/>
          <w:szCs w:val="20"/>
        </w:rPr>
        <w:t>***</w:t>
      </w:r>
    </w:p>
    <w:p w:rsidR="00197BF1" w:rsidRPr="00BC4867" w:rsidRDefault="00197BF1" w:rsidP="00BC4867">
      <w:pPr>
        <w:pStyle w:val="a5"/>
        <w:ind w:firstLine="708"/>
        <w:jc w:val="both"/>
        <w:rPr>
          <w:rFonts w:ascii="Arial" w:hAnsi="Arial" w:cs="Arial"/>
          <w:sz w:val="20"/>
          <w:szCs w:val="20"/>
        </w:rPr>
      </w:pPr>
      <w:r w:rsidRPr="00BC4867">
        <w:rPr>
          <w:rFonts w:ascii="Arial" w:hAnsi="Arial" w:cs="Arial"/>
          <w:sz w:val="20"/>
          <w:szCs w:val="20"/>
        </w:rPr>
        <w:t>Проект «Улучшение услуг на местном уровне», финансируется Правительством Швейцарии через Швейцарское Управление по Развитию и Сотрудничеству (SDC) и реализуется консорциумом организаций, представленным филиалом HELVETAS Swiss Intercooperation в Кыргызской Республике и Институтом политики развития.</w:t>
      </w:r>
    </w:p>
    <w:p w:rsidR="00197BF1" w:rsidRPr="00BC4867" w:rsidRDefault="00197BF1" w:rsidP="00BC4867">
      <w:pPr>
        <w:pStyle w:val="a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  <w:r w:rsidRPr="00BC4867">
        <w:rPr>
          <w:rFonts w:ascii="Arial" w:hAnsi="Arial" w:cs="Arial"/>
          <w:sz w:val="20"/>
          <w:szCs w:val="20"/>
          <w:shd w:val="clear" w:color="auto" w:fill="FFFFFF"/>
        </w:rPr>
        <w:t>***</w:t>
      </w:r>
    </w:p>
    <w:p w:rsidR="00197BF1" w:rsidRPr="00BC4867" w:rsidRDefault="00197BF1" w:rsidP="00BC4867">
      <w:pPr>
        <w:pStyle w:val="a5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BC4867">
        <w:rPr>
          <w:rFonts w:ascii="Arial" w:eastAsia="Calibri" w:hAnsi="Arial" w:cs="Arial"/>
          <w:sz w:val="20"/>
          <w:szCs w:val="20"/>
        </w:rPr>
        <w:t xml:space="preserve">За более подробной информацией обращайтесь к руководителю Проекта «УУМУ» Асель </w:t>
      </w:r>
      <w:proofErr w:type="spellStart"/>
      <w:r w:rsidRPr="00BC4867">
        <w:rPr>
          <w:rFonts w:ascii="Arial" w:eastAsia="Calibri" w:hAnsi="Arial" w:cs="Arial"/>
          <w:sz w:val="20"/>
          <w:szCs w:val="20"/>
        </w:rPr>
        <w:t>Мамбетовой</w:t>
      </w:r>
      <w:proofErr w:type="spellEnd"/>
      <w:r w:rsidRPr="00BC4867">
        <w:rPr>
          <w:rFonts w:ascii="Arial" w:eastAsia="Calibri" w:hAnsi="Arial" w:cs="Arial"/>
          <w:sz w:val="20"/>
          <w:szCs w:val="20"/>
        </w:rPr>
        <w:t xml:space="preserve"> по тел.: (0777) 32 39 50, а также по </w:t>
      </w:r>
      <w:r w:rsidRPr="00BC4867">
        <w:rPr>
          <w:rFonts w:ascii="Arial" w:eastAsia="Calibri" w:hAnsi="Arial" w:cs="Arial"/>
          <w:sz w:val="20"/>
          <w:szCs w:val="20"/>
          <w:lang w:val="en-US"/>
        </w:rPr>
        <w:t>e</w:t>
      </w:r>
      <w:r w:rsidRPr="00BC4867">
        <w:rPr>
          <w:rFonts w:ascii="Arial" w:eastAsia="Calibri" w:hAnsi="Arial" w:cs="Arial"/>
          <w:sz w:val="20"/>
          <w:szCs w:val="20"/>
        </w:rPr>
        <w:t>-</w:t>
      </w:r>
      <w:r w:rsidRPr="00BC4867">
        <w:rPr>
          <w:rFonts w:ascii="Arial" w:eastAsia="Calibri" w:hAnsi="Arial" w:cs="Arial"/>
          <w:sz w:val="20"/>
          <w:szCs w:val="20"/>
          <w:lang w:val="en-US"/>
        </w:rPr>
        <w:t>mail</w:t>
      </w:r>
      <w:r w:rsidRPr="00BC4867">
        <w:rPr>
          <w:rFonts w:ascii="Arial" w:eastAsia="Calibri" w:hAnsi="Arial" w:cs="Arial"/>
          <w:sz w:val="20"/>
          <w:szCs w:val="20"/>
        </w:rPr>
        <w:t xml:space="preserve">: </w:t>
      </w:r>
      <w:hyperlink r:id="rId8" w:history="1">
        <w:r w:rsidRPr="00BC4867">
          <w:rPr>
            <w:rStyle w:val="ab"/>
            <w:rFonts w:ascii="Arial" w:eastAsia="Calibri" w:hAnsi="Arial" w:cs="Arial"/>
            <w:color w:val="548DD4" w:themeColor="text2" w:themeTint="99"/>
            <w:sz w:val="20"/>
            <w:szCs w:val="20"/>
            <w:lang w:val="en-US"/>
          </w:rPr>
          <w:t>AMambetova</w:t>
        </w:r>
        <w:r w:rsidRPr="00BC4867">
          <w:rPr>
            <w:rStyle w:val="ab"/>
            <w:rFonts w:ascii="Arial" w:eastAsia="Calibri" w:hAnsi="Arial" w:cs="Arial"/>
            <w:color w:val="548DD4" w:themeColor="text2" w:themeTint="99"/>
            <w:sz w:val="20"/>
            <w:szCs w:val="20"/>
          </w:rPr>
          <w:t>@</w:t>
        </w:r>
        <w:r w:rsidRPr="00BC4867">
          <w:rPr>
            <w:rStyle w:val="ab"/>
            <w:rFonts w:ascii="Arial" w:eastAsia="Calibri" w:hAnsi="Arial" w:cs="Arial"/>
            <w:color w:val="548DD4" w:themeColor="text2" w:themeTint="99"/>
            <w:sz w:val="20"/>
            <w:szCs w:val="20"/>
            <w:lang w:val="en-US"/>
          </w:rPr>
          <w:t>dpi</w:t>
        </w:r>
        <w:r w:rsidRPr="00BC4867">
          <w:rPr>
            <w:rStyle w:val="ab"/>
            <w:rFonts w:ascii="Arial" w:eastAsia="Calibri" w:hAnsi="Arial" w:cs="Arial"/>
            <w:color w:val="548DD4" w:themeColor="text2" w:themeTint="99"/>
            <w:sz w:val="20"/>
            <w:szCs w:val="20"/>
          </w:rPr>
          <w:t>.</w:t>
        </w:r>
        <w:r w:rsidRPr="00BC4867">
          <w:rPr>
            <w:rStyle w:val="ab"/>
            <w:rFonts w:ascii="Arial" w:eastAsia="Calibri" w:hAnsi="Arial" w:cs="Arial"/>
            <w:color w:val="548DD4" w:themeColor="text2" w:themeTint="99"/>
            <w:sz w:val="20"/>
            <w:szCs w:val="20"/>
            <w:lang w:val="en-US"/>
          </w:rPr>
          <w:t>kg</w:t>
        </w:r>
      </w:hyperlink>
    </w:p>
    <w:p w:rsidR="00197BF1" w:rsidRPr="00BC4867" w:rsidRDefault="00197BF1" w:rsidP="00BC4867">
      <w:pPr>
        <w:pStyle w:val="a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197BF1" w:rsidRPr="00BC4867" w:rsidRDefault="00197BF1" w:rsidP="00BC4867">
      <w:pPr>
        <w:pStyle w:val="a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BC4867">
        <w:rPr>
          <w:rFonts w:ascii="Arial" w:hAnsi="Arial" w:cs="Arial"/>
          <w:sz w:val="20"/>
          <w:szCs w:val="20"/>
          <w:shd w:val="clear" w:color="auto" w:fill="FFFFFF"/>
        </w:rPr>
        <w:t>***</w:t>
      </w:r>
    </w:p>
    <w:p w:rsidR="006140A6" w:rsidRPr="00197BF1" w:rsidRDefault="00197BF1" w:rsidP="00BC4867">
      <w:pPr>
        <w:spacing w:line="240" w:lineRule="auto"/>
        <w:ind w:firstLine="708"/>
        <w:jc w:val="both"/>
        <w:rPr>
          <w:rFonts w:ascii="Arial" w:hAnsi="Arial" w:cs="Arial"/>
        </w:rPr>
      </w:pPr>
      <w:r w:rsidRPr="00BC4867">
        <w:rPr>
          <w:rFonts w:ascii="Arial" w:hAnsi="Arial" w:cs="Arial"/>
          <w:sz w:val="20"/>
          <w:szCs w:val="20"/>
        </w:rPr>
        <w:t xml:space="preserve">Правительство Швейцарии оказывает содействие развитию Кыргызской Республики и поддерживает проекты в таких областях как здравоохранение, развитие частного сектора, реформа государственного сектора и инфраструктура.  </w:t>
      </w:r>
    </w:p>
    <w:sectPr w:rsidR="006140A6" w:rsidRPr="00197BF1" w:rsidSect="00BC4867">
      <w:headerReference w:type="default" r:id="rId9"/>
      <w:footerReference w:type="default" r:id="rId10"/>
      <w:type w:val="continuous"/>
      <w:pgSz w:w="11906" w:h="16838"/>
      <w:pgMar w:top="851" w:right="851" w:bottom="317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03" w:rsidRDefault="00624703" w:rsidP="002D5788">
      <w:pPr>
        <w:spacing w:after="0" w:line="240" w:lineRule="auto"/>
      </w:pPr>
      <w:r>
        <w:separator/>
      </w:r>
    </w:p>
  </w:endnote>
  <w:endnote w:type="continuationSeparator" w:id="0">
    <w:p w:rsidR="00624703" w:rsidRDefault="00624703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5832A8">
    <w:pPr>
      <w:pStyle w:val="a9"/>
    </w:pPr>
    <w:r>
      <w:rPr>
        <w:noProof/>
        <w:lang w:eastAsia="ru-RU"/>
      </w:rPr>
      <w:drawing>
        <wp:anchor distT="0" distB="0" distL="114300" distR="114300" simplePos="0" relativeHeight="251674624" behindDoc="1" locked="0" layoutInCell="1" allowOverlap="1" wp14:anchorId="6DE2C643" wp14:editId="2FDCDDDE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7386C48" wp14:editId="5A9EEFCE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1E629006" wp14:editId="463BF605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жана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382A7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www.kyrgyzstan.helvetas.org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3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жана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Programme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382A7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4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www.kyrgyzstan.helvetas.org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5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559EE5E" wp14:editId="661A49BD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624703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6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624703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7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6432" behindDoc="1" locked="0" layoutInCell="1" allowOverlap="1" wp14:anchorId="198BBD57" wp14:editId="20EB78BE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483C51A" wp14:editId="4E2D3323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03" w:rsidRDefault="00624703" w:rsidP="002D5788">
      <w:pPr>
        <w:spacing w:after="0" w:line="240" w:lineRule="auto"/>
      </w:pPr>
      <w:r>
        <w:separator/>
      </w:r>
    </w:p>
  </w:footnote>
  <w:footnote w:type="continuationSeparator" w:id="0">
    <w:p w:rsidR="00624703" w:rsidRDefault="00624703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E07EEE" wp14:editId="45725098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8AB2C8" wp14:editId="5CF97B25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9F62822" wp14:editId="236E9D8F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9F3E6E" wp14:editId="292AE6BE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53D54"/>
    <w:rsid w:val="000A7768"/>
    <w:rsid w:val="001258DD"/>
    <w:rsid w:val="00130E7B"/>
    <w:rsid w:val="001565E5"/>
    <w:rsid w:val="00197BF1"/>
    <w:rsid w:val="001B1BB1"/>
    <w:rsid w:val="001E7DE8"/>
    <w:rsid w:val="00200305"/>
    <w:rsid w:val="0021269C"/>
    <w:rsid w:val="00245DCD"/>
    <w:rsid w:val="002D5788"/>
    <w:rsid w:val="00306AF0"/>
    <w:rsid w:val="00314810"/>
    <w:rsid w:val="00354F8E"/>
    <w:rsid w:val="00382A71"/>
    <w:rsid w:val="003C2D5E"/>
    <w:rsid w:val="003C7A92"/>
    <w:rsid w:val="003E3A41"/>
    <w:rsid w:val="00406EA8"/>
    <w:rsid w:val="00491A4B"/>
    <w:rsid w:val="004C0D76"/>
    <w:rsid w:val="005401C9"/>
    <w:rsid w:val="005832A8"/>
    <w:rsid w:val="005D6A1F"/>
    <w:rsid w:val="006140A6"/>
    <w:rsid w:val="00624703"/>
    <w:rsid w:val="006804D4"/>
    <w:rsid w:val="006B2C1E"/>
    <w:rsid w:val="006D793A"/>
    <w:rsid w:val="006F2C86"/>
    <w:rsid w:val="00705E3B"/>
    <w:rsid w:val="00714059"/>
    <w:rsid w:val="007269C6"/>
    <w:rsid w:val="00734E46"/>
    <w:rsid w:val="00763A6D"/>
    <w:rsid w:val="00770E1B"/>
    <w:rsid w:val="00797D61"/>
    <w:rsid w:val="007B7998"/>
    <w:rsid w:val="007D1D91"/>
    <w:rsid w:val="007F02E1"/>
    <w:rsid w:val="00856B49"/>
    <w:rsid w:val="008603D9"/>
    <w:rsid w:val="008A7F4F"/>
    <w:rsid w:val="008E2A43"/>
    <w:rsid w:val="008E5211"/>
    <w:rsid w:val="008F473D"/>
    <w:rsid w:val="009122D9"/>
    <w:rsid w:val="009553F6"/>
    <w:rsid w:val="009604FA"/>
    <w:rsid w:val="00980A2D"/>
    <w:rsid w:val="009B2E83"/>
    <w:rsid w:val="00A753EB"/>
    <w:rsid w:val="00A87E79"/>
    <w:rsid w:val="00A90A13"/>
    <w:rsid w:val="00AF79EF"/>
    <w:rsid w:val="00B32BD7"/>
    <w:rsid w:val="00B43E57"/>
    <w:rsid w:val="00B74604"/>
    <w:rsid w:val="00BC4867"/>
    <w:rsid w:val="00C00684"/>
    <w:rsid w:val="00C13642"/>
    <w:rsid w:val="00CA48C1"/>
    <w:rsid w:val="00CB1FA5"/>
    <w:rsid w:val="00CC0F4A"/>
    <w:rsid w:val="00CD14AD"/>
    <w:rsid w:val="00CD29E6"/>
    <w:rsid w:val="00D278F7"/>
    <w:rsid w:val="00D90AE5"/>
    <w:rsid w:val="00DA0BB2"/>
    <w:rsid w:val="00DA35AC"/>
    <w:rsid w:val="00DE5376"/>
    <w:rsid w:val="00E27B4E"/>
    <w:rsid w:val="00E81CDB"/>
    <w:rsid w:val="00EB7A08"/>
    <w:rsid w:val="00F425AD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mbetova@dpi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dpi.kg" TargetMode="External"/><Relationship Id="rId7" Type="http://schemas.openxmlformats.org/officeDocument/2006/relationships/hyperlink" Target="http://www.eda.admin.ch/bishkek" TargetMode="External"/><Relationship Id="rId2" Type="http://schemas.openxmlformats.org/officeDocument/2006/relationships/hyperlink" Target="http://www.kyrgyzstan.helvetas.or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eda.admin.ch/bishkek" TargetMode="External"/><Relationship Id="rId5" Type="http://schemas.openxmlformats.org/officeDocument/2006/relationships/hyperlink" Target="http://www.dpi.kg" TargetMode="External"/><Relationship Id="rId4" Type="http://schemas.openxmlformats.org/officeDocument/2006/relationships/hyperlink" Target="http://www.kyrgyzstan.helvetas.org" TargetMode="Externa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Nurgul J.</cp:lastModifiedBy>
  <cp:revision>3</cp:revision>
  <cp:lastPrinted>2016-10-18T07:39:00Z</cp:lastPrinted>
  <dcterms:created xsi:type="dcterms:W3CDTF">2017-11-30T09:27:00Z</dcterms:created>
  <dcterms:modified xsi:type="dcterms:W3CDTF">2017-12-04T10:49:00Z</dcterms:modified>
</cp:coreProperties>
</file>