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8BC72" w14:textId="249F6D7F" w:rsidR="00245DCD" w:rsidRDefault="008A14A0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П</w:t>
      </w:r>
      <w:r w:rsidR="001368A4">
        <w:rPr>
          <w:rFonts w:ascii="Arial" w:hAnsi="Arial" w:cs="Arial"/>
          <w:b/>
          <w:color w:val="31849B" w:themeColor="accent5" w:themeShade="BF"/>
        </w:rPr>
        <w:t>РЕСС РЕЛИЗ</w:t>
      </w:r>
    </w:p>
    <w:p w14:paraId="4D53092E" w14:textId="74864772" w:rsidR="000A484A" w:rsidRPr="00A21F6D" w:rsidRDefault="008A14A0" w:rsidP="00245D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Команда п</w:t>
      </w:r>
      <w:r w:rsidR="000A484A" w:rsidRPr="00A21F6D">
        <w:rPr>
          <w:rFonts w:ascii="Arial" w:hAnsi="Arial" w:cs="Arial"/>
          <w:b/>
        </w:rPr>
        <w:t>роект</w:t>
      </w:r>
      <w:r>
        <w:rPr>
          <w:rFonts w:ascii="Arial" w:hAnsi="Arial" w:cs="Arial"/>
          <w:b/>
        </w:rPr>
        <w:t>а</w:t>
      </w:r>
      <w:r w:rsidR="000A484A" w:rsidRPr="00A21F6D">
        <w:rPr>
          <w:rFonts w:ascii="Arial" w:hAnsi="Arial" w:cs="Arial"/>
          <w:b/>
        </w:rPr>
        <w:t xml:space="preserve"> «Улучшение услуг на местном уровне</w:t>
      </w:r>
      <w:r>
        <w:rPr>
          <w:rFonts w:ascii="Arial" w:hAnsi="Arial" w:cs="Arial"/>
          <w:b/>
        </w:rPr>
        <w:t>»</w:t>
      </w:r>
      <w:r w:rsidR="000A484A" w:rsidRPr="00A21F6D">
        <w:rPr>
          <w:rFonts w:ascii="Arial" w:hAnsi="Arial" w:cs="Arial"/>
          <w:b/>
        </w:rPr>
        <w:t xml:space="preserve"> провел</w:t>
      </w:r>
      <w:r>
        <w:rPr>
          <w:rFonts w:ascii="Arial" w:hAnsi="Arial" w:cs="Arial"/>
          <w:b/>
        </w:rPr>
        <w:t>а</w:t>
      </w:r>
      <w:r w:rsidR="000A484A" w:rsidRPr="00A21F6D">
        <w:rPr>
          <w:rFonts w:ascii="Arial" w:hAnsi="Arial" w:cs="Arial"/>
          <w:b/>
        </w:rPr>
        <w:t xml:space="preserve"> круглый стол с участием экспертов по гендерным вопросам на тему: «Внедрение гендерно- и социально- чувствительных подходов в сферу услуг на местном уровне»</w:t>
      </w:r>
    </w:p>
    <w:p w14:paraId="0D8B907A" w14:textId="380E0FFF" w:rsidR="009F71FD" w:rsidRPr="009F71FD" w:rsidRDefault="008A14A0" w:rsidP="00DF21C1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16 декабря</w:t>
      </w:r>
      <w:r w:rsidR="009F71FD">
        <w:rPr>
          <w:rFonts w:ascii="Arial" w:hAnsi="Arial" w:cs="Arial"/>
        </w:rPr>
        <w:t xml:space="preserve"> 2019 го</w:t>
      </w:r>
      <w:r w:rsidR="00524777">
        <w:rPr>
          <w:rFonts w:ascii="Arial" w:hAnsi="Arial" w:cs="Arial"/>
        </w:rPr>
        <w:t>д</w:t>
      </w:r>
      <w:r>
        <w:rPr>
          <w:rFonts w:ascii="Arial" w:hAnsi="Arial" w:cs="Arial"/>
        </w:rPr>
        <w:t>а команда</w:t>
      </w:r>
      <w:r w:rsidR="009F71FD">
        <w:rPr>
          <w:rFonts w:ascii="Arial" w:hAnsi="Arial" w:cs="Arial"/>
        </w:rPr>
        <w:t xml:space="preserve"> проект</w:t>
      </w:r>
      <w:r>
        <w:rPr>
          <w:rFonts w:ascii="Arial" w:hAnsi="Arial" w:cs="Arial"/>
        </w:rPr>
        <w:t>а</w:t>
      </w:r>
      <w:r w:rsidR="009F71FD">
        <w:rPr>
          <w:rFonts w:ascii="Arial" w:hAnsi="Arial" w:cs="Arial"/>
        </w:rPr>
        <w:t xml:space="preserve"> </w:t>
      </w:r>
      <w:r w:rsidR="00524777">
        <w:rPr>
          <w:rFonts w:ascii="Arial" w:hAnsi="Arial" w:cs="Arial"/>
        </w:rPr>
        <w:t>«Улучшение услуг на местном уровне» (далее УУМУ) организовал</w:t>
      </w:r>
      <w:r>
        <w:rPr>
          <w:rFonts w:ascii="Arial" w:hAnsi="Arial" w:cs="Arial"/>
        </w:rPr>
        <w:t>а</w:t>
      </w:r>
      <w:r w:rsidR="009F71FD">
        <w:rPr>
          <w:rFonts w:ascii="Arial" w:hAnsi="Arial" w:cs="Arial"/>
        </w:rPr>
        <w:t xml:space="preserve"> круглый стол на тему: «</w:t>
      </w:r>
      <w:r w:rsidR="00524777">
        <w:rPr>
          <w:rFonts w:ascii="Arial" w:hAnsi="Arial" w:cs="Arial"/>
        </w:rPr>
        <w:t xml:space="preserve">Внедрение гендерно и социально- чувствительных </w:t>
      </w:r>
      <w:r w:rsidR="009F71FD">
        <w:rPr>
          <w:rFonts w:ascii="Arial" w:hAnsi="Arial" w:cs="Arial"/>
        </w:rPr>
        <w:t>подх</w:t>
      </w:r>
      <w:r w:rsidR="00524777">
        <w:rPr>
          <w:rFonts w:ascii="Arial" w:hAnsi="Arial" w:cs="Arial"/>
        </w:rPr>
        <w:t>одов в сферу</w:t>
      </w:r>
      <w:r w:rsidR="009F71FD">
        <w:rPr>
          <w:rFonts w:ascii="Arial" w:hAnsi="Arial" w:cs="Arial"/>
        </w:rPr>
        <w:t xml:space="preserve"> услуг на местном уровне». Мероприятие </w:t>
      </w:r>
      <w:r>
        <w:rPr>
          <w:rFonts w:ascii="Arial" w:hAnsi="Arial" w:cs="Arial"/>
        </w:rPr>
        <w:t xml:space="preserve">прошло в Парк Отеле, </w:t>
      </w:r>
      <w:r w:rsidR="009F71FD">
        <w:rPr>
          <w:rFonts w:ascii="Arial" w:hAnsi="Arial" w:cs="Arial"/>
        </w:rPr>
        <w:t xml:space="preserve">г. Бишкек. </w:t>
      </w:r>
      <w:r w:rsidR="001A17C8">
        <w:rPr>
          <w:rFonts w:ascii="Arial" w:hAnsi="Arial" w:cs="Arial"/>
        </w:rPr>
        <w:t xml:space="preserve">В круглом столе приняли участие </w:t>
      </w:r>
      <w:r w:rsidR="00344180">
        <w:rPr>
          <w:rFonts w:ascii="Arial" w:hAnsi="Arial" w:cs="Arial"/>
        </w:rPr>
        <w:t>представители международных организаций,</w:t>
      </w:r>
      <w:r w:rsidR="001A17C8">
        <w:rPr>
          <w:rFonts w:ascii="Arial" w:hAnsi="Arial" w:cs="Arial"/>
        </w:rPr>
        <w:t xml:space="preserve"> специализирующиеся по гендерным </w:t>
      </w:r>
      <w:r w:rsidR="00344180">
        <w:rPr>
          <w:rFonts w:ascii="Arial" w:hAnsi="Arial" w:cs="Arial"/>
        </w:rPr>
        <w:t>вопросам,</w:t>
      </w:r>
      <w:r w:rsidR="009F71FD">
        <w:rPr>
          <w:rFonts w:ascii="Arial" w:hAnsi="Arial" w:cs="Arial"/>
        </w:rPr>
        <w:t xml:space="preserve"> представители </w:t>
      </w:r>
      <w:r w:rsidR="001A17C8">
        <w:rPr>
          <w:rFonts w:ascii="Arial" w:hAnsi="Arial" w:cs="Arial"/>
        </w:rPr>
        <w:t>общественных гражданских организаций,</w:t>
      </w:r>
      <w:r w:rsidR="009F71FD">
        <w:rPr>
          <w:rFonts w:ascii="Arial" w:hAnsi="Arial" w:cs="Arial"/>
        </w:rPr>
        <w:t xml:space="preserve"> работающие в сфере защиты прав женщин и развития сообществ</w:t>
      </w:r>
      <w:r w:rsidR="001A17C8">
        <w:rPr>
          <w:rFonts w:ascii="Arial" w:hAnsi="Arial" w:cs="Arial"/>
        </w:rPr>
        <w:t xml:space="preserve">, </w:t>
      </w:r>
      <w:r w:rsidR="009F71FD">
        <w:rPr>
          <w:rFonts w:ascii="Arial" w:hAnsi="Arial" w:cs="Arial"/>
        </w:rPr>
        <w:t>независимы</w:t>
      </w:r>
      <w:r w:rsidR="001A17C8">
        <w:rPr>
          <w:rFonts w:ascii="Arial" w:hAnsi="Arial" w:cs="Arial"/>
        </w:rPr>
        <w:t xml:space="preserve">е </w:t>
      </w:r>
      <w:r w:rsidR="009F71FD">
        <w:rPr>
          <w:rFonts w:ascii="Arial" w:hAnsi="Arial" w:cs="Arial"/>
        </w:rPr>
        <w:t>эксперт</w:t>
      </w:r>
      <w:r w:rsidR="001A17C8">
        <w:rPr>
          <w:rFonts w:ascii="Arial" w:hAnsi="Arial" w:cs="Arial"/>
        </w:rPr>
        <w:t>ы, а также представитель</w:t>
      </w:r>
      <w:r w:rsidR="009F71FD">
        <w:rPr>
          <w:rFonts w:ascii="Arial" w:hAnsi="Arial" w:cs="Arial"/>
        </w:rPr>
        <w:t xml:space="preserve"> Швейцарского </w:t>
      </w:r>
      <w:r w:rsidR="001A17C8">
        <w:rPr>
          <w:rFonts w:ascii="Arial" w:hAnsi="Arial" w:cs="Arial"/>
        </w:rPr>
        <w:t>посольства в Кыргызской Республике</w:t>
      </w:r>
      <w:r w:rsidR="009F71FD">
        <w:rPr>
          <w:rFonts w:ascii="Arial" w:hAnsi="Arial" w:cs="Arial"/>
        </w:rPr>
        <w:t xml:space="preserve">. </w:t>
      </w:r>
    </w:p>
    <w:p w14:paraId="367F400B" w14:textId="277901DD" w:rsidR="00DF21C1" w:rsidRDefault="009F71FD" w:rsidP="00DF21C1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Общее ко</w:t>
      </w:r>
      <w:r w:rsidR="008A14A0">
        <w:rPr>
          <w:rFonts w:ascii="Arial" w:hAnsi="Arial" w:cs="Arial"/>
        </w:rPr>
        <w:t xml:space="preserve">личество участников составило </w:t>
      </w:r>
      <w:r>
        <w:rPr>
          <w:rFonts w:ascii="Arial" w:hAnsi="Arial" w:cs="Arial"/>
        </w:rPr>
        <w:t xml:space="preserve">17 человек. </w:t>
      </w:r>
    </w:p>
    <w:p w14:paraId="65EF1470" w14:textId="778D7883" w:rsidR="009F71FD" w:rsidRDefault="009F71FD" w:rsidP="009F71FD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мероприятия сост</w:t>
      </w:r>
      <w:r w:rsidR="006C7770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яла из двух </w:t>
      </w:r>
      <w:r w:rsidR="00344180">
        <w:rPr>
          <w:rFonts w:ascii="Arial" w:hAnsi="Arial" w:cs="Arial"/>
        </w:rPr>
        <w:t>сессий</w:t>
      </w:r>
      <w:r>
        <w:rPr>
          <w:rFonts w:ascii="Arial" w:hAnsi="Arial" w:cs="Arial"/>
        </w:rPr>
        <w:t>. Первая сессия была посвящена резул</w:t>
      </w:r>
      <w:r w:rsidR="006C7770">
        <w:rPr>
          <w:rFonts w:ascii="Arial" w:hAnsi="Arial" w:cs="Arial"/>
        </w:rPr>
        <w:t>ьтатам базового исследования и</w:t>
      </w:r>
      <w:r>
        <w:rPr>
          <w:rFonts w:ascii="Arial" w:hAnsi="Arial" w:cs="Arial"/>
        </w:rPr>
        <w:t xml:space="preserve"> гендерно-</w:t>
      </w:r>
      <w:r w:rsidRPr="008A14A0">
        <w:rPr>
          <w:rFonts w:ascii="Arial" w:hAnsi="Arial" w:cs="Arial"/>
        </w:rPr>
        <w:t>чувствительного</w:t>
      </w:r>
      <w:r>
        <w:rPr>
          <w:rFonts w:ascii="Arial" w:hAnsi="Arial" w:cs="Arial"/>
        </w:rPr>
        <w:t xml:space="preserve"> иссле</w:t>
      </w:r>
      <w:r w:rsidR="006C7770">
        <w:rPr>
          <w:rFonts w:ascii="Arial" w:hAnsi="Arial" w:cs="Arial"/>
        </w:rPr>
        <w:t>дования</w:t>
      </w:r>
      <w:r w:rsidR="008A14A0">
        <w:rPr>
          <w:rFonts w:ascii="Arial" w:hAnsi="Arial" w:cs="Arial"/>
        </w:rPr>
        <w:t xml:space="preserve"> для</w:t>
      </w:r>
      <w:r w:rsidR="006C7770">
        <w:rPr>
          <w:rFonts w:ascii="Arial" w:hAnsi="Arial" w:cs="Arial"/>
        </w:rPr>
        <w:t xml:space="preserve"> улучшения предоставления услуг (</w:t>
      </w:r>
      <w:r w:rsidR="008A14A0">
        <w:rPr>
          <w:rFonts w:ascii="Arial" w:hAnsi="Arial" w:cs="Arial"/>
        </w:rPr>
        <w:t>чистой питьевой воды</w:t>
      </w:r>
      <w:r>
        <w:rPr>
          <w:rFonts w:ascii="Arial" w:hAnsi="Arial" w:cs="Arial"/>
        </w:rPr>
        <w:t xml:space="preserve">) в сельских </w:t>
      </w:r>
      <w:r w:rsidR="00B92B95">
        <w:rPr>
          <w:rFonts w:ascii="Arial" w:hAnsi="Arial" w:cs="Arial"/>
        </w:rPr>
        <w:t>местностях</w:t>
      </w:r>
      <w:r>
        <w:rPr>
          <w:rFonts w:ascii="Arial" w:hAnsi="Arial" w:cs="Arial"/>
        </w:rPr>
        <w:t>. Вторая сессия включала презентацию</w:t>
      </w:r>
      <w:r w:rsidR="00DC0A89">
        <w:rPr>
          <w:rFonts w:ascii="Arial" w:hAnsi="Arial" w:cs="Arial"/>
        </w:rPr>
        <w:t xml:space="preserve"> гендерного анализа</w:t>
      </w:r>
      <w:r>
        <w:rPr>
          <w:rFonts w:ascii="Arial" w:hAnsi="Arial" w:cs="Arial"/>
        </w:rPr>
        <w:t xml:space="preserve"> местных стратегических документов </w:t>
      </w:r>
      <w:r w:rsidR="00360C4D">
        <w:rPr>
          <w:rFonts w:ascii="Arial" w:hAnsi="Arial" w:cs="Arial"/>
        </w:rPr>
        <w:t>отобран</w:t>
      </w:r>
      <w:r w:rsidR="00DC0A89">
        <w:rPr>
          <w:rFonts w:ascii="Arial" w:hAnsi="Arial" w:cs="Arial"/>
        </w:rPr>
        <w:t>ных</w:t>
      </w:r>
      <w:r>
        <w:rPr>
          <w:rFonts w:ascii="Arial" w:hAnsi="Arial" w:cs="Arial"/>
        </w:rPr>
        <w:t xml:space="preserve"> муниципалитет</w:t>
      </w:r>
      <w:r w:rsidR="00DC0A89">
        <w:rPr>
          <w:rFonts w:ascii="Arial" w:hAnsi="Arial" w:cs="Arial"/>
        </w:rPr>
        <w:t>ов</w:t>
      </w:r>
      <w:r>
        <w:rPr>
          <w:rFonts w:ascii="Arial" w:hAnsi="Arial" w:cs="Arial"/>
        </w:rPr>
        <w:t xml:space="preserve">. </w:t>
      </w:r>
      <w:proofErr w:type="gramStart"/>
      <w:r w:rsidR="009F2199">
        <w:rPr>
          <w:rFonts w:ascii="Arial" w:hAnsi="Arial" w:cs="Arial"/>
        </w:rPr>
        <w:t>Во</w:t>
      </w:r>
      <w:r w:rsidR="009F2199" w:rsidRPr="009F2199">
        <w:rPr>
          <w:rFonts w:ascii="Arial" w:hAnsi="Arial" w:cs="Arial"/>
        </w:rPr>
        <w:t xml:space="preserve"> </w:t>
      </w:r>
      <w:r w:rsidR="009F2199">
        <w:rPr>
          <w:rFonts w:ascii="Arial" w:hAnsi="Arial" w:cs="Arial"/>
        </w:rPr>
        <w:t>время</w:t>
      </w:r>
      <w:proofErr w:type="gramEnd"/>
      <w:r w:rsidR="00D67FE0">
        <w:rPr>
          <w:rFonts w:ascii="Arial" w:hAnsi="Arial" w:cs="Arial"/>
        </w:rPr>
        <w:t xml:space="preserve"> мероприятии также была представлена и обсуждена стратегия проекта УУМУ по интеграции гендерно- и социально-чувствительных подходов на местном уровне</w:t>
      </w:r>
      <w:r w:rsidR="006C7770">
        <w:rPr>
          <w:rFonts w:ascii="Arial" w:hAnsi="Arial" w:cs="Arial"/>
        </w:rPr>
        <w:t>,</w:t>
      </w:r>
      <w:r w:rsidR="00D67FE0">
        <w:rPr>
          <w:rFonts w:ascii="Arial" w:hAnsi="Arial" w:cs="Arial"/>
        </w:rPr>
        <w:t xml:space="preserve"> которая создала</w:t>
      </w:r>
      <w:r w:rsidR="006C7770">
        <w:rPr>
          <w:rFonts w:ascii="Arial" w:hAnsi="Arial" w:cs="Arial"/>
        </w:rPr>
        <w:t xml:space="preserve"> платформу для </w:t>
      </w:r>
      <w:r w:rsidR="00D67FE0">
        <w:rPr>
          <w:rFonts w:ascii="Arial" w:hAnsi="Arial" w:cs="Arial"/>
        </w:rPr>
        <w:t xml:space="preserve">дальнейшего </w:t>
      </w:r>
      <w:r w:rsidR="006C7770">
        <w:rPr>
          <w:rFonts w:ascii="Arial" w:hAnsi="Arial" w:cs="Arial"/>
        </w:rPr>
        <w:t>обмена опытом</w:t>
      </w:r>
      <w:r w:rsidR="008A14A0">
        <w:rPr>
          <w:rFonts w:ascii="Arial" w:hAnsi="Arial" w:cs="Arial"/>
        </w:rPr>
        <w:t xml:space="preserve"> и</w:t>
      </w:r>
      <w:r w:rsidR="006C77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возможно</w:t>
      </w:r>
      <w:r w:rsidR="008A14A0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сотрудничеств</w:t>
      </w:r>
      <w:r w:rsidR="00D67FE0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в будущем. </w:t>
      </w:r>
    </w:p>
    <w:p w14:paraId="4AC8A4C9" w14:textId="3BEB2860" w:rsidR="00DF21C1" w:rsidRDefault="009F71FD" w:rsidP="008A14A0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Предварительные </w:t>
      </w:r>
      <w:r w:rsidR="008A14A0">
        <w:rPr>
          <w:rFonts w:ascii="Arial" w:hAnsi="Arial" w:cs="Arial"/>
        </w:rPr>
        <w:t>результаты фокус-</w:t>
      </w:r>
      <w:r w:rsidR="00A9250F">
        <w:rPr>
          <w:rFonts w:ascii="Arial" w:hAnsi="Arial" w:cs="Arial"/>
        </w:rPr>
        <w:t>групп, проведе</w:t>
      </w:r>
      <w:r w:rsidR="006C7770">
        <w:rPr>
          <w:rFonts w:ascii="Arial" w:hAnsi="Arial" w:cs="Arial"/>
        </w:rPr>
        <w:t>нных в двух регионах</w:t>
      </w:r>
      <w:r w:rsidR="008A14A0">
        <w:rPr>
          <w:rFonts w:ascii="Arial" w:hAnsi="Arial" w:cs="Arial"/>
        </w:rPr>
        <w:t>,</w:t>
      </w:r>
      <w:r w:rsidR="006C7770">
        <w:rPr>
          <w:rFonts w:ascii="Arial" w:hAnsi="Arial" w:cs="Arial"/>
        </w:rPr>
        <w:t xml:space="preserve"> показали </w:t>
      </w:r>
      <w:r w:rsidR="00D67FE0">
        <w:rPr>
          <w:rFonts w:ascii="Arial" w:hAnsi="Arial" w:cs="Arial"/>
        </w:rPr>
        <w:t>корреляцию</w:t>
      </w:r>
      <w:r w:rsidR="00A9250F">
        <w:rPr>
          <w:rFonts w:ascii="Arial" w:hAnsi="Arial" w:cs="Arial"/>
        </w:rPr>
        <w:t xml:space="preserve"> между </w:t>
      </w:r>
      <w:r w:rsidR="006C7770">
        <w:rPr>
          <w:rFonts w:ascii="Arial" w:hAnsi="Arial" w:cs="Arial"/>
        </w:rPr>
        <w:t>услугами по п</w:t>
      </w:r>
      <w:r w:rsidR="00D67FE0">
        <w:rPr>
          <w:rFonts w:ascii="Arial" w:hAnsi="Arial" w:cs="Arial"/>
        </w:rPr>
        <w:t>редоставлению</w:t>
      </w:r>
      <w:r w:rsidR="00A9250F">
        <w:rPr>
          <w:rFonts w:ascii="Arial" w:hAnsi="Arial" w:cs="Arial"/>
        </w:rPr>
        <w:t xml:space="preserve"> питьевой воды и </w:t>
      </w:r>
      <w:r w:rsidR="00D67FE0">
        <w:rPr>
          <w:rFonts w:ascii="Arial" w:hAnsi="Arial" w:cs="Arial"/>
        </w:rPr>
        <w:t>ежедневной рутиной</w:t>
      </w:r>
      <w:r w:rsidR="00A9250F">
        <w:rPr>
          <w:rFonts w:ascii="Arial" w:hAnsi="Arial" w:cs="Arial"/>
        </w:rPr>
        <w:t xml:space="preserve"> женщин, </w:t>
      </w:r>
      <w:r w:rsidR="00D67FE0">
        <w:rPr>
          <w:rFonts w:ascii="Arial" w:hAnsi="Arial" w:cs="Arial"/>
        </w:rPr>
        <w:t xml:space="preserve">их </w:t>
      </w:r>
      <w:r w:rsidR="00A9250F">
        <w:rPr>
          <w:rFonts w:ascii="Arial" w:hAnsi="Arial" w:cs="Arial"/>
        </w:rPr>
        <w:t xml:space="preserve">здоровьем, </w:t>
      </w:r>
      <w:proofErr w:type="spellStart"/>
      <w:r w:rsidR="008A14A0">
        <w:rPr>
          <w:rFonts w:ascii="Arial" w:hAnsi="Arial" w:cs="Arial"/>
        </w:rPr>
        <w:t>меж</w:t>
      </w:r>
      <w:r w:rsidR="00D67FE0">
        <w:rPr>
          <w:rFonts w:ascii="Arial" w:hAnsi="Arial" w:cs="Arial"/>
        </w:rPr>
        <w:t>семейными</w:t>
      </w:r>
      <w:proofErr w:type="spellEnd"/>
      <w:r w:rsidR="00A9250F">
        <w:rPr>
          <w:rFonts w:ascii="Arial" w:hAnsi="Arial" w:cs="Arial"/>
        </w:rPr>
        <w:t xml:space="preserve"> отношениями, жизнью детей, личной гигиеной и социализацией женщин. </w:t>
      </w:r>
    </w:p>
    <w:p w14:paraId="1B8C9402" w14:textId="28CEC145" w:rsidR="00A9250F" w:rsidRDefault="00A9250F" w:rsidP="0089693D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Зульфия </w:t>
      </w:r>
      <w:proofErr w:type="spellStart"/>
      <w:r>
        <w:rPr>
          <w:rFonts w:ascii="Arial" w:hAnsi="Arial" w:cs="Arial"/>
        </w:rPr>
        <w:t>Кочорбаева</w:t>
      </w:r>
      <w:proofErr w:type="spellEnd"/>
      <w:r>
        <w:rPr>
          <w:rFonts w:ascii="Arial" w:hAnsi="Arial" w:cs="Arial"/>
        </w:rPr>
        <w:t>, эксперт по гендер</w:t>
      </w:r>
      <w:r w:rsidR="00D47EB4">
        <w:rPr>
          <w:rFonts w:ascii="Arial" w:hAnsi="Arial" w:cs="Arial"/>
        </w:rPr>
        <w:t>ным вопросам</w:t>
      </w:r>
      <w:r>
        <w:rPr>
          <w:rFonts w:ascii="Arial" w:hAnsi="Arial" w:cs="Arial"/>
        </w:rPr>
        <w:t xml:space="preserve">, </w:t>
      </w:r>
      <w:r w:rsidR="008A14A0">
        <w:rPr>
          <w:rFonts w:ascii="Arial" w:hAnsi="Arial" w:cs="Arial"/>
        </w:rPr>
        <w:t>приняв</w:t>
      </w:r>
      <w:r w:rsidR="00D47EB4">
        <w:rPr>
          <w:rFonts w:ascii="Arial" w:hAnsi="Arial" w:cs="Arial"/>
        </w:rPr>
        <w:t xml:space="preserve">шая участие в поведении </w:t>
      </w:r>
      <w:r>
        <w:rPr>
          <w:rFonts w:ascii="Arial" w:hAnsi="Arial" w:cs="Arial"/>
        </w:rPr>
        <w:t>базово</w:t>
      </w:r>
      <w:r w:rsidR="00D47EB4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исследовани</w:t>
      </w:r>
      <w:r w:rsidR="00D47EB4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, представила результаты гендерного анализа стратегических документов 40 муниципалитетов. Она </w:t>
      </w:r>
      <w:r w:rsidR="00D47EB4">
        <w:rPr>
          <w:rFonts w:ascii="Arial" w:hAnsi="Arial" w:cs="Arial"/>
        </w:rPr>
        <w:t>заявила</w:t>
      </w:r>
      <w:r>
        <w:rPr>
          <w:rFonts w:ascii="Arial" w:hAnsi="Arial" w:cs="Arial"/>
        </w:rPr>
        <w:t xml:space="preserve">, что почти все стратегические документы муниципалитетов не отвечают </w:t>
      </w:r>
      <w:r w:rsidR="00D47EB4">
        <w:rPr>
          <w:rFonts w:ascii="Arial" w:hAnsi="Arial" w:cs="Arial"/>
        </w:rPr>
        <w:t>гендерно- и социально-чувствительным</w:t>
      </w:r>
      <w:r w:rsidR="008A14A0">
        <w:rPr>
          <w:rFonts w:ascii="Arial" w:hAnsi="Arial" w:cs="Arial"/>
        </w:rPr>
        <w:t xml:space="preserve"> критериям. Однако</w:t>
      </w:r>
      <w:r>
        <w:rPr>
          <w:rFonts w:ascii="Arial" w:hAnsi="Arial" w:cs="Arial"/>
        </w:rPr>
        <w:t xml:space="preserve"> некоторые из этих документов </w:t>
      </w:r>
      <w:r w:rsidR="00E371E7">
        <w:rPr>
          <w:rFonts w:ascii="Arial" w:hAnsi="Arial" w:cs="Arial"/>
        </w:rPr>
        <w:t xml:space="preserve">все же </w:t>
      </w:r>
      <w:r w:rsidR="00D47EB4">
        <w:rPr>
          <w:rFonts w:ascii="Arial" w:hAnsi="Arial" w:cs="Arial"/>
        </w:rPr>
        <w:t>содержат</w:t>
      </w:r>
      <w:r>
        <w:rPr>
          <w:rFonts w:ascii="Arial" w:hAnsi="Arial" w:cs="Arial"/>
        </w:rPr>
        <w:t xml:space="preserve"> гендерно чувствительные вопросы в сво</w:t>
      </w:r>
      <w:r w:rsidR="00E371E7">
        <w:rPr>
          <w:rFonts w:ascii="Arial" w:hAnsi="Arial" w:cs="Arial"/>
        </w:rPr>
        <w:t>ем контексте</w:t>
      </w:r>
      <w:r>
        <w:rPr>
          <w:rFonts w:ascii="Arial" w:hAnsi="Arial" w:cs="Arial"/>
        </w:rPr>
        <w:t xml:space="preserve">. </w:t>
      </w:r>
      <w:r w:rsidR="00E371E7" w:rsidRPr="00E371E7">
        <w:rPr>
          <w:rFonts w:ascii="Arial" w:hAnsi="Arial" w:cs="Arial"/>
        </w:rPr>
        <w:t>Между тем</w:t>
      </w:r>
      <w:r w:rsidR="008A14A0">
        <w:rPr>
          <w:rFonts w:ascii="Arial" w:hAnsi="Arial" w:cs="Arial"/>
        </w:rPr>
        <w:t>,</w:t>
      </w:r>
      <w:r w:rsidR="00E371E7" w:rsidRPr="00E371E7">
        <w:rPr>
          <w:rFonts w:ascii="Arial" w:hAnsi="Arial" w:cs="Arial"/>
        </w:rPr>
        <w:t xml:space="preserve"> их бюджетный дефицит,</w:t>
      </w:r>
      <w:r w:rsidR="008A14A0">
        <w:rPr>
          <w:rFonts w:ascii="Arial" w:hAnsi="Arial" w:cs="Arial"/>
        </w:rPr>
        <w:t xml:space="preserve"> отсутствие политической воли </w:t>
      </w:r>
      <w:r w:rsidR="00E371E7" w:rsidRPr="00E371E7">
        <w:rPr>
          <w:rFonts w:ascii="Arial" w:hAnsi="Arial" w:cs="Arial"/>
        </w:rPr>
        <w:t>и некот</w:t>
      </w:r>
      <w:r w:rsidR="008A14A0">
        <w:rPr>
          <w:rFonts w:ascii="Arial" w:hAnsi="Arial" w:cs="Arial"/>
        </w:rPr>
        <w:t>орые другие факторы препятствуют</w:t>
      </w:r>
      <w:r w:rsidR="00E371E7" w:rsidRPr="00E371E7">
        <w:rPr>
          <w:rFonts w:ascii="Arial" w:hAnsi="Arial" w:cs="Arial"/>
        </w:rPr>
        <w:t xml:space="preserve"> предоставление услуг с учетом потребностей женщин</w:t>
      </w:r>
      <w:r w:rsidR="00E371E7">
        <w:rPr>
          <w:rFonts w:ascii="Arial" w:hAnsi="Arial" w:cs="Arial"/>
        </w:rPr>
        <w:t xml:space="preserve"> и социально уязвимых групп</w:t>
      </w:r>
      <w:r w:rsidR="00E371E7" w:rsidRPr="00E371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Документы были проанализированы </w:t>
      </w:r>
      <w:r w:rsidR="00E371E7">
        <w:rPr>
          <w:rFonts w:ascii="Arial" w:hAnsi="Arial" w:cs="Arial"/>
        </w:rPr>
        <w:t>на основе</w:t>
      </w:r>
      <w:r>
        <w:rPr>
          <w:rFonts w:ascii="Arial" w:hAnsi="Arial" w:cs="Arial"/>
        </w:rPr>
        <w:t xml:space="preserve"> Руководства, разработанного Министерством Экономики в 2015 году. Руководство устанавливает категории </w:t>
      </w:r>
      <w:r w:rsidR="00A80B0D">
        <w:rPr>
          <w:rFonts w:ascii="Arial" w:hAnsi="Arial" w:cs="Arial"/>
        </w:rPr>
        <w:t>для местной политики,</w:t>
      </w:r>
      <w:r>
        <w:rPr>
          <w:rFonts w:ascii="Arial" w:hAnsi="Arial" w:cs="Arial"/>
        </w:rPr>
        <w:t xml:space="preserve"> основанной на трех индикаторах: гендерно-чувствительные страт</w:t>
      </w:r>
      <w:r w:rsidR="006C7770">
        <w:rPr>
          <w:rFonts w:ascii="Arial" w:hAnsi="Arial" w:cs="Arial"/>
        </w:rPr>
        <w:t>егические документы-программы (</w:t>
      </w:r>
      <w:r>
        <w:rPr>
          <w:rFonts w:ascii="Arial" w:hAnsi="Arial" w:cs="Arial"/>
        </w:rPr>
        <w:t xml:space="preserve">3 </w:t>
      </w:r>
      <w:r w:rsidR="006A5251">
        <w:rPr>
          <w:rFonts w:ascii="Arial" w:hAnsi="Arial" w:cs="Arial"/>
        </w:rPr>
        <w:t>балла</w:t>
      </w:r>
      <w:r>
        <w:rPr>
          <w:rFonts w:ascii="Arial" w:hAnsi="Arial" w:cs="Arial"/>
        </w:rPr>
        <w:t>), институциональный механизм для гендерно</w:t>
      </w:r>
      <w:r w:rsidR="006C7770">
        <w:rPr>
          <w:rFonts w:ascii="Arial" w:hAnsi="Arial" w:cs="Arial"/>
        </w:rPr>
        <w:t>го равенства (</w:t>
      </w:r>
      <w:r>
        <w:rPr>
          <w:rFonts w:ascii="Arial" w:hAnsi="Arial" w:cs="Arial"/>
        </w:rPr>
        <w:t xml:space="preserve">3 </w:t>
      </w:r>
      <w:r w:rsidR="006A5251">
        <w:rPr>
          <w:rFonts w:ascii="Arial" w:hAnsi="Arial" w:cs="Arial"/>
        </w:rPr>
        <w:t>балла</w:t>
      </w:r>
      <w:r>
        <w:rPr>
          <w:rFonts w:ascii="Arial" w:hAnsi="Arial" w:cs="Arial"/>
        </w:rPr>
        <w:t>), и гендерно-</w:t>
      </w:r>
      <w:r w:rsidR="00E371E7">
        <w:rPr>
          <w:rFonts w:ascii="Arial" w:hAnsi="Arial" w:cs="Arial"/>
        </w:rPr>
        <w:t>ориентированно</w:t>
      </w:r>
      <w:r>
        <w:rPr>
          <w:rFonts w:ascii="Arial" w:hAnsi="Arial" w:cs="Arial"/>
        </w:rPr>
        <w:t xml:space="preserve">е бюджетирование (3 </w:t>
      </w:r>
      <w:r w:rsidR="006A5251">
        <w:rPr>
          <w:rFonts w:ascii="Arial" w:hAnsi="Arial" w:cs="Arial"/>
        </w:rPr>
        <w:t>балла</w:t>
      </w:r>
      <w:r>
        <w:rPr>
          <w:rFonts w:ascii="Arial" w:hAnsi="Arial" w:cs="Arial"/>
        </w:rPr>
        <w:t xml:space="preserve">). </w:t>
      </w:r>
      <w:r w:rsidR="006A5251">
        <w:rPr>
          <w:rFonts w:ascii="Arial" w:hAnsi="Arial" w:cs="Arial"/>
        </w:rPr>
        <w:t>По предлагаемой оценке, определяются</w:t>
      </w:r>
      <w:r>
        <w:rPr>
          <w:rFonts w:ascii="Arial" w:hAnsi="Arial" w:cs="Arial"/>
        </w:rPr>
        <w:t xml:space="preserve"> следующ</w:t>
      </w:r>
      <w:r w:rsidR="00A80B0D">
        <w:rPr>
          <w:rFonts w:ascii="Arial" w:hAnsi="Arial" w:cs="Arial"/>
        </w:rPr>
        <w:t>ие</w:t>
      </w:r>
      <w:r>
        <w:rPr>
          <w:rFonts w:ascii="Arial" w:hAnsi="Arial" w:cs="Arial"/>
        </w:rPr>
        <w:t xml:space="preserve"> политик</w:t>
      </w:r>
      <w:r w:rsidR="00A80B0D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: </w:t>
      </w:r>
      <w:r w:rsidR="006A5251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6-9</w:t>
      </w:r>
      <w:r w:rsidR="006A5251">
        <w:rPr>
          <w:rFonts w:ascii="Arial" w:hAnsi="Arial" w:cs="Arial"/>
        </w:rPr>
        <w:t xml:space="preserve"> балла</w:t>
      </w:r>
      <w:r>
        <w:rPr>
          <w:rFonts w:ascii="Arial" w:hAnsi="Arial" w:cs="Arial"/>
        </w:rPr>
        <w:t xml:space="preserve"> – гендерно-позитивная политика, </w:t>
      </w:r>
      <w:r w:rsidR="006A5251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3-5</w:t>
      </w:r>
      <w:r w:rsidR="006A5251">
        <w:rPr>
          <w:rFonts w:ascii="Arial" w:hAnsi="Arial" w:cs="Arial"/>
        </w:rPr>
        <w:t xml:space="preserve"> балла</w:t>
      </w:r>
      <w:r>
        <w:rPr>
          <w:rFonts w:ascii="Arial" w:hAnsi="Arial" w:cs="Arial"/>
        </w:rPr>
        <w:t xml:space="preserve"> – гендерно-</w:t>
      </w:r>
      <w:r w:rsidR="006A5251">
        <w:rPr>
          <w:rFonts w:ascii="Arial" w:hAnsi="Arial" w:cs="Arial"/>
        </w:rPr>
        <w:t>ориентирован</w:t>
      </w:r>
      <w:r>
        <w:rPr>
          <w:rFonts w:ascii="Arial" w:hAnsi="Arial" w:cs="Arial"/>
        </w:rPr>
        <w:t>н</w:t>
      </w:r>
      <w:r w:rsidR="006C7770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политика и </w:t>
      </w:r>
      <w:r w:rsidR="006A5251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0-2</w:t>
      </w:r>
      <w:r w:rsidR="006A5251">
        <w:rPr>
          <w:rFonts w:ascii="Arial" w:hAnsi="Arial" w:cs="Arial"/>
        </w:rPr>
        <w:t xml:space="preserve"> балла</w:t>
      </w:r>
      <w:r>
        <w:rPr>
          <w:rFonts w:ascii="Arial" w:hAnsi="Arial" w:cs="Arial"/>
        </w:rPr>
        <w:t xml:space="preserve">- </w:t>
      </w:r>
      <w:r w:rsidR="00DB5872">
        <w:rPr>
          <w:rFonts w:ascii="Arial" w:hAnsi="Arial" w:cs="Arial"/>
        </w:rPr>
        <w:t>генде</w:t>
      </w:r>
      <w:r w:rsidR="006C7770">
        <w:rPr>
          <w:rFonts w:ascii="Arial" w:hAnsi="Arial" w:cs="Arial"/>
        </w:rPr>
        <w:t>р</w:t>
      </w:r>
      <w:r w:rsidR="00DB5872">
        <w:rPr>
          <w:rFonts w:ascii="Arial" w:hAnsi="Arial" w:cs="Arial"/>
        </w:rPr>
        <w:t>но «слепая» политика.</w:t>
      </w:r>
    </w:p>
    <w:p w14:paraId="04342E67" w14:textId="3871E3E7" w:rsidR="00DB5872" w:rsidRPr="00A9250F" w:rsidRDefault="00DB5872" w:rsidP="003F0B8F">
      <w:pPr>
        <w:pStyle w:val="a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Примерно 59 % из 40 муниципалитетов имеет г</w:t>
      </w:r>
      <w:r w:rsidR="006C7770">
        <w:rPr>
          <w:rFonts w:ascii="Arial" w:hAnsi="Arial" w:cs="Arial"/>
        </w:rPr>
        <w:t>ендерно-</w:t>
      </w:r>
      <w:r w:rsidR="003F0B8F">
        <w:rPr>
          <w:rFonts w:ascii="Arial" w:hAnsi="Arial" w:cs="Arial"/>
        </w:rPr>
        <w:t>ориентированн</w:t>
      </w:r>
      <w:r w:rsidR="006C7770">
        <w:rPr>
          <w:rFonts w:ascii="Arial" w:hAnsi="Arial" w:cs="Arial"/>
        </w:rPr>
        <w:t>ую политику,</w:t>
      </w:r>
      <w:r>
        <w:rPr>
          <w:rFonts w:ascii="Arial" w:hAnsi="Arial" w:cs="Arial"/>
        </w:rPr>
        <w:t xml:space="preserve"> </w:t>
      </w:r>
      <w:r w:rsidR="008A14A0">
        <w:rPr>
          <w:rFonts w:ascii="Arial" w:hAnsi="Arial" w:cs="Arial"/>
        </w:rPr>
        <w:t>обладая лишь 1</w:t>
      </w:r>
      <w:r>
        <w:rPr>
          <w:rFonts w:ascii="Arial" w:hAnsi="Arial" w:cs="Arial"/>
        </w:rPr>
        <w:t xml:space="preserve"> </w:t>
      </w:r>
      <w:r w:rsidR="00B03790">
        <w:rPr>
          <w:rFonts w:ascii="Arial" w:hAnsi="Arial" w:cs="Arial"/>
        </w:rPr>
        <w:t>или</w:t>
      </w:r>
      <w:r w:rsidR="008A14A0">
        <w:rPr>
          <w:rFonts w:ascii="Arial" w:hAnsi="Arial" w:cs="Arial"/>
        </w:rPr>
        <w:t xml:space="preserve"> 2 индикатором из 3</w:t>
      </w:r>
      <w:r w:rsidR="00B64A91">
        <w:rPr>
          <w:rFonts w:ascii="Arial" w:hAnsi="Arial" w:cs="Arial"/>
        </w:rPr>
        <w:t xml:space="preserve"> </w:t>
      </w:r>
      <w:r w:rsidR="008A14A0">
        <w:rPr>
          <w:rFonts w:ascii="Arial" w:hAnsi="Arial" w:cs="Arial"/>
        </w:rPr>
        <w:t>вышеуказанных</w:t>
      </w:r>
      <w:r>
        <w:rPr>
          <w:rFonts w:ascii="Arial" w:hAnsi="Arial" w:cs="Arial"/>
        </w:rPr>
        <w:t xml:space="preserve">. Исследование также показало, что </w:t>
      </w:r>
      <w:r>
        <w:rPr>
          <w:rFonts w:ascii="Arial" w:hAnsi="Arial" w:cs="Arial"/>
        </w:rPr>
        <w:lastRenderedPageBreak/>
        <w:t>вмест</w:t>
      </w:r>
      <w:r w:rsidR="00B64A91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со</w:t>
      </w:r>
      <w:r w:rsidR="006C7770">
        <w:rPr>
          <w:rFonts w:ascii="Arial" w:hAnsi="Arial" w:cs="Arial"/>
        </w:rPr>
        <w:t>з</w:t>
      </w:r>
      <w:r>
        <w:rPr>
          <w:rFonts w:ascii="Arial" w:hAnsi="Arial" w:cs="Arial"/>
        </w:rPr>
        <w:t xml:space="preserve">дания новых рабочих </w:t>
      </w:r>
      <w:r w:rsidR="00B64A91">
        <w:rPr>
          <w:rFonts w:ascii="Arial" w:hAnsi="Arial" w:cs="Arial"/>
        </w:rPr>
        <w:t xml:space="preserve">мест, вопросы по </w:t>
      </w:r>
      <w:r w:rsidR="008A14A0">
        <w:rPr>
          <w:rFonts w:ascii="Arial" w:hAnsi="Arial" w:cs="Arial"/>
        </w:rPr>
        <w:t xml:space="preserve">социальной </w:t>
      </w:r>
      <w:proofErr w:type="spellStart"/>
      <w:r>
        <w:rPr>
          <w:rFonts w:ascii="Arial" w:hAnsi="Arial" w:cs="Arial"/>
        </w:rPr>
        <w:t>инклюзивн</w:t>
      </w:r>
      <w:r w:rsidR="00B64A91">
        <w:rPr>
          <w:rFonts w:ascii="Arial" w:hAnsi="Arial" w:cs="Arial"/>
        </w:rPr>
        <w:t>ости</w:t>
      </w:r>
      <w:proofErr w:type="spellEnd"/>
      <w:r>
        <w:rPr>
          <w:rFonts w:ascii="Arial" w:hAnsi="Arial" w:cs="Arial"/>
        </w:rPr>
        <w:t xml:space="preserve"> и гендерно</w:t>
      </w:r>
      <w:r w:rsidR="00B64A91">
        <w:rPr>
          <w:rFonts w:ascii="Arial" w:hAnsi="Arial" w:cs="Arial"/>
        </w:rPr>
        <w:t>му равенству</w:t>
      </w:r>
      <w:r>
        <w:rPr>
          <w:rFonts w:ascii="Arial" w:hAnsi="Arial" w:cs="Arial"/>
        </w:rPr>
        <w:t xml:space="preserve"> </w:t>
      </w:r>
      <w:r w:rsidR="00B64A91">
        <w:rPr>
          <w:rFonts w:ascii="Arial" w:hAnsi="Arial" w:cs="Arial"/>
        </w:rPr>
        <w:t xml:space="preserve">зачастую перекладываются на плечи </w:t>
      </w:r>
      <w:r w:rsidRPr="00DB5872">
        <w:rPr>
          <w:rFonts w:ascii="Arial" w:hAnsi="Arial" w:cs="Arial"/>
        </w:rPr>
        <w:t>социальных работников на местном уровне</w:t>
      </w:r>
      <w:r w:rsidR="00B64A91">
        <w:rPr>
          <w:rFonts w:ascii="Arial" w:hAnsi="Arial" w:cs="Arial"/>
        </w:rPr>
        <w:t>, что в свою очередь создает дополнительную нагрузку для них</w:t>
      </w:r>
      <w:r w:rsidRPr="00DB5872">
        <w:rPr>
          <w:rFonts w:ascii="Arial" w:hAnsi="Arial" w:cs="Arial"/>
        </w:rPr>
        <w:t>.</w:t>
      </w:r>
    </w:p>
    <w:p w14:paraId="34DD33CE" w14:textId="16FD65C3" w:rsidR="00DB5872" w:rsidRDefault="00DB5872" w:rsidP="00E209D7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Стратегия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Проекта</w:t>
      </w:r>
      <w:r w:rsidR="00E209D7">
        <w:rPr>
          <w:rFonts w:ascii="Arial" w:hAnsi="Arial" w:cs="Arial"/>
        </w:rPr>
        <w:t xml:space="preserve"> УУМУ </w:t>
      </w:r>
      <w:r>
        <w:rPr>
          <w:rFonts w:ascii="Arial" w:hAnsi="Arial" w:cs="Arial"/>
        </w:rPr>
        <w:t>была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разработана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того</w:t>
      </w:r>
      <w:r w:rsidR="00E209D7">
        <w:rPr>
          <w:rFonts w:ascii="Arial" w:hAnsi="Arial" w:cs="Arial"/>
        </w:rPr>
        <w:t>,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чтобы</w:t>
      </w:r>
      <w:r w:rsidRPr="00DB5872">
        <w:rPr>
          <w:rFonts w:ascii="Arial" w:hAnsi="Arial" w:cs="Arial"/>
        </w:rPr>
        <w:t xml:space="preserve"> решать вышеупомянутые проблемы</w:t>
      </w:r>
      <w:r w:rsidR="00E209D7">
        <w:rPr>
          <w:rFonts w:ascii="Arial" w:hAnsi="Arial" w:cs="Arial"/>
        </w:rPr>
        <w:t xml:space="preserve"> и основывалась на</w:t>
      </w:r>
      <w:r>
        <w:rPr>
          <w:rFonts w:ascii="Arial" w:hAnsi="Arial" w:cs="Arial"/>
        </w:rPr>
        <w:t xml:space="preserve"> </w:t>
      </w:r>
      <w:r w:rsidR="00E209D7">
        <w:rPr>
          <w:rFonts w:ascii="Arial" w:hAnsi="Arial" w:cs="Arial"/>
        </w:rPr>
        <w:t>извлеченных уроках</w:t>
      </w:r>
      <w:r w:rsidR="008A14A0">
        <w:rPr>
          <w:rFonts w:ascii="Arial" w:hAnsi="Arial" w:cs="Arial"/>
        </w:rPr>
        <w:t xml:space="preserve"> и результатов</w:t>
      </w:r>
      <w:r w:rsidR="00E209D7">
        <w:rPr>
          <w:rFonts w:ascii="Arial" w:hAnsi="Arial" w:cs="Arial"/>
        </w:rPr>
        <w:t xml:space="preserve"> из</w:t>
      </w:r>
      <w:r>
        <w:rPr>
          <w:rFonts w:ascii="Arial" w:hAnsi="Arial" w:cs="Arial"/>
        </w:rPr>
        <w:t xml:space="preserve"> Первой фаз</w:t>
      </w:r>
      <w:r w:rsidR="00E209D7">
        <w:rPr>
          <w:rFonts w:ascii="Arial" w:hAnsi="Arial" w:cs="Arial"/>
        </w:rPr>
        <w:t>ы</w:t>
      </w:r>
      <w:r w:rsidR="008A14A0">
        <w:rPr>
          <w:rFonts w:ascii="Arial" w:hAnsi="Arial" w:cs="Arial"/>
        </w:rPr>
        <w:t xml:space="preserve"> Проекта, </w:t>
      </w:r>
      <w:r>
        <w:rPr>
          <w:rFonts w:ascii="Arial" w:hAnsi="Arial" w:cs="Arial"/>
        </w:rPr>
        <w:t>базового исследования</w:t>
      </w:r>
      <w:r w:rsidR="00E209D7">
        <w:rPr>
          <w:rFonts w:ascii="Arial" w:hAnsi="Arial" w:cs="Arial"/>
        </w:rPr>
        <w:t xml:space="preserve">, а также </w:t>
      </w:r>
      <w:r>
        <w:rPr>
          <w:rFonts w:ascii="Arial" w:hAnsi="Arial" w:cs="Arial"/>
        </w:rPr>
        <w:t>фокус-группах с представителями у</w:t>
      </w:r>
      <w:r w:rsidR="00E209D7">
        <w:rPr>
          <w:rFonts w:ascii="Arial" w:hAnsi="Arial" w:cs="Arial"/>
        </w:rPr>
        <w:t>язвимы</w:t>
      </w:r>
      <w:r>
        <w:rPr>
          <w:rFonts w:ascii="Arial" w:hAnsi="Arial" w:cs="Arial"/>
        </w:rPr>
        <w:t xml:space="preserve">х </w:t>
      </w:r>
      <w:r w:rsidR="00E209D7">
        <w:rPr>
          <w:rFonts w:ascii="Arial" w:hAnsi="Arial" w:cs="Arial"/>
        </w:rPr>
        <w:t>групп</w:t>
      </w:r>
      <w:r>
        <w:rPr>
          <w:rFonts w:ascii="Arial" w:hAnsi="Arial" w:cs="Arial"/>
        </w:rPr>
        <w:t>. Главная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цель</w:t>
      </w:r>
      <w:r w:rsidR="00E209D7">
        <w:rPr>
          <w:rFonts w:ascii="Arial" w:hAnsi="Arial" w:cs="Arial"/>
        </w:rPr>
        <w:t xml:space="preserve"> стратегии</w:t>
      </w:r>
      <w:r w:rsidRPr="00DB5872">
        <w:rPr>
          <w:rFonts w:ascii="Arial" w:hAnsi="Arial" w:cs="Arial"/>
        </w:rPr>
        <w:t xml:space="preserve"> – </w:t>
      </w:r>
      <w:r w:rsidR="00E209D7">
        <w:rPr>
          <w:rFonts w:ascii="Arial" w:hAnsi="Arial" w:cs="Arial"/>
        </w:rPr>
        <w:t xml:space="preserve">это </w:t>
      </w:r>
      <w:r w:rsidR="008A14A0">
        <w:rPr>
          <w:rFonts w:ascii="Arial" w:hAnsi="Arial" w:cs="Arial"/>
        </w:rPr>
        <w:t>содействие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эффективному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внедрению</w:t>
      </w:r>
      <w:r w:rsidRPr="00DB5872">
        <w:rPr>
          <w:rFonts w:ascii="Arial" w:hAnsi="Arial" w:cs="Arial"/>
        </w:rPr>
        <w:t xml:space="preserve"> </w:t>
      </w:r>
      <w:r w:rsidR="00EA0A23">
        <w:rPr>
          <w:rFonts w:ascii="Arial" w:hAnsi="Arial" w:cs="Arial"/>
        </w:rPr>
        <w:t>гендерно- и социально-чувствительных</w:t>
      </w:r>
      <w:r w:rsidRPr="00DB5872">
        <w:rPr>
          <w:rFonts w:ascii="Arial" w:hAnsi="Arial" w:cs="Arial"/>
        </w:rPr>
        <w:t xml:space="preserve"> </w:t>
      </w:r>
      <w:r w:rsidR="00EA0A23">
        <w:rPr>
          <w:rFonts w:ascii="Arial" w:hAnsi="Arial" w:cs="Arial"/>
        </w:rPr>
        <w:t>подходов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DB5872">
        <w:rPr>
          <w:rFonts w:ascii="Arial" w:hAnsi="Arial" w:cs="Arial"/>
        </w:rPr>
        <w:t xml:space="preserve"> </w:t>
      </w:r>
      <w:r w:rsidR="008A14A0">
        <w:rPr>
          <w:rFonts w:ascii="Arial" w:hAnsi="Arial" w:cs="Arial"/>
        </w:rPr>
        <w:t>работу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проектны</w:t>
      </w:r>
      <w:r w:rsidR="00EA0A23">
        <w:rPr>
          <w:rFonts w:ascii="Arial" w:hAnsi="Arial" w:cs="Arial"/>
        </w:rPr>
        <w:t>х</w:t>
      </w:r>
      <w:r w:rsidRPr="00DB5872">
        <w:rPr>
          <w:rFonts w:ascii="Arial" w:hAnsi="Arial" w:cs="Arial"/>
        </w:rPr>
        <w:t xml:space="preserve"> </w:t>
      </w:r>
      <w:r w:rsidR="008A14A0">
        <w:rPr>
          <w:rFonts w:ascii="Arial" w:hAnsi="Arial" w:cs="Arial"/>
        </w:rPr>
        <w:t>муниципалитетов</w:t>
      </w:r>
      <w:r w:rsidRPr="00DB58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="008A14A0">
        <w:rPr>
          <w:rFonts w:ascii="Arial" w:hAnsi="Arial" w:cs="Arial"/>
        </w:rPr>
        <w:t>помощь при</w:t>
      </w:r>
      <w:r w:rsidR="00EA0A23">
        <w:rPr>
          <w:rFonts w:ascii="Arial" w:hAnsi="Arial" w:cs="Arial"/>
        </w:rPr>
        <w:t xml:space="preserve"> </w:t>
      </w:r>
      <w:r w:rsidRPr="00DB5872">
        <w:rPr>
          <w:rFonts w:ascii="Arial" w:hAnsi="Arial" w:cs="Arial"/>
        </w:rPr>
        <w:t>повторно</w:t>
      </w:r>
      <w:r w:rsidR="008A14A0">
        <w:rPr>
          <w:rFonts w:ascii="Arial" w:hAnsi="Arial" w:cs="Arial"/>
        </w:rPr>
        <w:t>й</w:t>
      </w:r>
      <w:r w:rsidRPr="00DB5872">
        <w:rPr>
          <w:rFonts w:ascii="Arial" w:hAnsi="Arial" w:cs="Arial"/>
        </w:rPr>
        <w:t xml:space="preserve"> разработ</w:t>
      </w:r>
      <w:r w:rsidR="008A14A0">
        <w:rPr>
          <w:rFonts w:ascii="Arial" w:hAnsi="Arial" w:cs="Arial"/>
        </w:rPr>
        <w:t>ке</w:t>
      </w:r>
      <w:r w:rsidRPr="00DB5872">
        <w:rPr>
          <w:rFonts w:ascii="Arial" w:hAnsi="Arial" w:cs="Arial"/>
        </w:rPr>
        <w:t xml:space="preserve"> местны</w:t>
      </w:r>
      <w:r w:rsidR="008A14A0">
        <w:rPr>
          <w:rFonts w:ascii="Arial" w:hAnsi="Arial" w:cs="Arial"/>
        </w:rPr>
        <w:t>х</w:t>
      </w:r>
      <w:r w:rsidRPr="00DB5872">
        <w:rPr>
          <w:rFonts w:ascii="Arial" w:hAnsi="Arial" w:cs="Arial"/>
        </w:rPr>
        <w:t xml:space="preserve"> стратегически</w:t>
      </w:r>
      <w:r w:rsidR="008A14A0">
        <w:rPr>
          <w:rFonts w:ascii="Arial" w:hAnsi="Arial" w:cs="Arial"/>
        </w:rPr>
        <w:t>х</w:t>
      </w:r>
      <w:r w:rsidRPr="00DB5872">
        <w:rPr>
          <w:rFonts w:ascii="Arial" w:hAnsi="Arial" w:cs="Arial"/>
        </w:rPr>
        <w:t xml:space="preserve"> документ</w:t>
      </w:r>
      <w:r w:rsidR="008A14A0">
        <w:rPr>
          <w:rFonts w:ascii="Arial" w:hAnsi="Arial" w:cs="Arial"/>
        </w:rPr>
        <w:t>ов</w:t>
      </w:r>
      <w:r w:rsidRPr="00DB58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A0A23">
        <w:rPr>
          <w:rFonts w:ascii="Arial" w:hAnsi="Arial" w:cs="Arial"/>
        </w:rPr>
        <w:t xml:space="preserve">программ </w:t>
      </w:r>
      <w:r>
        <w:rPr>
          <w:rFonts w:ascii="Arial" w:hAnsi="Arial" w:cs="Arial"/>
        </w:rPr>
        <w:t>развития и еже</w:t>
      </w:r>
      <w:r w:rsidR="006C7770">
        <w:rPr>
          <w:rFonts w:ascii="Arial" w:hAnsi="Arial" w:cs="Arial"/>
        </w:rPr>
        <w:t>г</w:t>
      </w:r>
      <w:r>
        <w:rPr>
          <w:rFonts w:ascii="Arial" w:hAnsi="Arial" w:cs="Arial"/>
        </w:rPr>
        <w:t>одны</w:t>
      </w:r>
      <w:r w:rsidR="008A14A0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местны</w:t>
      </w:r>
      <w:r w:rsidR="008A14A0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бюджет</w:t>
      </w:r>
      <w:r w:rsidR="008A14A0">
        <w:rPr>
          <w:rFonts w:ascii="Arial" w:hAnsi="Arial" w:cs="Arial"/>
        </w:rPr>
        <w:t>ов</w:t>
      </w:r>
      <w:r>
        <w:rPr>
          <w:rFonts w:ascii="Arial" w:hAnsi="Arial" w:cs="Arial"/>
        </w:rPr>
        <w:t>. Проект будет</w:t>
      </w:r>
      <w:r w:rsidR="007B3B2A">
        <w:rPr>
          <w:rFonts w:ascii="Arial" w:hAnsi="Arial" w:cs="Arial"/>
        </w:rPr>
        <w:t xml:space="preserve"> также</w:t>
      </w:r>
      <w:r>
        <w:rPr>
          <w:rFonts w:ascii="Arial" w:hAnsi="Arial" w:cs="Arial"/>
        </w:rPr>
        <w:t xml:space="preserve"> содействовать </w:t>
      </w:r>
      <w:r w:rsidR="007B3B2A">
        <w:rPr>
          <w:rFonts w:ascii="Arial" w:hAnsi="Arial" w:cs="Arial"/>
        </w:rPr>
        <w:t>созда</w:t>
      </w:r>
      <w:r>
        <w:rPr>
          <w:rFonts w:ascii="Arial" w:hAnsi="Arial" w:cs="Arial"/>
        </w:rPr>
        <w:t xml:space="preserve">нию специальных рабочих </w:t>
      </w:r>
      <w:r w:rsidR="008A14A0">
        <w:rPr>
          <w:rFonts w:ascii="Arial" w:hAnsi="Arial" w:cs="Arial"/>
        </w:rPr>
        <w:t>групп для мониторинга и оценки</w:t>
      </w:r>
      <w:r>
        <w:rPr>
          <w:rFonts w:ascii="Arial" w:hAnsi="Arial" w:cs="Arial"/>
        </w:rPr>
        <w:t xml:space="preserve"> </w:t>
      </w:r>
      <w:r w:rsidR="007B3B2A">
        <w:rPr>
          <w:rFonts w:ascii="Arial" w:hAnsi="Arial" w:cs="Arial"/>
        </w:rPr>
        <w:t xml:space="preserve">реализации </w:t>
      </w:r>
      <w:r w:rsidR="008A14A0">
        <w:rPr>
          <w:rFonts w:ascii="Arial" w:hAnsi="Arial" w:cs="Arial"/>
        </w:rPr>
        <w:t xml:space="preserve">усовершенствованных </w:t>
      </w:r>
      <w:r>
        <w:rPr>
          <w:rFonts w:ascii="Arial" w:hAnsi="Arial" w:cs="Arial"/>
        </w:rPr>
        <w:t xml:space="preserve">документов. </w:t>
      </w:r>
    </w:p>
    <w:p w14:paraId="3736AC63" w14:textId="32EE1005" w:rsidR="00DF21C1" w:rsidRDefault="008A14A0" w:rsidP="008A14A0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В завершении круглого стола</w:t>
      </w:r>
      <w:r w:rsidR="00DB5872">
        <w:rPr>
          <w:rFonts w:ascii="Arial" w:hAnsi="Arial" w:cs="Arial"/>
        </w:rPr>
        <w:t xml:space="preserve"> участники</w:t>
      </w:r>
      <w:r>
        <w:rPr>
          <w:rFonts w:ascii="Arial" w:hAnsi="Arial" w:cs="Arial"/>
        </w:rPr>
        <w:t xml:space="preserve"> поделились своим мнением и сделали</w:t>
      </w:r>
      <w:r w:rsidR="00DB5872">
        <w:rPr>
          <w:rFonts w:ascii="Arial" w:hAnsi="Arial" w:cs="Arial"/>
        </w:rPr>
        <w:t xml:space="preserve"> предложен</w:t>
      </w:r>
      <w:r w:rsidR="006C7770">
        <w:rPr>
          <w:rFonts w:ascii="Arial" w:hAnsi="Arial" w:cs="Arial"/>
        </w:rPr>
        <w:t>и</w:t>
      </w:r>
      <w:r w:rsidR="00DB5872">
        <w:rPr>
          <w:rFonts w:ascii="Arial" w:hAnsi="Arial" w:cs="Arial"/>
        </w:rPr>
        <w:t>я по оптимизации деятельности проекта. Мероприятие завершилос</w:t>
      </w:r>
      <w:r w:rsidR="006C7770">
        <w:rPr>
          <w:rFonts w:ascii="Arial" w:hAnsi="Arial" w:cs="Arial"/>
        </w:rPr>
        <w:t>ь соглашением объ</w:t>
      </w:r>
      <w:r>
        <w:rPr>
          <w:rFonts w:ascii="Arial" w:hAnsi="Arial" w:cs="Arial"/>
        </w:rPr>
        <w:t>единить усилия</w:t>
      </w:r>
      <w:r w:rsidR="00DB5872">
        <w:rPr>
          <w:rFonts w:ascii="Arial" w:hAnsi="Arial" w:cs="Arial"/>
        </w:rPr>
        <w:t xml:space="preserve"> для достижения общих целей.</w:t>
      </w:r>
      <w:r w:rsidR="00DF21C1" w:rsidRPr="006C7770">
        <w:rPr>
          <w:rFonts w:ascii="Arial" w:hAnsi="Arial" w:cs="Arial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89709F" w14:paraId="2FB375FD" w14:textId="77777777" w:rsidTr="0089709F">
        <w:tc>
          <w:tcPr>
            <w:tcW w:w="4871" w:type="dxa"/>
          </w:tcPr>
          <w:p w14:paraId="2A51A886" w14:textId="33E704A3" w:rsidR="0089709F" w:rsidRDefault="0089709F" w:rsidP="008A14A0">
            <w:pPr>
              <w:jc w:val="both"/>
              <w:textAlignment w:val="top"/>
              <w:rPr>
                <w:rFonts w:ascii="Arial" w:hAnsi="Arial" w:cs="Arial"/>
              </w:rPr>
            </w:pPr>
            <w:bookmarkStart w:id="0" w:name="_Hlk28093075"/>
            <w:bookmarkStart w:id="1" w:name="_GoBack"/>
            <w:r>
              <w:rPr>
                <w:noProof/>
              </w:rPr>
              <w:drawing>
                <wp:inline distT="0" distB="0" distL="0" distR="0" wp14:anchorId="7861285A" wp14:editId="57B88988">
                  <wp:extent cx="2933700" cy="1955700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317" cy="196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19BAD614" w14:textId="7B48227C" w:rsidR="0089709F" w:rsidRDefault="0089709F" w:rsidP="008A14A0">
            <w:pPr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868C4BA" wp14:editId="4560CB05">
                  <wp:extent cx="2932898" cy="1955165"/>
                  <wp:effectExtent l="0" t="0" r="127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395" cy="196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9574C" w14:textId="77777777" w:rsidR="0089709F" w:rsidRPr="00DB5872" w:rsidRDefault="0089709F" w:rsidP="008A14A0">
      <w:pPr>
        <w:shd w:val="clear" w:color="auto" w:fill="FFFFFF"/>
        <w:ind w:firstLine="708"/>
        <w:jc w:val="both"/>
        <w:textAlignment w:val="top"/>
        <w:rPr>
          <w:rFonts w:ascii="Arial" w:hAnsi="Arial" w:cs="Arial"/>
        </w:rPr>
      </w:pPr>
    </w:p>
    <w:bookmarkEnd w:id="0"/>
    <w:bookmarkEnd w:id="1"/>
    <w:p w14:paraId="4E1C8E30" w14:textId="1896DD2D" w:rsidR="0097054C" w:rsidRPr="006C7770" w:rsidRDefault="0097054C" w:rsidP="00BF0F02">
      <w:pPr>
        <w:pStyle w:val="a5"/>
        <w:spacing w:line="276" w:lineRule="auto"/>
        <w:ind w:firstLine="708"/>
        <w:jc w:val="both"/>
        <w:rPr>
          <w:rFonts w:ascii="Arial" w:hAnsi="Arial" w:cs="Arial"/>
        </w:rPr>
      </w:pPr>
    </w:p>
    <w:sectPr w:rsidR="0097054C" w:rsidRPr="006C7770" w:rsidSect="005D6A1F">
      <w:headerReference w:type="default" r:id="rId10"/>
      <w:footerReference w:type="default" r:id="rId11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36A66" w14:textId="77777777" w:rsidR="000511DB" w:rsidRDefault="000511DB" w:rsidP="002D5788">
      <w:pPr>
        <w:spacing w:after="0" w:line="240" w:lineRule="auto"/>
      </w:pPr>
      <w:r>
        <w:separator/>
      </w:r>
    </w:p>
  </w:endnote>
  <w:endnote w:type="continuationSeparator" w:id="0">
    <w:p w14:paraId="26184609" w14:textId="77777777" w:rsidR="000511DB" w:rsidRDefault="000511DB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DABA" w14:textId="77777777" w:rsidR="006D793A" w:rsidRDefault="005832A8">
    <w:pPr>
      <w:pStyle w:val="a9"/>
    </w:pPr>
    <w:r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34584394" wp14:editId="392556D0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803F6E" wp14:editId="1B0E3EF2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GB" w:eastAsia="en-GB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C91978B" wp14:editId="486F69DD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53848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EE523" w14:textId="77777777"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14:paraId="2AA912EF" w14:textId="77777777"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14:paraId="33481C8A" w14:textId="77777777"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14:paraId="707BB013" w14:textId="77777777"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541EAFDA" w14:textId="77777777" w:rsidR="007F02E1" w:rsidRPr="006D793A" w:rsidRDefault="000511DB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91978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42.4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" stroked="f">
              <v:textbox style="mso-fit-shape-to-text:t">
                <w:txbxContent>
                  <w:p w14:paraId="01FEE523" w14:textId="77777777"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14:paraId="2AA912EF" w14:textId="77777777"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14:paraId="33481C8A" w14:textId="77777777"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14:paraId="707BB013" w14:textId="77777777"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14:paraId="541EAFDA" w14:textId="77777777" w:rsidR="007F02E1" w:rsidRPr="006D793A" w:rsidRDefault="000511DB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GB"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53D303A" wp14:editId="47702552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53848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BCAA" w14:textId="77777777"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14:paraId="123C8094" w14:textId="77777777"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14:paraId="361D77CC" w14:textId="77777777"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designed and financed by the Government of Switzerland</w:t>
                          </w:r>
                        </w:p>
                        <w:p w14:paraId="23899245" w14:textId="77777777"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6FBD2DA4" w14:textId="77777777" w:rsidR="006D793A" w:rsidRPr="006D793A" w:rsidRDefault="000511DB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3D303A" id="_x0000_s1030" type="#_x0000_t202" style="position:absolute;margin-left:0;margin-top:-18.95pt;width:216.75pt;height:42.4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" stroked="f">
              <v:textbox style="mso-fit-shape-to-text:t">
                <w:txbxContent>
                  <w:p w14:paraId="03F2BCAA" w14:textId="77777777"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14:paraId="123C8094" w14:textId="77777777"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14:paraId="361D77CC" w14:textId="77777777"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designed and financed by the Government of Switzerland</w:t>
                    </w:r>
                  </w:p>
                  <w:p w14:paraId="23899245" w14:textId="77777777"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14:paraId="6FBD2DA4" w14:textId="77777777" w:rsidR="006D793A" w:rsidRPr="006D793A" w:rsidRDefault="000511DB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GB" w:eastAsia="en-GB"/>
      </w:rPr>
      <w:drawing>
        <wp:anchor distT="0" distB="0" distL="114300" distR="114300" simplePos="0" relativeHeight="251666432" behindDoc="1" locked="0" layoutInCell="1" allowOverlap="1" wp14:anchorId="34548532" wp14:editId="298690CE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2A6DE6CF" wp14:editId="553C60F9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2FB6" w14:textId="77777777" w:rsidR="000511DB" w:rsidRDefault="000511DB" w:rsidP="002D5788">
      <w:pPr>
        <w:spacing w:after="0" w:line="240" w:lineRule="auto"/>
      </w:pPr>
      <w:r>
        <w:separator/>
      </w:r>
    </w:p>
  </w:footnote>
  <w:footnote w:type="continuationSeparator" w:id="0">
    <w:p w14:paraId="1DFD4097" w14:textId="77777777" w:rsidR="000511DB" w:rsidRDefault="000511DB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6DC4" w14:textId="77777777"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EDB685" wp14:editId="317FFB5D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11F21" w14:textId="77777777"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14:paraId="10F3F355" w14:textId="77777777"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DB6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14:paraId="08611F21" w14:textId="77777777"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14:paraId="10F3F355" w14:textId="77777777"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DAD99B" wp14:editId="07DAD957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14:paraId="36FBA11D" w14:textId="77777777"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D0A3C3" wp14:editId="6C2762C7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0E773" w14:textId="77777777"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14:paraId="44DC2B7A" w14:textId="77777777"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D0A3C3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14:paraId="71A0E773" w14:textId="77777777"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14:paraId="44DC2B7A" w14:textId="77777777"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055EB5" wp14:editId="6F0F2DAD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F2842" w14:textId="77777777"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14:paraId="45F84C8F" w14:textId="77777777"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055EB5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14:paraId="443F2842" w14:textId="77777777"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14:paraId="45F84C8F" w14:textId="77777777"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14:paraId="6E60B61D" w14:textId="77777777"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14:paraId="0F377BE9" w14:textId="77777777"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155B"/>
    <w:multiLevelType w:val="hybridMultilevel"/>
    <w:tmpl w:val="D0FA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51FE4"/>
    <w:multiLevelType w:val="hybridMultilevel"/>
    <w:tmpl w:val="5832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06B89"/>
    <w:multiLevelType w:val="hybridMultilevel"/>
    <w:tmpl w:val="565C9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11938"/>
    <w:multiLevelType w:val="hybridMultilevel"/>
    <w:tmpl w:val="AC3878E6"/>
    <w:lvl w:ilvl="0" w:tplc="5EE0125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EB"/>
    <w:rsid w:val="00004243"/>
    <w:rsid w:val="00035615"/>
    <w:rsid w:val="000511DB"/>
    <w:rsid w:val="00053D54"/>
    <w:rsid w:val="00055CA2"/>
    <w:rsid w:val="00067CD3"/>
    <w:rsid w:val="00092FD6"/>
    <w:rsid w:val="000A484A"/>
    <w:rsid w:val="000C2E0F"/>
    <w:rsid w:val="000C5DDE"/>
    <w:rsid w:val="000C7E2E"/>
    <w:rsid w:val="000D1A28"/>
    <w:rsid w:val="001258DD"/>
    <w:rsid w:val="0012644F"/>
    <w:rsid w:val="00130E7B"/>
    <w:rsid w:val="001355AC"/>
    <w:rsid w:val="001355C5"/>
    <w:rsid w:val="001364AF"/>
    <w:rsid w:val="001368A4"/>
    <w:rsid w:val="001479F7"/>
    <w:rsid w:val="001534ED"/>
    <w:rsid w:val="001565E5"/>
    <w:rsid w:val="001740AF"/>
    <w:rsid w:val="00175A3B"/>
    <w:rsid w:val="001850C2"/>
    <w:rsid w:val="00197F23"/>
    <w:rsid w:val="001A17C8"/>
    <w:rsid w:val="001B1BB1"/>
    <w:rsid w:val="001B2ADD"/>
    <w:rsid w:val="001C4FF4"/>
    <w:rsid w:val="001E7D42"/>
    <w:rsid w:val="001E7DE8"/>
    <w:rsid w:val="001F2D12"/>
    <w:rsid w:val="001F60C7"/>
    <w:rsid w:val="00200305"/>
    <w:rsid w:val="0021269C"/>
    <w:rsid w:val="0021743A"/>
    <w:rsid w:val="00240946"/>
    <w:rsid w:val="002431B6"/>
    <w:rsid w:val="00245DCD"/>
    <w:rsid w:val="00255571"/>
    <w:rsid w:val="002B5506"/>
    <w:rsid w:val="002D13BB"/>
    <w:rsid w:val="002D5788"/>
    <w:rsid w:val="00300E50"/>
    <w:rsid w:val="00306AF0"/>
    <w:rsid w:val="0031598E"/>
    <w:rsid w:val="00344180"/>
    <w:rsid w:val="00354F8E"/>
    <w:rsid w:val="00357413"/>
    <w:rsid w:val="00360C4D"/>
    <w:rsid w:val="003643DC"/>
    <w:rsid w:val="003817D1"/>
    <w:rsid w:val="003903DB"/>
    <w:rsid w:val="003C2D5E"/>
    <w:rsid w:val="003C7A92"/>
    <w:rsid w:val="003D0FA7"/>
    <w:rsid w:val="003E3A41"/>
    <w:rsid w:val="003F0B8F"/>
    <w:rsid w:val="003F6748"/>
    <w:rsid w:val="004039F5"/>
    <w:rsid w:val="004066AC"/>
    <w:rsid w:val="00406EA8"/>
    <w:rsid w:val="004236CC"/>
    <w:rsid w:val="00423F88"/>
    <w:rsid w:val="0043414A"/>
    <w:rsid w:val="0045509B"/>
    <w:rsid w:val="004558ED"/>
    <w:rsid w:val="00461CB4"/>
    <w:rsid w:val="00466955"/>
    <w:rsid w:val="00491A4B"/>
    <w:rsid w:val="004B1805"/>
    <w:rsid w:val="004C4DFC"/>
    <w:rsid w:val="004E128B"/>
    <w:rsid w:val="005110A8"/>
    <w:rsid w:val="0051241F"/>
    <w:rsid w:val="00521E69"/>
    <w:rsid w:val="00524777"/>
    <w:rsid w:val="00531D66"/>
    <w:rsid w:val="00536EE9"/>
    <w:rsid w:val="005401C9"/>
    <w:rsid w:val="00540937"/>
    <w:rsid w:val="0054115C"/>
    <w:rsid w:val="0054385A"/>
    <w:rsid w:val="00570FD2"/>
    <w:rsid w:val="005832A8"/>
    <w:rsid w:val="00584271"/>
    <w:rsid w:val="00587559"/>
    <w:rsid w:val="00597023"/>
    <w:rsid w:val="005B67F5"/>
    <w:rsid w:val="005C33BD"/>
    <w:rsid w:val="005D6A1F"/>
    <w:rsid w:val="005F19E8"/>
    <w:rsid w:val="006304D4"/>
    <w:rsid w:val="006643E5"/>
    <w:rsid w:val="0067211B"/>
    <w:rsid w:val="00677644"/>
    <w:rsid w:val="006804D4"/>
    <w:rsid w:val="006857F9"/>
    <w:rsid w:val="006A1FC6"/>
    <w:rsid w:val="006A4877"/>
    <w:rsid w:val="006A5251"/>
    <w:rsid w:val="006B2C1E"/>
    <w:rsid w:val="006C7770"/>
    <w:rsid w:val="006D6548"/>
    <w:rsid w:val="006D793A"/>
    <w:rsid w:val="006E7542"/>
    <w:rsid w:val="006F2C86"/>
    <w:rsid w:val="006F4960"/>
    <w:rsid w:val="00705E3B"/>
    <w:rsid w:val="00714059"/>
    <w:rsid w:val="00723CF6"/>
    <w:rsid w:val="007269C6"/>
    <w:rsid w:val="00730593"/>
    <w:rsid w:val="00734E46"/>
    <w:rsid w:val="007625DF"/>
    <w:rsid w:val="00763A6D"/>
    <w:rsid w:val="00770E1B"/>
    <w:rsid w:val="00773922"/>
    <w:rsid w:val="00795061"/>
    <w:rsid w:val="00797D61"/>
    <w:rsid w:val="007B3B2A"/>
    <w:rsid w:val="007B7998"/>
    <w:rsid w:val="007C6438"/>
    <w:rsid w:val="007C7B5F"/>
    <w:rsid w:val="007D1D91"/>
    <w:rsid w:val="007D1F0F"/>
    <w:rsid w:val="007E3BD1"/>
    <w:rsid w:val="007E6B21"/>
    <w:rsid w:val="007F02E1"/>
    <w:rsid w:val="008008D3"/>
    <w:rsid w:val="00801B67"/>
    <w:rsid w:val="00812704"/>
    <w:rsid w:val="008279B6"/>
    <w:rsid w:val="008321E3"/>
    <w:rsid w:val="0083222D"/>
    <w:rsid w:val="00834FAA"/>
    <w:rsid w:val="00835B00"/>
    <w:rsid w:val="00851567"/>
    <w:rsid w:val="00856B49"/>
    <w:rsid w:val="008603D9"/>
    <w:rsid w:val="00866630"/>
    <w:rsid w:val="008852C8"/>
    <w:rsid w:val="0089693D"/>
    <w:rsid w:val="0089709F"/>
    <w:rsid w:val="008A14A0"/>
    <w:rsid w:val="008A7F4F"/>
    <w:rsid w:val="008B00F7"/>
    <w:rsid w:val="008C640A"/>
    <w:rsid w:val="008C7788"/>
    <w:rsid w:val="008D46EC"/>
    <w:rsid w:val="008E2A43"/>
    <w:rsid w:val="008E5211"/>
    <w:rsid w:val="008F11CE"/>
    <w:rsid w:val="008F268A"/>
    <w:rsid w:val="008F473D"/>
    <w:rsid w:val="008F52FB"/>
    <w:rsid w:val="009423AF"/>
    <w:rsid w:val="009553F6"/>
    <w:rsid w:val="009604FA"/>
    <w:rsid w:val="009653A3"/>
    <w:rsid w:val="0097054C"/>
    <w:rsid w:val="00973263"/>
    <w:rsid w:val="00980A2D"/>
    <w:rsid w:val="00984AA2"/>
    <w:rsid w:val="00994494"/>
    <w:rsid w:val="009B0F74"/>
    <w:rsid w:val="009B2E83"/>
    <w:rsid w:val="009B3EBD"/>
    <w:rsid w:val="009C604E"/>
    <w:rsid w:val="009C7515"/>
    <w:rsid w:val="009D10F4"/>
    <w:rsid w:val="009D1F87"/>
    <w:rsid w:val="009D5AAC"/>
    <w:rsid w:val="009F2199"/>
    <w:rsid w:val="009F6C11"/>
    <w:rsid w:val="009F71FD"/>
    <w:rsid w:val="00A21F6D"/>
    <w:rsid w:val="00A26434"/>
    <w:rsid w:val="00A42129"/>
    <w:rsid w:val="00A42BCB"/>
    <w:rsid w:val="00A53F7C"/>
    <w:rsid w:val="00A6430D"/>
    <w:rsid w:val="00A753EB"/>
    <w:rsid w:val="00A80B0D"/>
    <w:rsid w:val="00A822B5"/>
    <w:rsid w:val="00A862B5"/>
    <w:rsid w:val="00A87E79"/>
    <w:rsid w:val="00A90A13"/>
    <w:rsid w:val="00A9250F"/>
    <w:rsid w:val="00AA3B5B"/>
    <w:rsid w:val="00AB1DE2"/>
    <w:rsid w:val="00AC1AA4"/>
    <w:rsid w:val="00AC2AE2"/>
    <w:rsid w:val="00AC3796"/>
    <w:rsid w:val="00AD1F73"/>
    <w:rsid w:val="00AE1893"/>
    <w:rsid w:val="00AE7037"/>
    <w:rsid w:val="00AF1DAA"/>
    <w:rsid w:val="00AF33F2"/>
    <w:rsid w:val="00AF79EF"/>
    <w:rsid w:val="00B028DB"/>
    <w:rsid w:val="00B03790"/>
    <w:rsid w:val="00B075FF"/>
    <w:rsid w:val="00B160F3"/>
    <w:rsid w:val="00B319C0"/>
    <w:rsid w:val="00B32BD7"/>
    <w:rsid w:val="00B3749A"/>
    <w:rsid w:val="00B43670"/>
    <w:rsid w:val="00B43E57"/>
    <w:rsid w:val="00B57EE2"/>
    <w:rsid w:val="00B60B37"/>
    <w:rsid w:val="00B637A1"/>
    <w:rsid w:val="00B64A91"/>
    <w:rsid w:val="00B71F03"/>
    <w:rsid w:val="00B74604"/>
    <w:rsid w:val="00B91F06"/>
    <w:rsid w:val="00B92B95"/>
    <w:rsid w:val="00BA2641"/>
    <w:rsid w:val="00BA4BE2"/>
    <w:rsid w:val="00BB4C8F"/>
    <w:rsid w:val="00BE084A"/>
    <w:rsid w:val="00BE4A9F"/>
    <w:rsid w:val="00BF0F02"/>
    <w:rsid w:val="00BF3576"/>
    <w:rsid w:val="00BF483A"/>
    <w:rsid w:val="00C00684"/>
    <w:rsid w:val="00C13642"/>
    <w:rsid w:val="00C252DD"/>
    <w:rsid w:val="00C376C6"/>
    <w:rsid w:val="00C467CF"/>
    <w:rsid w:val="00C50D98"/>
    <w:rsid w:val="00C6360A"/>
    <w:rsid w:val="00C80B98"/>
    <w:rsid w:val="00C8111F"/>
    <w:rsid w:val="00C81EAB"/>
    <w:rsid w:val="00CA48C1"/>
    <w:rsid w:val="00CA5EDB"/>
    <w:rsid w:val="00CA76A3"/>
    <w:rsid w:val="00CB1FA5"/>
    <w:rsid w:val="00CC0075"/>
    <w:rsid w:val="00CC0F4A"/>
    <w:rsid w:val="00CC489C"/>
    <w:rsid w:val="00CD14AD"/>
    <w:rsid w:val="00CD29E6"/>
    <w:rsid w:val="00CF7B0F"/>
    <w:rsid w:val="00D031C1"/>
    <w:rsid w:val="00D0359D"/>
    <w:rsid w:val="00D277E1"/>
    <w:rsid w:val="00D278F7"/>
    <w:rsid w:val="00D314FA"/>
    <w:rsid w:val="00D31BBD"/>
    <w:rsid w:val="00D339EA"/>
    <w:rsid w:val="00D356B5"/>
    <w:rsid w:val="00D45764"/>
    <w:rsid w:val="00D47EB4"/>
    <w:rsid w:val="00D523CF"/>
    <w:rsid w:val="00D67FE0"/>
    <w:rsid w:val="00D86085"/>
    <w:rsid w:val="00D86B97"/>
    <w:rsid w:val="00D90AE5"/>
    <w:rsid w:val="00D918BB"/>
    <w:rsid w:val="00D92661"/>
    <w:rsid w:val="00DA0BB2"/>
    <w:rsid w:val="00DA35AC"/>
    <w:rsid w:val="00DB5872"/>
    <w:rsid w:val="00DB7C00"/>
    <w:rsid w:val="00DC0A89"/>
    <w:rsid w:val="00DE5376"/>
    <w:rsid w:val="00DF21C1"/>
    <w:rsid w:val="00E00F0C"/>
    <w:rsid w:val="00E209D7"/>
    <w:rsid w:val="00E27B4E"/>
    <w:rsid w:val="00E371E7"/>
    <w:rsid w:val="00E45217"/>
    <w:rsid w:val="00E53C73"/>
    <w:rsid w:val="00E75F47"/>
    <w:rsid w:val="00E81CDB"/>
    <w:rsid w:val="00E855FF"/>
    <w:rsid w:val="00E86774"/>
    <w:rsid w:val="00E96ECE"/>
    <w:rsid w:val="00EA0A23"/>
    <w:rsid w:val="00EA0C68"/>
    <w:rsid w:val="00EA4043"/>
    <w:rsid w:val="00EB7A08"/>
    <w:rsid w:val="00ED0181"/>
    <w:rsid w:val="00EE25D8"/>
    <w:rsid w:val="00EE433A"/>
    <w:rsid w:val="00EE7AE2"/>
    <w:rsid w:val="00EF4FDC"/>
    <w:rsid w:val="00EF7BA2"/>
    <w:rsid w:val="00F2218E"/>
    <w:rsid w:val="00F31BCB"/>
    <w:rsid w:val="00F31C47"/>
    <w:rsid w:val="00F425AD"/>
    <w:rsid w:val="00F47D96"/>
    <w:rsid w:val="00F56299"/>
    <w:rsid w:val="00F962E1"/>
    <w:rsid w:val="00F97006"/>
    <w:rsid w:val="00FA206D"/>
    <w:rsid w:val="00FB4A0C"/>
    <w:rsid w:val="00FB6011"/>
    <w:rsid w:val="00FC090C"/>
    <w:rsid w:val="00FE0C13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63FAF"/>
  <w15:docId w15:val="{D6E7C8FB-EC5C-4133-9A96-416833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  <w:style w:type="paragraph" w:customStyle="1" w:styleId="tkTekst">
    <w:name w:val="_Текст обычный (tkTekst)"/>
    <w:basedOn w:val="a"/>
    <w:rsid w:val="00D918B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DB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43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dpi.kg" TargetMode="External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kyrgyzstan.helvetas.org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87A2B6C0-46F1-4094-956D-4A80CE10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Kalyskhan Batirova</cp:lastModifiedBy>
  <cp:revision>7</cp:revision>
  <cp:lastPrinted>2016-10-18T07:39:00Z</cp:lastPrinted>
  <dcterms:created xsi:type="dcterms:W3CDTF">2019-12-22T17:38:00Z</dcterms:created>
  <dcterms:modified xsi:type="dcterms:W3CDTF">2019-12-24T09:17:00Z</dcterms:modified>
</cp:coreProperties>
</file>