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B6F" w:rsidRPr="00B631BE" w:rsidRDefault="00900B6F" w:rsidP="00900B6F">
      <w:pPr>
        <w:spacing w:after="0" w:line="240" w:lineRule="auto"/>
        <w:rPr>
          <w:rFonts w:ascii="Calibri" w:hAnsi="Calibri" w:cs="Calibri"/>
          <w:sz w:val="24"/>
          <w:szCs w:val="24"/>
        </w:rPr>
      </w:pPr>
      <w:r>
        <w:rPr>
          <w:rFonts w:ascii="Calibri" w:hAnsi="Calibri" w:cs="Calibri"/>
          <w:noProof/>
          <w:sz w:val="24"/>
          <w:szCs w:val="24"/>
          <w:lang w:eastAsia="ru-RU"/>
        </w:rPr>
        <w:drawing>
          <wp:anchor distT="0" distB="0" distL="114300" distR="114300" simplePos="0" relativeHeight="251659264" behindDoc="1" locked="0" layoutInCell="1" allowOverlap="1" wp14:anchorId="57DCAFF7" wp14:editId="485782A1">
            <wp:simplePos x="0" y="0"/>
            <wp:positionH relativeFrom="column">
              <wp:posOffset>3714750</wp:posOffset>
            </wp:positionH>
            <wp:positionV relativeFrom="paragraph">
              <wp:posOffset>39370</wp:posOffset>
            </wp:positionV>
            <wp:extent cx="2327910" cy="590550"/>
            <wp:effectExtent l="0" t="0" r="0" b="0"/>
            <wp:wrapTight wrapText="bothSides">
              <wp:wrapPolygon edited="0">
                <wp:start x="0" y="0"/>
                <wp:lineTo x="0" y="20903"/>
                <wp:lineTo x="21388" y="20903"/>
                <wp:lineTo x="21388"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791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2B9D">
        <w:t xml:space="preserve"> </w:t>
      </w:r>
      <w:r>
        <w:rPr>
          <w:noProof/>
          <w:lang w:eastAsia="ru-RU"/>
        </w:rPr>
        <w:drawing>
          <wp:inline distT="0" distB="0" distL="0" distR="0" wp14:anchorId="603B238B" wp14:editId="57CF6928">
            <wp:extent cx="1600200" cy="723900"/>
            <wp:effectExtent l="0" t="0" r="0" b="0"/>
            <wp:docPr id="1" name="Рисунок 1"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_RGB_hoch_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723900"/>
                    </a:xfrm>
                    <a:prstGeom prst="rect">
                      <a:avLst/>
                    </a:prstGeom>
                    <a:noFill/>
                    <a:ln>
                      <a:noFill/>
                    </a:ln>
                  </pic:spPr>
                </pic:pic>
              </a:graphicData>
            </a:graphic>
          </wp:inline>
        </w:drawing>
      </w:r>
    </w:p>
    <w:p w:rsidR="00900B6F" w:rsidRPr="00190366" w:rsidRDefault="00900B6F" w:rsidP="00900B6F">
      <w:pPr>
        <w:pStyle w:val="a4"/>
      </w:pPr>
    </w:p>
    <w:p w:rsidR="00900B6F" w:rsidRPr="00D9302D" w:rsidRDefault="00900B6F" w:rsidP="00900B6F">
      <w:pPr>
        <w:pBdr>
          <w:top w:val="single" w:sz="4" w:space="1" w:color="auto"/>
          <w:bottom w:val="single" w:sz="4" w:space="1" w:color="auto"/>
        </w:pBdr>
        <w:spacing w:after="0" w:line="240" w:lineRule="auto"/>
        <w:rPr>
          <w:rFonts w:ascii="Arial" w:hAnsi="Arial"/>
          <w:b/>
          <w:bCs/>
          <w:spacing w:val="-4"/>
          <w:sz w:val="18"/>
          <w:szCs w:val="18"/>
        </w:rPr>
      </w:pPr>
      <w:r w:rsidRPr="00D9302D">
        <w:rPr>
          <w:rFonts w:ascii="Arial" w:hAnsi="Arial"/>
          <w:b/>
          <w:bCs/>
          <w:spacing w:val="-4"/>
          <w:sz w:val="18"/>
          <w:szCs w:val="18"/>
        </w:rPr>
        <w:t xml:space="preserve">Проект «Голос граждан и подотчетность органов </w:t>
      </w:r>
      <w:r>
        <w:rPr>
          <w:rFonts w:ascii="Arial" w:hAnsi="Arial"/>
          <w:b/>
          <w:bCs/>
          <w:spacing w:val="-4"/>
          <w:sz w:val="18"/>
          <w:szCs w:val="18"/>
        </w:rPr>
        <w:t>местного самоуправления</w:t>
      </w:r>
      <w:r w:rsidRPr="00D9302D">
        <w:rPr>
          <w:rFonts w:ascii="Arial" w:hAnsi="Arial"/>
          <w:b/>
          <w:bCs/>
          <w:spacing w:val="-4"/>
          <w:sz w:val="18"/>
          <w:szCs w:val="18"/>
        </w:rPr>
        <w:t>: бюджетный процесс»</w:t>
      </w:r>
    </w:p>
    <w:p w:rsidR="00900B6F" w:rsidRPr="00633DFC" w:rsidRDefault="00900B6F" w:rsidP="00900B6F">
      <w:pPr>
        <w:pBdr>
          <w:top w:val="single" w:sz="4" w:space="1" w:color="auto"/>
          <w:bottom w:val="single" w:sz="4" w:space="1" w:color="auto"/>
        </w:pBdr>
        <w:spacing w:after="0" w:line="240" w:lineRule="auto"/>
        <w:rPr>
          <w:rFonts w:ascii="Arial" w:hAnsi="Arial"/>
          <w:bCs/>
          <w:spacing w:val="-4"/>
          <w:sz w:val="16"/>
          <w:szCs w:val="16"/>
        </w:rPr>
      </w:pPr>
      <w:r w:rsidRPr="00633DFC">
        <w:rPr>
          <w:rFonts w:ascii="Arial" w:hAnsi="Arial"/>
          <w:bCs/>
          <w:spacing w:val="-4"/>
          <w:sz w:val="16"/>
          <w:szCs w:val="16"/>
        </w:rPr>
        <w:t>720001, г. Бишкек, ул. Уметалиева, 108.</w:t>
      </w:r>
      <w:r>
        <w:rPr>
          <w:rFonts w:ascii="Arial" w:hAnsi="Arial"/>
          <w:bCs/>
          <w:spacing w:val="-4"/>
          <w:sz w:val="16"/>
          <w:szCs w:val="16"/>
        </w:rPr>
        <w:t xml:space="preserve"> </w:t>
      </w:r>
      <w:r w:rsidRPr="00633DFC">
        <w:rPr>
          <w:rFonts w:ascii="Arial" w:hAnsi="Arial"/>
          <w:bCs/>
          <w:spacing w:val="-4"/>
          <w:sz w:val="16"/>
          <w:szCs w:val="16"/>
        </w:rPr>
        <w:t xml:space="preserve">Тел. (0312) 97-65-30 (31, 32), факс: 97-65-29, </w:t>
      </w:r>
      <w:r w:rsidRPr="00633DFC">
        <w:rPr>
          <w:rFonts w:ascii="Arial" w:hAnsi="Arial"/>
          <w:bCs/>
          <w:spacing w:val="-4"/>
          <w:sz w:val="16"/>
          <w:szCs w:val="16"/>
          <w:lang w:val="en-US"/>
        </w:rPr>
        <w:t>office</w:t>
      </w:r>
      <w:r w:rsidRPr="00633DFC">
        <w:rPr>
          <w:rFonts w:ascii="Arial" w:hAnsi="Arial"/>
          <w:bCs/>
          <w:spacing w:val="-4"/>
          <w:sz w:val="16"/>
          <w:szCs w:val="16"/>
        </w:rPr>
        <w:t>@</w:t>
      </w:r>
      <w:r w:rsidRPr="00633DFC">
        <w:rPr>
          <w:rFonts w:ascii="Arial" w:hAnsi="Arial"/>
          <w:bCs/>
          <w:spacing w:val="-4"/>
          <w:sz w:val="16"/>
          <w:szCs w:val="16"/>
          <w:lang w:val="en-US"/>
        </w:rPr>
        <w:t>dpi</w:t>
      </w:r>
      <w:r w:rsidRPr="00633DFC">
        <w:rPr>
          <w:rFonts w:ascii="Arial" w:hAnsi="Arial"/>
          <w:bCs/>
          <w:spacing w:val="-4"/>
          <w:sz w:val="16"/>
          <w:szCs w:val="16"/>
        </w:rPr>
        <w:t>.</w:t>
      </w:r>
      <w:r w:rsidRPr="00633DFC">
        <w:rPr>
          <w:rFonts w:ascii="Arial" w:hAnsi="Arial"/>
          <w:bCs/>
          <w:spacing w:val="-4"/>
          <w:sz w:val="16"/>
          <w:szCs w:val="16"/>
          <w:lang w:val="en-US"/>
        </w:rPr>
        <w:t>kg</w:t>
      </w:r>
      <w:r w:rsidRPr="00633DFC">
        <w:rPr>
          <w:rFonts w:ascii="Arial" w:hAnsi="Arial"/>
          <w:bCs/>
          <w:spacing w:val="-4"/>
          <w:sz w:val="16"/>
          <w:szCs w:val="16"/>
        </w:rPr>
        <w:t xml:space="preserve">, </w:t>
      </w:r>
      <w:r w:rsidRPr="00633DFC">
        <w:rPr>
          <w:rFonts w:ascii="Arial" w:hAnsi="Arial"/>
          <w:bCs/>
          <w:spacing w:val="-4"/>
          <w:sz w:val="16"/>
          <w:szCs w:val="16"/>
          <w:lang w:val="en-US"/>
        </w:rPr>
        <w:t>www</w:t>
      </w:r>
      <w:r w:rsidRPr="00633DFC">
        <w:rPr>
          <w:rFonts w:ascii="Arial" w:hAnsi="Arial"/>
          <w:bCs/>
          <w:spacing w:val="-4"/>
          <w:sz w:val="16"/>
          <w:szCs w:val="16"/>
        </w:rPr>
        <w:t>.</w:t>
      </w:r>
      <w:proofErr w:type="spellStart"/>
      <w:r w:rsidRPr="00633DFC">
        <w:rPr>
          <w:rFonts w:ascii="Arial" w:hAnsi="Arial"/>
          <w:bCs/>
          <w:spacing w:val="-4"/>
          <w:sz w:val="16"/>
          <w:szCs w:val="16"/>
          <w:lang w:val="en-US"/>
        </w:rPr>
        <w:t>vap</w:t>
      </w:r>
      <w:proofErr w:type="spellEnd"/>
      <w:r w:rsidRPr="00633DFC">
        <w:rPr>
          <w:rFonts w:ascii="Arial" w:hAnsi="Arial"/>
          <w:bCs/>
          <w:spacing w:val="-4"/>
          <w:sz w:val="16"/>
          <w:szCs w:val="16"/>
        </w:rPr>
        <w:t>.</w:t>
      </w:r>
      <w:r w:rsidRPr="00633DFC">
        <w:rPr>
          <w:rFonts w:ascii="Arial" w:hAnsi="Arial"/>
          <w:bCs/>
          <w:spacing w:val="-4"/>
          <w:sz w:val="16"/>
          <w:szCs w:val="16"/>
          <w:lang w:val="en-US"/>
        </w:rPr>
        <w:t>kg</w:t>
      </w:r>
    </w:p>
    <w:p w:rsidR="00900B6F" w:rsidRDefault="00900B6F" w:rsidP="00900B6F">
      <w:pPr>
        <w:spacing w:after="0" w:line="240" w:lineRule="auto"/>
        <w:contextualSpacing/>
        <w:jc w:val="center"/>
        <w:rPr>
          <w:rFonts w:ascii="Times New Roman" w:hAnsi="Times New Roman" w:cs="Times New Roman"/>
          <w:b/>
          <w:color w:val="FF0000"/>
          <w:sz w:val="32"/>
          <w:szCs w:val="24"/>
        </w:rPr>
      </w:pPr>
    </w:p>
    <w:p w:rsidR="00900B6F" w:rsidRDefault="00900B6F" w:rsidP="00900B6F">
      <w:pPr>
        <w:spacing w:after="0" w:line="240" w:lineRule="auto"/>
        <w:contextualSpacing/>
        <w:jc w:val="center"/>
        <w:rPr>
          <w:rFonts w:ascii="Times New Roman" w:hAnsi="Times New Roman" w:cs="Times New Roman"/>
          <w:b/>
          <w:color w:val="FF0000"/>
          <w:sz w:val="32"/>
          <w:szCs w:val="24"/>
        </w:rPr>
      </w:pPr>
      <w:r w:rsidRPr="005A1912">
        <w:rPr>
          <w:rFonts w:ascii="Times New Roman" w:hAnsi="Times New Roman" w:cs="Times New Roman"/>
          <w:b/>
          <w:color w:val="FF0000"/>
          <w:sz w:val="32"/>
          <w:szCs w:val="24"/>
        </w:rPr>
        <w:t xml:space="preserve">Внимание креативным командам </w:t>
      </w:r>
    </w:p>
    <w:p w:rsidR="00900B6F" w:rsidRPr="005A1912" w:rsidRDefault="00900B6F" w:rsidP="00900B6F">
      <w:pPr>
        <w:spacing w:after="0" w:line="240" w:lineRule="auto"/>
        <w:contextualSpacing/>
        <w:jc w:val="center"/>
        <w:rPr>
          <w:rFonts w:ascii="Times New Roman" w:hAnsi="Times New Roman" w:cs="Times New Roman"/>
          <w:b/>
          <w:color w:val="FF0000"/>
          <w:sz w:val="32"/>
          <w:szCs w:val="24"/>
        </w:rPr>
      </w:pPr>
      <w:r w:rsidRPr="005A1912">
        <w:rPr>
          <w:rFonts w:ascii="Times New Roman" w:hAnsi="Times New Roman" w:cs="Times New Roman"/>
          <w:b/>
          <w:color w:val="FF0000"/>
          <w:sz w:val="32"/>
          <w:szCs w:val="24"/>
        </w:rPr>
        <w:t>и консультантам по визуализации!</w:t>
      </w:r>
    </w:p>
    <w:p w:rsidR="00900B6F" w:rsidRDefault="00900B6F" w:rsidP="00900B6F">
      <w:pPr>
        <w:spacing w:after="0" w:line="240" w:lineRule="auto"/>
        <w:contextualSpacing/>
        <w:jc w:val="center"/>
        <w:rPr>
          <w:rFonts w:ascii="Times New Roman" w:hAnsi="Times New Roman" w:cs="Times New Roman"/>
          <w:b/>
          <w:sz w:val="24"/>
          <w:szCs w:val="24"/>
        </w:rPr>
      </w:pPr>
    </w:p>
    <w:p w:rsidR="00900B6F" w:rsidRDefault="00900B6F" w:rsidP="00900B6F">
      <w:pPr>
        <w:spacing w:after="0" w:line="240" w:lineRule="auto"/>
        <w:contextualSpacing/>
        <w:jc w:val="center"/>
        <w:rPr>
          <w:rFonts w:ascii="Times New Roman" w:hAnsi="Times New Roman" w:cs="Times New Roman"/>
          <w:b/>
          <w:sz w:val="24"/>
          <w:szCs w:val="24"/>
        </w:rPr>
      </w:pPr>
      <w:r w:rsidRPr="00D74463">
        <w:rPr>
          <w:rFonts w:ascii="Times New Roman" w:hAnsi="Times New Roman" w:cs="Times New Roman"/>
          <w:b/>
          <w:sz w:val="24"/>
          <w:szCs w:val="24"/>
        </w:rPr>
        <w:t>КОНКУРС</w:t>
      </w:r>
      <w:r w:rsidR="00C54678">
        <w:rPr>
          <w:rFonts w:ascii="Times New Roman" w:hAnsi="Times New Roman" w:cs="Times New Roman"/>
          <w:b/>
          <w:sz w:val="24"/>
          <w:szCs w:val="24"/>
        </w:rPr>
        <w:t xml:space="preserve"> </w:t>
      </w:r>
      <w:r w:rsidRPr="00D74463">
        <w:rPr>
          <w:rFonts w:ascii="Times New Roman" w:hAnsi="Times New Roman" w:cs="Times New Roman"/>
          <w:b/>
          <w:sz w:val="24"/>
          <w:szCs w:val="24"/>
        </w:rPr>
        <w:t xml:space="preserve">на </w:t>
      </w:r>
      <w:r>
        <w:rPr>
          <w:rFonts w:ascii="Times New Roman" w:hAnsi="Times New Roman" w:cs="Times New Roman"/>
          <w:b/>
          <w:sz w:val="24"/>
          <w:szCs w:val="24"/>
        </w:rPr>
        <w:t>мини-проекты</w:t>
      </w:r>
      <w:r w:rsidRPr="00D74463">
        <w:rPr>
          <w:rFonts w:ascii="Times New Roman" w:hAnsi="Times New Roman" w:cs="Times New Roman"/>
          <w:b/>
          <w:sz w:val="24"/>
          <w:szCs w:val="24"/>
        </w:rPr>
        <w:t xml:space="preserve"> </w:t>
      </w:r>
    </w:p>
    <w:p w:rsidR="00900B6F" w:rsidRDefault="00900B6F" w:rsidP="00900B6F">
      <w:pPr>
        <w:spacing w:after="0" w:line="240" w:lineRule="auto"/>
        <w:contextualSpacing/>
        <w:jc w:val="center"/>
        <w:rPr>
          <w:rFonts w:ascii="Times New Roman" w:hAnsi="Times New Roman" w:cs="Times New Roman"/>
          <w:b/>
          <w:sz w:val="24"/>
          <w:szCs w:val="24"/>
        </w:rPr>
      </w:pPr>
      <w:r w:rsidRPr="00D74463">
        <w:rPr>
          <w:rFonts w:ascii="Times New Roman" w:hAnsi="Times New Roman" w:cs="Times New Roman"/>
          <w:b/>
          <w:sz w:val="24"/>
          <w:szCs w:val="24"/>
        </w:rPr>
        <w:t>по визуализации участия граждан в местном самоуправлении</w:t>
      </w:r>
      <w:r>
        <w:rPr>
          <w:rFonts w:ascii="Times New Roman" w:hAnsi="Times New Roman" w:cs="Times New Roman"/>
          <w:b/>
          <w:sz w:val="24"/>
          <w:szCs w:val="24"/>
        </w:rPr>
        <w:t xml:space="preserve"> </w:t>
      </w:r>
    </w:p>
    <w:p w:rsidR="00900B6F" w:rsidRPr="00D74463" w:rsidRDefault="00900B6F" w:rsidP="00900B6F">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и результатов Проекта ГГПОМСУ</w:t>
      </w:r>
    </w:p>
    <w:p w:rsidR="00900B6F" w:rsidRDefault="00900B6F" w:rsidP="006403E1">
      <w:pPr>
        <w:spacing w:after="0" w:line="240" w:lineRule="auto"/>
        <w:contextualSpacing/>
        <w:jc w:val="center"/>
        <w:rPr>
          <w:rFonts w:ascii="Times New Roman" w:hAnsi="Times New Roman" w:cs="Times New Roman"/>
          <w:b/>
          <w:sz w:val="24"/>
          <w:szCs w:val="24"/>
        </w:rPr>
      </w:pPr>
    </w:p>
    <w:p w:rsidR="00FE70D7" w:rsidRPr="00C54678" w:rsidRDefault="006403E1" w:rsidP="006403E1">
      <w:pPr>
        <w:spacing w:after="0" w:line="240" w:lineRule="auto"/>
        <w:contextualSpacing/>
        <w:jc w:val="center"/>
        <w:rPr>
          <w:rFonts w:ascii="Times New Roman" w:hAnsi="Times New Roman" w:cs="Times New Roman"/>
          <w:b/>
          <w:sz w:val="32"/>
          <w:szCs w:val="24"/>
        </w:rPr>
      </w:pPr>
      <w:r w:rsidRPr="00C54678">
        <w:rPr>
          <w:rFonts w:ascii="Times New Roman" w:hAnsi="Times New Roman" w:cs="Times New Roman"/>
          <w:b/>
          <w:sz w:val="32"/>
          <w:szCs w:val="24"/>
        </w:rPr>
        <w:t>ФОРМА ЗАЯВКИ</w:t>
      </w:r>
    </w:p>
    <w:p w:rsidR="00C54678" w:rsidRPr="005754DB" w:rsidRDefault="00C54678" w:rsidP="006403E1">
      <w:pPr>
        <w:spacing w:after="0" w:line="240" w:lineRule="auto"/>
        <w:contextualSpacing/>
        <w:jc w:val="center"/>
        <w:rPr>
          <w:rFonts w:ascii="Times New Roman" w:hAnsi="Times New Roman" w:cs="Times New Roman"/>
          <w:b/>
          <w:sz w:val="28"/>
          <w:szCs w:val="24"/>
        </w:rPr>
      </w:pPr>
      <w:r w:rsidRPr="005754DB">
        <w:rPr>
          <w:rFonts w:ascii="Times New Roman" w:hAnsi="Times New Roman" w:cs="Times New Roman"/>
          <w:b/>
          <w:sz w:val="28"/>
          <w:szCs w:val="24"/>
        </w:rPr>
        <w:t>Общий объем заявки не должен превышать 5 страниц</w:t>
      </w:r>
      <w:r w:rsidR="005754DB">
        <w:rPr>
          <w:rFonts w:ascii="Times New Roman" w:hAnsi="Times New Roman" w:cs="Times New Roman"/>
          <w:b/>
          <w:sz w:val="28"/>
          <w:szCs w:val="24"/>
        </w:rPr>
        <w:t>, не включая бюджет и приложения</w:t>
      </w:r>
      <w:r w:rsidRPr="005754DB">
        <w:rPr>
          <w:rFonts w:ascii="Times New Roman" w:hAnsi="Times New Roman" w:cs="Times New Roman"/>
          <w:b/>
          <w:sz w:val="28"/>
          <w:szCs w:val="24"/>
        </w:rPr>
        <w:t>.</w:t>
      </w:r>
    </w:p>
    <w:p w:rsidR="00C54678" w:rsidRPr="00C54678" w:rsidRDefault="00C54678" w:rsidP="006403E1">
      <w:pPr>
        <w:spacing w:after="0" w:line="240" w:lineRule="auto"/>
        <w:contextualSpacing/>
        <w:jc w:val="center"/>
        <w:rPr>
          <w:rFonts w:ascii="Times New Roman" w:hAnsi="Times New Roman" w:cs="Times New Roman"/>
          <w:b/>
          <w:sz w:val="32"/>
          <w:szCs w:val="24"/>
        </w:rPr>
      </w:pPr>
      <w:r>
        <w:rPr>
          <w:rFonts w:ascii="Times New Roman" w:hAnsi="Times New Roman" w:cs="Times New Roman"/>
          <w:b/>
          <w:sz w:val="32"/>
          <w:szCs w:val="24"/>
        </w:rPr>
        <w:t>Срок подачи заканчивается в 9 часов утра 24 декабря</w:t>
      </w:r>
    </w:p>
    <w:p w:rsidR="006403E1" w:rsidRPr="006403E1" w:rsidRDefault="006403E1" w:rsidP="006403E1">
      <w:pPr>
        <w:spacing w:after="0" w:line="240" w:lineRule="auto"/>
        <w:contextualSpacing/>
        <w:rPr>
          <w:rFonts w:ascii="Times New Roman" w:hAnsi="Times New Roman" w:cs="Times New Roman"/>
          <w:sz w:val="24"/>
          <w:szCs w:val="24"/>
        </w:rPr>
      </w:pPr>
    </w:p>
    <w:p w:rsidR="006403E1" w:rsidRPr="00C54678" w:rsidRDefault="006403E1" w:rsidP="00C54678">
      <w:pPr>
        <w:pStyle w:val="a3"/>
        <w:numPr>
          <w:ilvl w:val="0"/>
          <w:numId w:val="1"/>
        </w:numPr>
        <w:spacing w:after="0" w:line="240" w:lineRule="auto"/>
        <w:jc w:val="both"/>
        <w:rPr>
          <w:rFonts w:ascii="Times New Roman" w:hAnsi="Times New Roman" w:cs="Times New Roman"/>
          <w:b/>
          <w:sz w:val="24"/>
          <w:szCs w:val="24"/>
        </w:rPr>
      </w:pPr>
      <w:r w:rsidRPr="00C54678">
        <w:rPr>
          <w:rFonts w:ascii="Times New Roman" w:hAnsi="Times New Roman" w:cs="Times New Roman"/>
          <w:b/>
          <w:sz w:val="24"/>
          <w:szCs w:val="24"/>
        </w:rPr>
        <w:t>Название и юридическая форма организации-конкурсанта</w:t>
      </w:r>
    </w:p>
    <w:p w:rsidR="006403E1" w:rsidRDefault="00C54678" w:rsidP="00C54678">
      <w:pPr>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Укажите полное название, включая форму организации.</w:t>
      </w:r>
    </w:p>
    <w:p w:rsidR="00C54678" w:rsidRPr="007A7A35" w:rsidRDefault="00C54678" w:rsidP="00C54678">
      <w:pPr>
        <w:spacing w:after="0" w:line="240" w:lineRule="auto"/>
        <w:contextualSpacing/>
        <w:jc w:val="both"/>
        <w:rPr>
          <w:rFonts w:ascii="Times New Roman" w:hAnsi="Times New Roman" w:cs="Times New Roman"/>
          <w:i/>
          <w:sz w:val="24"/>
          <w:szCs w:val="24"/>
        </w:rPr>
      </w:pPr>
    </w:p>
    <w:p w:rsidR="006403E1" w:rsidRPr="00C54678" w:rsidRDefault="006403E1" w:rsidP="00C54678">
      <w:pPr>
        <w:pStyle w:val="a3"/>
        <w:numPr>
          <w:ilvl w:val="0"/>
          <w:numId w:val="1"/>
        </w:numPr>
        <w:spacing w:after="0" w:line="240" w:lineRule="auto"/>
        <w:jc w:val="both"/>
        <w:rPr>
          <w:rFonts w:ascii="Times New Roman" w:hAnsi="Times New Roman" w:cs="Times New Roman"/>
          <w:b/>
          <w:sz w:val="24"/>
          <w:szCs w:val="24"/>
        </w:rPr>
      </w:pPr>
      <w:r w:rsidRPr="00C54678">
        <w:rPr>
          <w:rFonts w:ascii="Times New Roman" w:hAnsi="Times New Roman" w:cs="Times New Roman"/>
          <w:b/>
          <w:sz w:val="24"/>
          <w:szCs w:val="24"/>
        </w:rPr>
        <w:t xml:space="preserve">Контактные данные </w:t>
      </w:r>
      <w:r w:rsidRPr="00C54678">
        <w:rPr>
          <w:rFonts w:ascii="Times New Roman" w:hAnsi="Times New Roman" w:cs="Times New Roman"/>
          <w:b/>
          <w:sz w:val="24"/>
          <w:szCs w:val="24"/>
        </w:rPr>
        <w:t>организации-</w:t>
      </w:r>
      <w:r w:rsidRPr="00C54678">
        <w:rPr>
          <w:rFonts w:ascii="Times New Roman" w:hAnsi="Times New Roman" w:cs="Times New Roman"/>
          <w:b/>
          <w:sz w:val="24"/>
          <w:szCs w:val="24"/>
        </w:rPr>
        <w:t>конкурсанта</w:t>
      </w:r>
    </w:p>
    <w:p w:rsidR="006403E1" w:rsidRDefault="006403E1" w:rsidP="00C54678">
      <w:pPr>
        <w:spacing w:after="0" w:line="240" w:lineRule="auto"/>
        <w:contextualSpacing/>
        <w:jc w:val="both"/>
        <w:rPr>
          <w:rFonts w:ascii="Times New Roman" w:hAnsi="Times New Roman" w:cs="Times New Roman"/>
          <w:i/>
          <w:sz w:val="24"/>
          <w:szCs w:val="24"/>
        </w:rPr>
      </w:pPr>
      <w:r w:rsidRPr="007A7A35">
        <w:rPr>
          <w:rFonts w:ascii="Times New Roman" w:hAnsi="Times New Roman" w:cs="Times New Roman"/>
          <w:i/>
          <w:sz w:val="24"/>
          <w:szCs w:val="24"/>
        </w:rPr>
        <w:t>Укажите полные контактные данные, включая почтовый и электронные адреса, мобильный и стационарный телефоны, ФИО контактного лица и контакты в социальных сет</w:t>
      </w:r>
      <w:r w:rsidR="00A80BD1">
        <w:rPr>
          <w:rFonts w:ascii="Times New Roman" w:hAnsi="Times New Roman" w:cs="Times New Roman"/>
          <w:i/>
          <w:sz w:val="24"/>
          <w:szCs w:val="24"/>
        </w:rPr>
        <w:t>я</w:t>
      </w:r>
      <w:r w:rsidRPr="007A7A35">
        <w:rPr>
          <w:rFonts w:ascii="Times New Roman" w:hAnsi="Times New Roman" w:cs="Times New Roman"/>
          <w:i/>
          <w:sz w:val="24"/>
          <w:szCs w:val="24"/>
        </w:rPr>
        <w:t>х.</w:t>
      </w:r>
    </w:p>
    <w:p w:rsidR="00C54678" w:rsidRPr="007A7A35" w:rsidRDefault="00C54678" w:rsidP="00C54678">
      <w:pPr>
        <w:spacing w:after="0" w:line="240" w:lineRule="auto"/>
        <w:contextualSpacing/>
        <w:jc w:val="both"/>
        <w:rPr>
          <w:rFonts w:ascii="Times New Roman" w:hAnsi="Times New Roman" w:cs="Times New Roman"/>
          <w:i/>
          <w:sz w:val="24"/>
          <w:szCs w:val="24"/>
        </w:rPr>
      </w:pPr>
    </w:p>
    <w:p w:rsidR="00000000" w:rsidRPr="00C54678" w:rsidRDefault="00C50F65" w:rsidP="00C54678">
      <w:pPr>
        <w:pStyle w:val="a3"/>
        <w:numPr>
          <w:ilvl w:val="0"/>
          <w:numId w:val="1"/>
        </w:numPr>
        <w:spacing w:after="0" w:line="240" w:lineRule="auto"/>
        <w:jc w:val="both"/>
        <w:rPr>
          <w:rFonts w:ascii="Times New Roman" w:hAnsi="Times New Roman" w:cs="Times New Roman"/>
          <w:b/>
          <w:sz w:val="24"/>
          <w:szCs w:val="24"/>
        </w:rPr>
      </w:pPr>
      <w:r w:rsidRPr="00C54678">
        <w:rPr>
          <w:rFonts w:ascii="Times New Roman" w:hAnsi="Times New Roman" w:cs="Times New Roman"/>
          <w:b/>
          <w:sz w:val="24"/>
          <w:szCs w:val="24"/>
        </w:rPr>
        <w:t xml:space="preserve">Целевая аудитория </w:t>
      </w:r>
      <w:r w:rsidR="006403E1" w:rsidRPr="00C54678">
        <w:rPr>
          <w:rFonts w:ascii="Times New Roman" w:hAnsi="Times New Roman" w:cs="Times New Roman"/>
          <w:b/>
          <w:sz w:val="24"/>
          <w:szCs w:val="24"/>
        </w:rPr>
        <w:t>пилотного продукта визуализации</w:t>
      </w:r>
    </w:p>
    <w:p w:rsidR="006403E1" w:rsidRDefault="006403E1" w:rsidP="00C54678">
      <w:pPr>
        <w:spacing w:after="0" w:line="240" w:lineRule="auto"/>
        <w:contextualSpacing/>
        <w:jc w:val="both"/>
        <w:rPr>
          <w:rFonts w:ascii="Times New Roman" w:hAnsi="Times New Roman" w:cs="Times New Roman"/>
          <w:i/>
          <w:sz w:val="24"/>
          <w:szCs w:val="24"/>
        </w:rPr>
      </w:pPr>
      <w:r w:rsidRPr="007A7A35">
        <w:rPr>
          <w:rFonts w:ascii="Times New Roman" w:hAnsi="Times New Roman" w:cs="Times New Roman"/>
          <w:i/>
          <w:sz w:val="24"/>
          <w:szCs w:val="24"/>
        </w:rPr>
        <w:t>Опишите целевую аудиторию, для воздействия на которую будет создаваться ваш пилотный продукт. Если продуктов несколько, то целевую аудиторию нужно описать для каждого продукта. Если продуктов несколько, но они направлены на одну целевую аудиторию, достаточно будет одного описания.</w:t>
      </w:r>
    </w:p>
    <w:p w:rsidR="00C54678" w:rsidRPr="007A7A35" w:rsidRDefault="00C54678" w:rsidP="00C54678">
      <w:pPr>
        <w:spacing w:after="0" w:line="240" w:lineRule="auto"/>
        <w:contextualSpacing/>
        <w:jc w:val="both"/>
        <w:rPr>
          <w:rFonts w:ascii="Times New Roman" w:hAnsi="Times New Roman" w:cs="Times New Roman"/>
          <w:i/>
          <w:sz w:val="24"/>
          <w:szCs w:val="24"/>
        </w:rPr>
      </w:pPr>
    </w:p>
    <w:p w:rsidR="00000000" w:rsidRPr="00C54678" w:rsidRDefault="00C50F65" w:rsidP="00C54678">
      <w:pPr>
        <w:pStyle w:val="a3"/>
        <w:numPr>
          <w:ilvl w:val="0"/>
          <w:numId w:val="1"/>
        </w:numPr>
        <w:spacing w:after="0" w:line="240" w:lineRule="auto"/>
        <w:jc w:val="both"/>
        <w:rPr>
          <w:rFonts w:ascii="Times New Roman" w:hAnsi="Times New Roman" w:cs="Times New Roman"/>
          <w:b/>
          <w:sz w:val="24"/>
          <w:szCs w:val="24"/>
        </w:rPr>
      </w:pPr>
      <w:r w:rsidRPr="00C54678">
        <w:rPr>
          <w:rFonts w:ascii="Times New Roman" w:hAnsi="Times New Roman" w:cs="Times New Roman"/>
          <w:b/>
          <w:sz w:val="24"/>
          <w:szCs w:val="24"/>
        </w:rPr>
        <w:t>Ключевое сообщение</w:t>
      </w:r>
      <w:r w:rsidR="006403E1" w:rsidRPr="00C54678">
        <w:rPr>
          <w:rFonts w:ascii="Times New Roman" w:hAnsi="Times New Roman" w:cs="Times New Roman"/>
          <w:b/>
          <w:sz w:val="24"/>
          <w:szCs w:val="24"/>
        </w:rPr>
        <w:t xml:space="preserve"> </w:t>
      </w:r>
      <w:r w:rsidR="006403E1" w:rsidRPr="00C54678">
        <w:rPr>
          <w:rFonts w:ascii="Times New Roman" w:hAnsi="Times New Roman" w:cs="Times New Roman"/>
          <w:b/>
          <w:sz w:val="24"/>
          <w:szCs w:val="24"/>
        </w:rPr>
        <w:t>пилотного продукта визуализации</w:t>
      </w:r>
    </w:p>
    <w:p w:rsidR="006403E1" w:rsidRDefault="00900B6F" w:rsidP="00C54678">
      <w:pPr>
        <w:spacing w:after="0" w:line="240" w:lineRule="auto"/>
        <w:contextualSpacing/>
        <w:jc w:val="both"/>
        <w:rPr>
          <w:rFonts w:ascii="Times New Roman" w:hAnsi="Times New Roman" w:cs="Times New Roman"/>
          <w:i/>
          <w:sz w:val="24"/>
          <w:szCs w:val="24"/>
        </w:rPr>
      </w:pPr>
      <w:r w:rsidRPr="007A7A35">
        <w:rPr>
          <w:rFonts w:ascii="Times New Roman" w:hAnsi="Times New Roman" w:cs="Times New Roman"/>
          <w:i/>
          <w:sz w:val="24"/>
          <w:szCs w:val="24"/>
        </w:rPr>
        <w:t xml:space="preserve">Сформулируйте ключевое сообщение вашего продукта, к чему вы хотите побудить вашу целевую аудиторию? </w:t>
      </w:r>
      <w:r w:rsidRPr="007A7A35">
        <w:rPr>
          <w:rFonts w:ascii="Times New Roman" w:hAnsi="Times New Roman" w:cs="Times New Roman"/>
          <w:i/>
          <w:sz w:val="24"/>
          <w:szCs w:val="24"/>
        </w:rPr>
        <w:t>Если продуктов несколько, но они направлены на одну целевую аудиторию, достаточно будет одного описания, однако в этом случае у каждого продукта может быть свое ключевое сообщение.</w:t>
      </w:r>
    </w:p>
    <w:p w:rsidR="00C54678" w:rsidRPr="007A7A35" w:rsidRDefault="00C54678" w:rsidP="00C54678">
      <w:pPr>
        <w:spacing w:after="0" w:line="240" w:lineRule="auto"/>
        <w:contextualSpacing/>
        <w:jc w:val="both"/>
        <w:rPr>
          <w:rFonts w:ascii="Times New Roman" w:hAnsi="Times New Roman" w:cs="Times New Roman"/>
          <w:i/>
          <w:sz w:val="24"/>
          <w:szCs w:val="24"/>
        </w:rPr>
      </w:pPr>
    </w:p>
    <w:p w:rsidR="00000000" w:rsidRPr="00C54678" w:rsidRDefault="00C50F65" w:rsidP="00C54678">
      <w:pPr>
        <w:pStyle w:val="a3"/>
        <w:numPr>
          <w:ilvl w:val="0"/>
          <w:numId w:val="1"/>
        </w:numPr>
        <w:spacing w:after="0" w:line="240" w:lineRule="auto"/>
        <w:jc w:val="both"/>
        <w:rPr>
          <w:rFonts w:ascii="Times New Roman" w:hAnsi="Times New Roman" w:cs="Times New Roman"/>
          <w:b/>
          <w:sz w:val="24"/>
          <w:szCs w:val="24"/>
        </w:rPr>
      </w:pPr>
      <w:r w:rsidRPr="00C54678">
        <w:rPr>
          <w:rFonts w:ascii="Times New Roman" w:hAnsi="Times New Roman" w:cs="Times New Roman"/>
          <w:b/>
          <w:sz w:val="24"/>
          <w:szCs w:val="24"/>
        </w:rPr>
        <w:t xml:space="preserve">Описание </w:t>
      </w:r>
      <w:r w:rsidR="006403E1" w:rsidRPr="00C54678">
        <w:rPr>
          <w:rFonts w:ascii="Times New Roman" w:hAnsi="Times New Roman" w:cs="Times New Roman"/>
          <w:b/>
          <w:sz w:val="24"/>
          <w:szCs w:val="24"/>
        </w:rPr>
        <w:t>пилотного продукта визуализации</w:t>
      </w:r>
    </w:p>
    <w:p w:rsidR="006403E1" w:rsidRDefault="00900B6F" w:rsidP="00C54678">
      <w:pPr>
        <w:spacing w:after="0" w:line="240" w:lineRule="auto"/>
        <w:contextualSpacing/>
        <w:jc w:val="both"/>
        <w:rPr>
          <w:rFonts w:ascii="Times New Roman" w:hAnsi="Times New Roman" w:cs="Times New Roman"/>
          <w:i/>
          <w:sz w:val="24"/>
          <w:szCs w:val="24"/>
        </w:rPr>
      </w:pPr>
      <w:r w:rsidRPr="007A7A35">
        <w:rPr>
          <w:rFonts w:ascii="Times New Roman" w:hAnsi="Times New Roman" w:cs="Times New Roman"/>
          <w:i/>
          <w:sz w:val="24"/>
          <w:szCs w:val="24"/>
        </w:rPr>
        <w:t>Опишите каждый пилотный продукт, включая технологию его производства.</w:t>
      </w:r>
    </w:p>
    <w:p w:rsidR="00C54678" w:rsidRPr="007A7A35" w:rsidRDefault="00C54678" w:rsidP="00C54678">
      <w:pPr>
        <w:spacing w:after="0" w:line="240" w:lineRule="auto"/>
        <w:contextualSpacing/>
        <w:jc w:val="both"/>
        <w:rPr>
          <w:rFonts w:ascii="Times New Roman" w:hAnsi="Times New Roman" w:cs="Times New Roman"/>
          <w:i/>
          <w:sz w:val="24"/>
          <w:szCs w:val="24"/>
        </w:rPr>
      </w:pPr>
    </w:p>
    <w:p w:rsidR="00000000" w:rsidRPr="00C54678" w:rsidRDefault="00C50F65" w:rsidP="00C54678">
      <w:pPr>
        <w:pStyle w:val="a3"/>
        <w:numPr>
          <w:ilvl w:val="0"/>
          <w:numId w:val="1"/>
        </w:numPr>
        <w:spacing w:after="0" w:line="240" w:lineRule="auto"/>
        <w:jc w:val="both"/>
        <w:rPr>
          <w:rFonts w:ascii="Times New Roman" w:hAnsi="Times New Roman" w:cs="Times New Roman"/>
          <w:b/>
          <w:sz w:val="24"/>
          <w:szCs w:val="24"/>
        </w:rPr>
      </w:pPr>
      <w:r w:rsidRPr="00C54678">
        <w:rPr>
          <w:rFonts w:ascii="Times New Roman" w:hAnsi="Times New Roman" w:cs="Times New Roman"/>
          <w:b/>
          <w:sz w:val="24"/>
          <w:szCs w:val="24"/>
        </w:rPr>
        <w:t>Каналы распространения</w:t>
      </w:r>
      <w:r w:rsidR="006403E1" w:rsidRPr="00C54678">
        <w:rPr>
          <w:rFonts w:ascii="Times New Roman" w:hAnsi="Times New Roman" w:cs="Times New Roman"/>
          <w:b/>
          <w:sz w:val="24"/>
          <w:szCs w:val="24"/>
        </w:rPr>
        <w:t xml:space="preserve"> </w:t>
      </w:r>
      <w:r w:rsidR="006403E1" w:rsidRPr="00C54678">
        <w:rPr>
          <w:rFonts w:ascii="Times New Roman" w:hAnsi="Times New Roman" w:cs="Times New Roman"/>
          <w:b/>
          <w:sz w:val="24"/>
          <w:szCs w:val="24"/>
        </w:rPr>
        <w:t>пилотного продукта визуализации</w:t>
      </w:r>
    </w:p>
    <w:p w:rsidR="007A7A35" w:rsidRDefault="00900B6F" w:rsidP="00C54678">
      <w:pPr>
        <w:spacing w:after="0" w:line="240" w:lineRule="auto"/>
        <w:contextualSpacing/>
        <w:jc w:val="both"/>
        <w:rPr>
          <w:rFonts w:ascii="Times New Roman" w:hAnsi="Times New Roman" w:cs="Times New Roman"/>
          <w:i/>
          <w:sz w:val="24"/>
          <w:szCs w:val="24"/>
        </w:rPr>
      </w:pPr>
      <w:r w:rsidRPr="007A7A35">
        <w:rPr>
          <w:rFonts w:ascii="Times New Roman" w:hAnsi="Times New Roman" w:cs="Times New Roman"/>
          <w:i/>
          <w:sz w:val="24"/>
          <w:szCs w:val="24"/>
        </w:rPr>
        <w:t>Опишите каналы распространения, которые наиболее подходят для вашего пилотного продукта</w:t>
      </w:r>
      <w:r w:rsidR="007A7A35">
        <w:rPr>
          <w:rFonts w:ascii="Times New Roman" w:hAnsi="Times New Roman" w:cs="Times New Roman"/>
          <w:i/>
          <w:sz w:val="24"/>
          <w:szCs w:val="24"/>
        </w:rPr>
        <w:t xml:space="preserve"> (социальные сети, телевидение, рекламные щиты и т.д.).</w:t>
      </w:r>
      <w:r w:rsidR="007A7A35" w:rsidRPr="007A7A35">
        <w:rPr>
          <w:rFonts w:ascii="Times New Roman" w:hAnsi="Times New Roman" w:cs="Times New Roman"/>
          <w:i/>
          <w:sz w:val="24"/>
          <w:szCs w:val="24"/>
        </w:rPr>
        <w:t xml:space="preserve"> </w:t>
      </w:r>
      <w:r w:rsidR="007A7A35">
        <w:rPr>
          <w:rFonts w:ascii="Times New Roman" w:hAnsi="Times New Roman" w:cs="Times New Roman"/>
          <w:i/>
          <w:sz w:val="24"/>
          <w:szCs w:val="24"/>
        </w:rPr>
        <w:t>Также вы можете предложить разные варианты продвижения, тогда охват может отличаться для каждого варианта.</w:t>
      </w:r>
    </w:p>
    <w:p w:rsidR="00A80BD1" w:rsidRDefault="00A80BD1" w:rsidP="00C54678">
      <w:pPr>
        <w:spacing w:after="0" w:line="240" w:lineRule="auto"/>
        <w:contextualSpacing/>
        <w:jc w:val="both"/>
        <w:rPr>
          <w:rFonts w:ascii="Times New Roman" w:hAnsi="Times New Roman" w:cs="Times New Roman"/>
          <w:i/>
          <w:sz w:val="24"/>
          <w:szCs w:val="24"/>
        </w:rPr>
      </w:pPr>
    </w:p>
    <w:p w:rsidR="00C54678" w:rsidRPr="007A7A35" w:rsidRDefault="00C54678" w:rsidP="00C54678">
      <w:pPr>
        <w:spacing w:after="0" w:line="240" w:lineRule="auto"/>
        <w:contextualSpacing/>
        <w:jc w:val="both"/>
        <w:rPr>
          <w:rFonts w:ascii="Times New Roman" w:hAnsi="Times New Roman" w:cs="Times New Roman"/>
          <w:i/>
          <w:sz w:val="24"/>
          <w:szCs w:val="24"/>
        </w:rPr>
      </w:pPr>
    </w:p>
    <w:p w:rsidR="00000000" w:rsidRPr="00C54678" w:rsidRDefault="006403E1" w:rsidP="00C54678">
      <w:pPr>
        <w:pStyle w:val="a3"/>
        <w:numPr>
          <w:ilvl w:val="0"/>
          <w:numId w:val="1"/>
        </w:numPr>
        <w:spacing w:after="0" w:line="240" w:lineRule="auto"/>
        <w:jc w:val="both"/>
        <w:rPr>
          <w:rFonts w:ascii="Times New Roman" w:hAnsi="Times New Roman" w:cs="Times New Roman"/>
          <w:b/>
          <w:sz w:val="24"/>
          <w:szCs w:val="24"/>
        </w:rPr>
      </w:pPr>
      <w:r w:rsidRPr="00C54678">
        <w:rPr>
          <w:rFonts w:ascii="Times New Roman" w:hAnsi="Times New Roman" w:cs="Times New Roman"/>
          <w:b/>
          <w:sz w:val="24"/>
          <w:szCs w:val="24"/>
        </w:rPr>
        <w:lastRenderedPageBreak/>
        <w:t>Возможный и рекомендуемый о</w:t>
      </w:r>
      <w:r w:rsidR="00C50F65" w:rsidRPr="00C54678">
        <w:rPr>
          <w:rFonts w:ascii="Times New Roman" w:hAnsi="Times New Roman" w:cs="Times New Roman"/>
          <w:b/>
          <w:sz w:val="24"/>
          <w:szCs w:val="24"/>
        </w:rPr>
        <w:t xml:space="preserve">хват </w:t>
      </w:r>
      <w:r w:rsidRPr="00C54678">
        <w:rPr>
          <w:rFonts w:ascii="Times New Roman" w:hAnsi="Times New Roman" w:cs="Times New Roman"/>
          <w:b/>
          <w:sz w:val="24"/>
          <w:szCs w:val="24"/>
        </w:rPr>
        <w:t>пилотн</w:t>
      </w:r>
      <w:r w:rsidRPr="00C54678">
        <w:rPr>
          <w:rFonts w:ascii="Times New Roman" w:hAnsi="Times New Roman" w:cs="Times New Roman"/>
          <w:b/>
          <w:sz w:val="24"/>
          <w:szCs w:val="24"/>
        </w:rPr>
        <w:t>ым</w:t>
      </w:r>
      <w:r w:rsidRPr="00C54678">
        <w:rPr>
          <w:rFonts w:ascii="Times New Roman" w:hAnsi="Times New Roman" w:cs="Times New Roman"/>
          <w:b/>
          <w:sz w:val="24"/>
          <w:szCs w:val="24"/>
        </w:rPr>
        <w:t xml:space="preserve"> продукта визуализации</w:t>
      </w:r>
    </w:p>
    <w:p w:rsidR="006403E1" w:rsidRDefault="007A7A35" w:rsidP="00C54678">
      <w:pPr>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Опишите возможный и рекомендуемый охват – сколько человек могут увидеть ваш продукт через предложенные вами каналы распространения? Можно оценить приблизительно</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sidR="00A80BD1">
        <w:rPr>
          <w:rFonts w:ascii="Times New Roman" w:hAnsi="Times New Roman" w:cs="Times New Roman"/>
          <w:i/>
          <w:sz w:val="24"/>
          <w:szCs w:val="24"/>
        </w:rPr>
        <w:t>Если</w:t>
      </w:r>
      <w:r>
        <w:rPr>
          <w:rFonts w:ascii="Times New Roman" w:hAnsi="Times New Roman" w:cs="Times New Roman"/>
          <w:i/>
          <w:sz w:val="24"/>
          <w:szCs w:val="24"/>
        </w:rPr>
        <w:t xml:space="preserve"> вы можете предложить разные варианты продвижения, тогда охват может отличаться для каждого варианта.</w:t>
      </w:r>
    </w:p>
    <w:p w:rsidR="00C54678" w:rsidRPr="007A7A35" w:rsidRDefault="00C54678" w:rsidP="00C54678">
      <w:pPr>
        <w:spacing w:after="0" w:line="240" w:lineRule="auto"/>
        <w:contextualSpacing/>
        <w:jc w:val="both"/>
        <w:rPr>
          <w:rFonts w:ascii="Times New Roman" w:hAnsi="Times New Roman" w:cs="Times New Roman"/>
          <w:i/>
          <w:sz w:val="24"/>
          <w:szCs w:val="24"/>
        </w:rPr>
      </w:pPr>
    </w:p>
    <w:p w:rsidR="00000000" w:rsidRPr="00C54678" w:rsidRDefault="00C50F65" w:rsidP="00C54678">
      <w:pPr>
        <w:pStyle w:val="a3"/>
        <w:numPr>
          <w:ilvl w:val="0"/>
          <w:numId w:val="1"/>
        </w:numPr>
        <w:spacing w:after="0" w:line="240" w:lineRule="auto"/>
        <w:jc w:val="both"/>
        <w:rPr>
          <w:rFonts w:ascii="Times New Roman" w:hAnsi="Times New Roman" w:cs="Times New Roman"/>
          <w:b/>
          <w:sz w:val="24"/>
          <w:szCs w:val="24"/>
        </w:rPr>
      </w:pPr>
      <w:r w:rsidRPr="00C54678">
        <w:rPr>
          <w:rFonts w:ascii="Times New Roman" w:hAnsi="Times New Roman" w:cs="Times New Roman"/>
          <w:b/>
          <w:sz w:val="24"/>
          <w:szCs w:val="24"/>
        </w:rPr>
        <w:t>Бюджет для производства пилотного продукта (детально)</w:t>
      </w:r>
    </w:p>
    <w:p w:rsidR="006403E1" w:rsidRDefault="005754DB" w:rsidP="00C54678">
      <w:pPr>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В заявке укажите только общую сумму</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Детальный бюджет </w:t>
      </w:r>
      <w:r>
        <w:rPr>
          <w:rFonts w:ascii="Times New Roman" w:hAnsi="Times New Roman" w:cs="Times New Roman"/>
          <w:i/>
          <w:sz w:val="24"/>
          <w:szCs w:val="24"/>
        </w:rPr>
        <w:t xml:space="preserve">приложите в формате </w:t>
      </w:r>
      <w:r>
        <w:rPr>
          <w:rFonts w:ascii="Times New Roman" w:hAnsi="Times New Roman" w:cs="Times New Roman"/>
          <w:i/>
          <w:sz w:val="24"/>
          <w:szCs w:val="24"/>
          <w:lang w:val="en-US"/>
        </w:rPr>
        <w:t>Excel</w:t>
      </w:r>
      <w:r>
        <w:rPr>
          <w:rFonts w:ascii="Times New Roman" w:hAnsi="Times New Roman" w:cs="Times New Roman"/>
          <w:i/>
          <w:sz w:val="24"/>
          <w:szCs w:val="24"/>
        </w:rPr>
        <w:t xml:space="preserve">. </w:t>
      </w:r>
      <w:r w:rsidR="007A7A35">
        <w:rPr>
          <w:rFonts w:ascii="Times New Roman" w:hAnsi="Times New Roman" w:cs="Times New Roman"/>
          <w:i/>
          <w:sz w:val="24"/>
          <w:szCs w:val="24"/>
        </w:rPr>
        <w:t>Рассчитайте детальный бюджет для производства пилотного продукта</w:t>
      </w:r>
      <w:r>
        <w:rPr>
          <w:rFonts w:ascii="Times New Roman" w:hAnsi="Times New Roman" w:cs="Times New Roman"/>
          <w:i/>
          <w:sz w:val="24"/>
          <w:szCs w:val="24"/>
        </w:rPr>
        <w:t xml:space="preserve"> </w:t>
      </w:r>
      <w:r w:rsidR="007A7A35">
        <w:rPr>
          <w:rFonts w:ascii="Times New Roman" w:hAnsi="Times New Roman" w:cs="Times New Roman"/>
          <w:i/>
          <w:sz w:val="24"/>
          <w:szCs w:val="24"/>
        </w:rPr>
        <w:t xml:space="preserve">по следующей форме. Нам важно получить детальный бюджет, чтобы видеть структуру расходов и потом оценить стоимость тиражирования впоследствии. </w:t>
      </w:r>
      <w:r w:rsidR="00C54678">
        <w:rPr>
          <w:rFonts w:ascii="Times New Roman" w:hAnsi="Times New Roman" w:cs="Times New Roman"/>
          <w:i/>
          <w:sz w:val="24"/>
          <w:szCs w:val="24"/>
        </w:rPr>
        <w:t>Добавляйте другие разделы при необходимости</w:t>
      </w:r>
      <w:proofErr w:type="gramStart"/>
      <w:r w:rsidR="00C54678">
        <w:rPr>
          <w:rFonts w:ascii="Times New Roman" w:hAnsi="Times New Roman" w:cs="Times New Roman"/>
          <w:i/>
          <w:sz w:val="24"/>
          <w:szCs w:val="24"/>
        </w:rPr>
        <w:t>.</w:t>
      </w:r>
      <w:proofErr w:type="gramEnd"/>
      <w:r w:rsidR="00C54678">
        <w:rPr>
          <w:rFonts w:ascii="Times New Roman" w:hAnsi="Times New Roman" w:cs="Times New Roman"/>
          <w:i/>
          <w:sz w:val="24"/>
          <w:szCs w:val="24"/>
        </w:rPr>
        <w:t xml:space="preserve"> Данные в таблице таблицы приводятся для примера.</w:t>
      </w:r>
    </w:p>
    <w:p w:rsidR="00A80BD1" w:rsidRDefault="00A80BD1" w:rsidP="00C54678">
      <w:pPr>
        <w:spacing w:after="0" w:line="240" w:lineRule="auto"/>
        <w:contextualSpacing/>
        <w:jc w:val="both"/>
        <w:rPr>
          <w:rFonts w:ascii="Times New Roman" w:hAnsi="Times New Roman" w:cs="Times New Roman"/>
          <w:i/>
          <w:sz w:val="24"/>
          <w:szCs w:val="24"/>
        </w:rPr>
      </w:pPr>
    </w:p>
    <w:p w:rsidR="00A80BD1" w:rsidRDefault="00A80BD1" w:rsidP="00C54678">
      <w:pPr>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Примите во внимание, что общая сумма призового фонда составляет 250 000 сомов, которая может быть разделена на несколько призов (планируется поддержать 3-4 заявки).</w:t>
      </w:r>
    </w:p>
    <w:p w:rsidR="00C54678" w:rsidRDefault="00C54678" w:rsidP="00C54678">
      <w:pPr>
        <w:spacing w:after="0" w:line="240" w:lineRule="auto"/>
        <w:contextualSpacing/>
        <w:jc w:val="both"/>
        <w:rPr>
          <w:rFonts w:ascii="Times New Roman" w:hAnsi="Times New Roman" w:cs="Times New Roman"/>
          <w:i/>
          <w:sz w:val="24"/>
          <w:szCs w:val="24"/>
        </w:rPr>
      </w:pPr>
    </w:p>
    <w:tbl>
      <w:tblPr>
        <w:tblStyle w:val="a7"/>
        <w:tblW w:w="0" w:type="auto"/>
        <w:tblLook w:val="04A0" w:firstRow="1" w:lastRow="0" w:firstColumn="1" w:lastColumn="0" w:noHBand="0" w:noVBand="1"/>
      </w:tblPr>
      <w:tblGrid>
        <w:gridCol w:w="534"/>
        <w:gridCol w:w="3827"/>
        <w:gridCol w:w="1642"/>
        <w:gridCol w:w="1134"/>
        <w:gridCol w:w="1446"/>
        <w:gridCol w:w="964"/>
      </w:tblGrid>
      <w:tr w:rsidR="007A7A35" w:rsidRPr="00C54678" w:rsidTr="007A7A35">
        <w:tc>
          <w:tcPr>
            <w:tcW w:w="534" w:type="dxa"/>
          </w:tcPr>
          <w:p w:rsidR="007A7A35" w:rsidRPr="00C54678" w:rsidRDefault="007A7A35" w:rsidP="00C54678">
            <w:pPr>
              <w:contextualSpacing/>
              <w:jc w:val="both"/>
              <w:rPr>
                <w:rFonts w:ascii="Times New Roman" w:hAnsi="Times New Roman" w:cs="Times New Roman"/>
                <w:sz w:val="24"/>
                <w:szCs w:val="24"/>
              </w:rPr>
            </w:pPr>
            <w:r w:rsidRPr="00C54678">
              <w:rPr>
                <w:rFonts w:ascii="Times New Roman" w:hAnsi="Times New Roman" w:cs="Times New Roman"/>
                <w:sz w:val="24"/>
                <w:szCs w:val="24"/>
              </w:rPr>
              <w:t>№</w:t>
            </w:r>
          </w:p>
        </w:tc>
        <w:tc>
          <w:tcPr>
            <w:tcW w:w="3827" w:type="dxa"/>
          </w:tcPr>
          <w:p w:rsidR="007A7A35" w:rsidRPr="00C54678" w:rsidRDefault="007A7A35" w:rsidP="00C54678">
            <w:pPr>
              <w:contextualSpacing/>
              <w:jc w:val="both"/>
              <w:rPr>
                <w:rFonts w:ascii="Times New Roman" w:hAnsi="Times New Roman" w:cs="Times New Roman"/>
                <w:sz w:val="24"/>
                <w:szCs w:val="24"/>
              </w:rPr>
            </w:pPr>
            <w:r w:rsidRPr="00C54678">
              <w:rPr>
                <w:rFonts w:ascii="Times New Roman" w:hAnsi="Times New Roman" w:cs="Times New Roman"/>
                <w:sz w:val="24"/>
                <w:szCs w:val="24"/>
              </w:rPr>
              <w:t>Категория и вид расхода</w:t>
            </w:r>
          </w:p>
        </w:tc>
        <w:tc>
          <w:tcPr>
            <w:tcW w:w="1395" w:type="dxa"/>
          </w:tcPr>
          <w:p w:rsidR="007A7A35" w:rsidRPr="00C54678" w:rsidRDefault="007A7A35" w:rsidP="00C54678">
            <w:pPr>
              <w:contextualSpacing/>
              <w:jc w:val="both"/>
              <w:rPr>
                <w:rFonts w:ascii="Times New Roman" w:hAnsi="Times New Roman" w:cs="Times New Roman"/>
                <w:sz w:val="24"/>
                <w:szCs w:val="24"/>
              </w:rPr>
            </w:pPr>
            <w:r w:rsidRPr="00C54678">
              <w:rPr>
                <w:rFonts w:ascii="Times New Roman" w:hAnsi="Times New Roman" w:cs="Times New Roman"/>
                <w:sz w:val="24"/>
                <w:szCs w:val="24"/>
              </w:rPr>
              <w:t>Единица измерения</w:t>
            </w:r>
          </w:p>
        </w:tc>
        <w:tc>
          <w:tcPr>
            <w:tcW w:w="1134" w:type="dxa"/>
          </w:tcPr>
          <w:p w:rsidR="007A7A35" w:rsidRPr="00C54678" w:rsidRDefault="007A7A35" w:rsidP="00C54678">
            <w:pPr>
              <w:contextualSpacing/>
              <w:jc w:val="both"/>
              <w:rPr>
                <w:rFonts w:ascii="Times New Roman" w:hAnsi="Times New Roman" w:cs="Times New Roman"/>
                <w:sz w:val="24"/>
                <w:szCs w:val="24"/>
              </w:rPr>
            </w:pPr>
            <w:r w:rsidRPr="00C54678">
              <w:rPr>
                <w:rFonts w:ascii="Times New Roman" w:hAnsi="Times New Roman" w:cs="Times New Roman"/>
                <w:sz w:val="24"/>
                <w:szCs w:val="24"/>
              </w:rPr>
              <w:t>Цена за единицу</w:t>
            </w:r>
          </w:p>
        </w:tc>
        <w:tc>
          <w:tcPr>
            <w:tcW w:w="1446" w:type="dxa"/>
          </w:tcPr>
          <w:p w:rsidR="007A7A35" w:rsidRPr="00C54678" w:rsidRDefault="007A7A35" w:rsidP="00C54678">
            <w:pPr>
              <w:contextualSpacing/>
              <w:jc w:val="both"/>
              <w:rPr>
                <w:rFonts w:ascii="Times New Roman" w:hAnsi="Times New Roman" w:cs="Times New Roman"/>
                <w:sz w:val="24"/>
                <w:szCs w:val="24"/>
              </w:rPr>
            </w:pPr>
            <w:r w:rsidRPr="00C54678">
              <w:rPr>
                <w:rFonts w:ascii="Times New Roman" w:hAnsi="Times New Roman" w:cs="Times New Roman"/>
                <w:sz w:val="24"/>
                <w:szCs w:val="24"/>
              </w:rPr>
              <w:t xml:space="preserve">Количество </w:t>
            </w:r>
          </w:p>
        </w:tc>
        <w:tc>
          <w:tcPr>
            <w:tcW w:w="964" w:type="dxa"/>
          </w:tcPr>
          <w:p w:rsidR="007A7A35" w:rsidRPr="00C54678" w:rsidRDefault="007A7A35" w:rsidP="00C54678">
            <w:pPr>
              <w:contextualSpacing/>
              <w:jc w:val="both"/>
              <w:rPr>
                <w:rFonts w:ascii="Times New Roman" w:hAnsi="Times New Roman" w:cs="Times New Roman"/>
                <w:sz w:val="24"/>
                <w:szCs w:val="24"/>
              </w:rPr>
            </w:pPr>
            <w:r w:rsidRPr="00C54678">
              <w:rPr>
                <w:rFonts w:ascii="Times New Roman" w:hAnsi="Times New Roman" w:cs="Times New Roman"/>
                <w:sz w:val="24"/>
                <w:szCs w:val="24"/>
              </w:rPr>
              <w:t xml:space="preserve">Сумма </w:t>
            </w:r>
          </w:p>
        </w:tc>
      </w:tr>
      <w:tr w:rsidR="007A7A35" w:rsidRPr="00C54678" w:rsidTr="007A7A35">
        <w:tc>
          <w:tcPr>
            <w:tcW w:w="534" w:type="dxa"/>
          </w:tcPr>
          <w:p w:rsidR="007A7A35" w:rsidRPr="00C54678" w:rsidRDefault="007A7A35" w:rsidP="00C54678">
            <w:pPr>
              <w:contextualSpacing/>
              <w:jc w:val="both"/>
              <w:rPr>
                <w:rFonts w:ascii="Times New Roman" w:hAnsi="Times New Roman" w:cs="Times New Roman"/>
                <w:sz w:val="24"/>
                <w:szCs w:val="24"/>
              </w:rPr>
            </w:pPr>
            <w:r w:rsidRPr="00C54678">
              <w:rPr>
                <w:rFonts w:ascii="Times New Roman" w:hAnsi="Times New Roman" w:cs="Times New Roman"/>
                <w:sz w:val="24"/>
                <w:szCs w:val="24"/>
              </w:rPr>
              <w:t>1</w:t>
            </w:r>
          </w:p>
        </w:tc>
        <w:tc>
          <w:tcPr>
            <w:tcW w:w="3827" w:type="dxa"/>
          </w:tcPr>
          <w:p w:rsidR="007A7A35" w:rsidRPr="00C54678" w:rsidRDefault="007A7A35" w:rsidP="00C54678">
            <w:pPr>
              <w:contextualSpacing/>
              <w:jc w:val="both"/>
              <w:rPr>
                <w:rFonts w:ascii="Times New Roman" w:hAnsi="Times New Roman" w:cs="Times New Roman"/>
                <w:sz w:val="24"/>
                <w:szCs w:val="24"/>
              </w:rPr>
            </w:pPr>
            <w:r w:rsidRPr="00C54678">
              <w:rPr>
                <w:rFonts w:ascii="Times New Roman" w:hAnsi="Times New Roman" w:cs="Times New Roman"/>
                <w:sz w:val="24"/>
                <w:szCs w:val="24"/>
              </w:rPr>
              <w:t>Оплата труда</w:t>
            </w:r>
          </w:p>
        </w:tc>
        <w:tc>
          <w:tcPr>
            <w:tcW w:w="1395" w:type="dxa"/>
          </w:tcPr>
          <w:p w:rsidR="007A7A35" w:rsidRPr="00C54678" w:rsidRDefault="007A7A35" w:rsidP="00C54678">
            <w:pPr>
              <w:contextualSpacing/>
              <w:jc w:val="both"/>
              <w:rPr>
                <w:rFonts w:ascii="Times New Roman" w:hAnsi="Times New Roman" w:cs="Times New Roman"/>
                <w:sz w:val="24"/>
                <w:szCs w:val="24"/>
              </w:rPr>
            </w:pPr>
          </w:p>
        </w:tc>
        <w:tc>
          <w:tcPr>
            <w:tcW w:w="1134" w:type="dxa"/>
          </w:tcPr>
          <w:p w:rsidR="007A7A35" w:rsidRPr="00C54678" w:rsidRDefault="007A7A35" w:rsidP="00C54678">
            <w:pPr>
              <w:contextualSpacing/>
              <w:jc w:val="both"/>
              <w:rPr>
                <w:rFonts w:ascii="Times New Roman" w:hAnsi="Times New Roman" w:cs="Times New Roman"/>
                <w:sz w:val="24"/>
                <w:szCs w:val="24"/>
              </w:rPr>
            </w:pPr>
          </w:p>
        </w:tc>
        <w:tc>
          <w:tcPr>
            <w:tcW w:w="1446" w:type="dxa"/>
          </w:tcPr>
          <w:p w:rsidR="007A7A35" w:rsidRPr="00C54678" w:rsidRDefault="007A7A35" w:rsidP="00C54678">
            <w:pPr>
              <w:contextualSpacing/>
              <w:jc w:val="both"/>
              <w:rPr>
                <w:rFonts w:ascii="Times New Roman" w:hAnsi="Times New Roman" w:cs="Times New Roman"/>
                <w:sz w:val="24"/>
                <w:szCs w:val="24"/>
              </w:rPr>
            </w:pPr>
          </w:p>
        </w:tc>
        <w:tc>
          <w:tcPr>
            <w:tcW w:w="964" w:type="dxa"/>
          </w:tcPr>
          <w:p w:rsidR="007A7A35" w:rsidRPr="00C54678" w:rsidRDefault="007A7A35" w:rsidP="00C54678">
            <w:pPr>
              <w:contextualSpacing/>
              <w:jc w:val="both"/>
              <w:rPr>
                <w:rFonts w:ascii="Times New Roman" w:hAnsi="Times New Roman" w:cs="Times New Roman"/>
                <w:sz w:val="24"/>
                <w:szCs w:val="24"/>
              </w:rPr>
            </w:pPr>
          </w:p>
        </w:tc>
      </w:tr>
      <w:tr w:rsidR="007A7A35" w:rsidRPr="00C54678" w:rsidTr="007A7A35">
        <w:tc>
          <w:tcPr>
            <w:tcW w:w="534" w:type="dxa"/>
          </w:tcPr>
          <w:p w:rsidR="007A7A35" w:rsidRPr="00C54678" w:rsidRDefault="007A7A35" w:rsidP="00C54678">
            <w:pPr>
              <w:contextualSpacing/>
              <w:jc w:val="both"/>
              <w:rPr>
                <w:rFonts w:ascii="Times New Roman" w:hAnsi="Times New Roman" w:cs="Times New Roman"/>
                <w:sz w:val="24"/>
                <w:szCs w:val="24"/>
              </w:rPr>
            </w:pPr>
          </w:p>
        </w:tc>
        <w:tc>
          <w:tcPr>
            <w:tcW w:w="3827" w:type="dxa"/>
          </w:tcPr>
          <w:p w:rsidR="007A7A35" w:rsidRPr="00C54678" w:rsidRDefault="00C54678" w:rsidP="00C54678">
            <w:pPr>
              <w:ind w:left="317"/>
              <w:contextualSpacing/>
              <w:jc w:val="both"/>
              <w:rPr>
                <w:rFonts w:ascii="Times New Roman" w:hAnsi="Times New Roman" w:cs="Times New Roman"/>
                <w:i/>
                <w:sz w:val="24"/>
                <w:szCs w:val="24"/>
              </w:rPr>
            </w:pPr>
            <w:r w:rsidRPr="00C54678">
              <w:rPr>
                <w:rFonts w:ascii="Times New Roman" w:hAnsi="Times New Roman" w:cs="Times New Roman"/>
                <w:i/>
                <w:sz w:val="24"/>
                <w:szCs w:val="24"/>
              </w:rPr>
              <w:t>Художник</w:t>
            </w:r>
          </w:p>
        </w:tc>
        <w:tc>
          <w:tcPr>
            <w:tcW w:w="1395" w:type="dxa"/>
          </w:tcPr>
          <w:p w:rsidR="007A7A35" w:rsidRPr="00C54678" w:rsidRDefault="00C54678" w:rsidP="00C54678">
            <w:pPr>
              <w:contextualSpacing/>
              <w:jc w:val="both"/>
              <w:rPr>
                <w:rFonts w:ascii="Times New Roman" w:hAnsi="Times New Roman" w:cs="Times New Roman"/>
                <w:i/>
                <w:sz w:val="24"/>
                <w:szCs w:val="24"/>
              </w:rPr>
            </w:pPr>
            <w:r w:rsidRPr="00C54678">
              <w:rPr>
                <w:rFonts w:ascii="Times New Roman" w:hAnsi="Times New Roman" w:cs="Times New Roman"/>
                <w:i/>
                <w:sz w:val="24"/>
                <w:szCs w:val="24"/>
              </w:rPr>
              <w:t xml:space="preserve">День </w:t>
            </w:r>
          </w:p>
        </w:tc>
        <w:tc>
          <w:tcPr>
            <w:tcW w:w="1134" w:type="dxa"/>
          </w:tcPr>
          <w:p w:rsidR="007A7A35" w:rsidRPr="00C54678" w:rsidRDefault="007A7A35" w:rsidP="00C54678">
            <w:pPr>
              <w:contextualSpacing/>
              <w:jc w:val="both"/>
              <w:rPr>
                <w:rFonts w:ascii="Times New Roman" w:hAnsi="Times New Roman" w:cs="Times New Roman"/>
                <w:sz w:val="24"/>
                <w:szCs w:val="24"/>
              </w:rPr>
            </w:pPr>
          </w:p>
        </w:tc>
        <w:tc>
          <w:tcPr>
            <w:tcW w:w="1446" w:type="dxa"/>
          </w:tcPr>
          <w:p w:rsidR="007A7A35" w:rsidRPr="00C54678" w:rsidRDefault="007A7A35" w:rsidP="00C54678">
            <w:pPr>
              <w:contextualSpacing/>
              <w:jc w:val="both"/>
              <w:rPr>
                <w:rFonts w:ascii="Times New Roman" w:hAnsi="Times New Roman" w:cs="Times New Roman"/>
                <w:sz w:val="24"/>
                <w:szCs w:val="24"/>
              </w:rPr>
            </w:pPr>
          </w:p>
        </w:tc>
        <w:tc>
          <w:tcPr>
            <w:tcW w:w="964" w:type="dxa"/>
          </w:tcPr>
          <w:p w:rsidR="007A7A35" w:rsidRPr="00C54678" w:rsidRDefault="007A7A35" w:rsidP="00C54678">
            <w:pPr>
              <w:contextualSpacing/>
              <w:jc w:val="both"/>
              <w:rPr>
                <w:rFonts w:ascii="Times New Roman" w:hAnsi="Times New Roman" w:cs="Times New Roman"/>
                <w:sz w:val="24"/>
                <w:szCs w:val="24"/>
              </w:rPr>
            </w:pPr>
          </w:p>
        </w:tc>
      </w:tr>
      <w:tr w:rsidR="00C54678" w:rsidRPr="00C54678" w:rsidTr="007A7A35">
        <w:tc>
          <w:tcPr>
            <w:tcW w:w="534" w:type="dxa"/>
          </w:tcPr>
          <w:p w:rsidR="00C54678" w:rsidRPr="00C54678" w:rsidRDefault="00C54678" w:rsidP="00C54678">
            <w:pPr>
              <w:contextualSpacing/>
              <w:jc w:val="both"/>
              <w:rPr>
                <w:rFonts w:ascii="Times New Roman" w:hAnsi="Times New Roman" w:cs="Times New Roman"/>
                <w:sz w:val="24"/>
                <w:szCs w:val="24"/>
              </w:rPr>
            </w:pPr>
          </w:p>
        </w:tc>
        <w:tc>
          <w:tcPr>
            <w:tcW w:w="3827" w:type="dxa"/>
          </w:tcPr>
          <w:p w:rsidR="00C54678" w:rsidRPr="00C54678" w:rsidRDefault="00C54678" w:rsidP="00C54678">
            <w:pPr>
              <w:ind w:left="317"/>
              <w:contextualSpacing/>
              <w:jc w:val="both"/>
              <w:rPr>
                <w:rFonts w:ascii="Times New Roman" w:hAnsi="Times New Roman" w:cs="Times New Roman"/>
                <w:i/>
                <w:sz w:val="24"/>
                <w:szCs w:val="24"/>
              </w:rPr>
            </w:pPr>
            <w:r w:rsidRPr="00C54678">
              <w:rPr>
                <w:rFonts w:ascii="Times New Roman" w:hAnsi="Times New Roman" w:cs="Times New Roman"/>
                <w:i/>
                <w:sz w:val="24"/>
                <w:szCs w:val="24"/>
              </w:rPr>
              <w:t xml:space="preserve">Оператор </w:t>
            </w:r>
          </w:p>
        </w:tc>
        <w:tc>
          <w:tcPr>
            <w:tcW w:w="1395" w:type="dxa"/>
          </w:tcPr>
          <w:p w:rsidR="00C54678" w:rsidRPr="00C54678" w:rsidRDefault="00C54678" w:rsidP="00C54678">
            <w:pPr>
              <w:contextualSpacing/>
              <w:jc w:val="both"/>
              <w:rPr>
                <w:rFonts w:ascii="Times New Roman" w:hAnsi="Times New Roman" w:cs="Times New Roman"/>
                <w:i/>
                <w:sz w:val="24"/>
                <w:szCs w:val="24"/>
              </w:rPr>
            </w:pPr>
            <w:r w:rsidRPr="00C54678">
              <w:rPr>
                <w:rFonts w:ascii="Times New Roman" w:hAnsi="Times New Roman" w:cs="Times New Roman"/>
                <w:i/>
                <w:sz w:val="24"/>
                <w:szCs w:val="24"/>
              </w:rPr>
              <w:t xml:space="preserve">День </w:t>
            </w:r>
          </w:p>
        </w:tc>
        <w:tc>
          <w:tcPr>
            <w:tcW w:w="1134" w:type="dxa"/>
          </w:tcPr>
          <w:p w:rsidR="00C54678" w:rsidRPr="00C54678" w:rsidRDefault="00C54678" w:rsidP="00C54678">
            <w:pPr>
              <w:contextualSpacing/>
              <w:jc w:val="both"/>
              <w:rPr>
                <w:rFonts w:ascii="Times New Roman" w:hAnsi="Times New Roman" w:cs="Times New Roman"/>
                <w:sz w:val="24"/>
                <w:szCs w:val="24"/>
              </w:rPr>
            </w:pPr>
          </w:p>
        </w:tc>
        <w:tc>
          <w:tcPr>
            <w:tcW w:w="1446" w:type="dxa"/>
          </w:tcPr>
          <w:p w:rsidR="00C54678" w:rsidRPr="00C54678" w:rsidRDefault="00C54678" w:rsidP="00C54678">
            <w:pPr>
              <w:contextualSpacing/>
              <w:jc w:val="both"/>
              <w:rPr>
                <w:rFonts w:ascii="Times New Roman" w:hAnsi="Times New Roman" w:cs="Times New Roman"/>
                <w:sz w:val="24"/>
                <w:szCs w:val="24"/>
              </w:rPr>
            </w:pPr>
          </w:p>
        </w:tc>
        <w:tc>
          <w:tcPr>
            <w:tcW w:w="964" w:type="dxa"/>
          </w:tcPr>
          <w:p w:rsidR="00C54678" w:rsidRPr="00C54678" w:rsidRDefault="00C54678" w:rsidP="00C54678">
            <w:pPr>
              <w:contextualSpacing/>
              <w:jc w:val="both"/>
              <w:rPr>
                <w:rFonts w:ascii="Times New Roman" w:hAnsi="Times New Roman" w:cs="Times New Roman"/>
                <w:sz w:val="24"/>
                <w:szCs w:val="24"/>
              </w:rPr>
            </w:pPr>
          </w:p>
        </w:tc>
      </w:tr>
      <w:tr w:rsidR="007A7A35" w:rsidRPr="00C54678" w:rsidTr="007A7A35">
        <w:tc>
          <w:tcPr>
            <w:tcW w:w="534" w:type="dxa"/>
          </w:tcPr>
          <w:p w:rsidR="007A7A35" w:rsidRPr="00C54678" w:rsidRDefault="007A7A35" w:rsidP="00C54678">
            <w:pPr>
              <w:contextualSpacing/>
              <w:jc w:val="both"/>
              <w:rPr>
                <w:rFonts w:ascii="Times New Roman" w:hAnsi="Times New Roman" w:cs="Times New Roman"/>
                <w:sz w:val="24"/>
                <w:szCs w:val="24"/>
              </w:rPr>
            </w:pPr>
            <w:r w:rsidRPr="00C54678">
              <w:rPr>
                <w:rFonts w:ascii="Times New Roman" w:hAnsi="Times New Roman" w:cs="Times New Roman"/>
                <w:sz w:val="24"/>
                <w:szCs w:val="24"/>
              </w:rPr>
              <w:t>2</w:t>
            </w:r>
          </w:p>
        </w:tc>
        <w:tc>
          <w:tcPr>
            <w:tcW w:w="3827" w:type="dxa"/>
          </w:tcPr>
          <w:p w:rsidR="007A7A35" w:rsidRPr="00C54678" w:rsidRDefault="007A7A35" w:rsidP="00C54678">
            <w:pPr>
              <w:contextualSpacing/>
              <w:jc w:val="both"/>
              <w:rPr>
                <w:rFonts w:ascii="Times New Roman" w:hAnsi="Times New Roman" w:cs="Times New Roman"/>
                <w:sz w:val="24"/>
                <w:szCs w:val="24"/>
              </w:rPr>
            </w:pPr>
            <w:r w:rsidRPr="00C54678">
              <w:rPr>
                <w:rFonts w:ascii="Times New Roman" w:hAnsi="Times New Roman" w:cs="Times New Roman"/>
                <w:sz w:val="24"/>
                <w:szCs w:val="24"/>
              </w:rPr>
              <w:t>Материалы расходные</w:t>
            </w:r>
          </w:p>
        </w:tc>
        <w:tc>
          <w:tcPr>
            <w:tcW w:w="1395" w:type="dxa"/>
          </w:tcPr>
          <w:p w:rsidR="007A7A35" w:rsidRPr="00C54678" w:rsidRDefault="007A7A35" w:rsidP="00C54678">
            <w:pPr>
              <w:contextualSpacing/>
              <w:jc w:val="both"/>
              <w:rPr>
                <w:rFonts w:ascii="Times New Roman" w:hAnsi="Times New Roman" w:cs="Times New Roman"/>
                <w:sz w:val="24"/>
                <w:szCs w:val="24"/>
              </w:rPr>
            </w:pPr>
          </w:p>
        </w:tc>
        <w:tc>
          <w:tcPr>
            <w:tcW w:w="1134" w:type="dxa"/>
          </w:tcPr>
          <w:p w:rsidR="007A7A35" w:rsidRPr="00C54678" w:rsidRDefault="007A7A35" w:rsidP="00C54678">
            <w:pPr>
              <w:contextualSpacing/>
              <w:jc w:val="both"/>
              <w:rPr>
                <w:rFonts w:ascii="Times New Roman" w:hAnsi="Times New Roman" w:cs="Times New Roman"/>
                <w:sz w:val="24"/>
                <w:szCs w:val="24"/>
              </w:rPr>
            </w:pPr>
          </w:p>
        </w:tc>
        <w:tc>
          <w:tcPr>
            <w:tcW w:w="1446" w:type="dxa"/>
          </w:tcPr>
          <w:p w:rsidR="007A7A35" w:rsidRPr="00C54678" w:rsidRDefault="007A7A35" w:rsidP="00C54678">
            <w:pPr>
              <w:contextualSpacing/>
              <w:jc w:val="both"/>
              <w:rPr>
                <w:rFonts w:ascii="Times New Roman" w:hAnsi="Times New Roman" w:cs="Times New Roman"/>
                <w:sz w:val="24"/>
                <w:szCs w:val="24"/>
              </w:rPr>
            </w:pPr>
          </w:p>
        </w:tc>
        <w:tc>
          <w:tcPr>
            <w:tcW w:w="964" w:type="dxa"/>
          </w:tcPr>
          <w:p w:rsidR="007A7A35" w:rsidRPr="00C54678" w:rsidRDefault="007A7A35" w:rsidP="00C54678">
            <w:pPr>
              <w:contextualSpacing/>
              <w:jc w:val="both"/>
              <w:rPr>
                <w:rFonts w:ascii="Times New Roman" w:hAnsi="Times New Roman" w:cs="Times New Roman"/>
                <w:sz w:val="24"/>
                <w:szCs w:val="24"/>
              </w:rPr>
            </w:pPr>
          </w:p>
        </w:tc>
      </w:tr>
      <w:tr w:rsidR="007A7A35" w:rsidRPr="00C54678" w:rsidTr="007A7A35">
        <w:tc>
          <w:tcPr>
            <w:tcW w:w="534" w:type="dxa"/>
          </w:tcPr>
          <w:p w:rsidR="007A7A35" w:rsidRPr="00C54678" w:rsidRDefault="007A7A35" w:rsidP="00C54678">
            <w:pPr>
              <w:contextualSpacing/>
              <w:jc w:val="both"/>
              <w:rPr>
                <w:rFonts w:ascii="Times New Roman" w:hAnsi="Times New Roman" w:cs="Times New Roman"/>
                <w:i/>
                <w:sz w:val="24"/>
                <w:szCs w:val="24"/>
              </w:rPr>
            </w:pPr>
          </w:p>
        </w:tc>
        <w:tc>
          <w:tcPr>
            <w:tcW w:w="3827" w:type="dxa"/>
          </w:tcPr>
          <w:p w:rsidR="007A7A35" w:rsidRPr="00C54678" w:rsidRDefault="00C54678" w:rsidP="00C54678">
            <w:pPr>
              <w:ind w:left="317"/>
              <w:contextualSpacing/>
              <w:jc w:val="both"/>
              <w:rPr>
                <w:rFonts w:ascii="Times New Roman" w:hAnsi="Times New Roman" w:cs="Times New Roman"/>
                <w:i/>
                <w:sz w:val="24"/>
                <w:szCs w:val="24"/>
              </w:rPr>
            </w:pPr>
            <w:proofErr w:type="spellStart"/>
            <w:r w:rsidRPr="00C54678">
              <w:rPr>
                <w:rFonts w:ascii="Times New Roman" w:hAnsi="Times New Roman" w:cs="Times New Roman"/>
                <w:i/>
                <w:sz w:val="24"/>
                <w:szCs w:val="24"/>
              </w:rPr>
              <w:t>Флеш</w:t>
            </w:r>
            <w:proofErr w:type="spellEnd"/>
            <w:r w:rsidRPr="00C54678">
              <w:rPr>
                <w:rFonts w:ascii="Times New Roman" w:hAnsi="Times New Roman" w:cs="Times New Roman"/>
                <w:i/>
                <w:sz w:val="24"/>
                <w:szCs w:val="24"/>
              </w:rPr>
              <w:t xml:space="preserve">-накопитель </w:t>
            </w:r>
          </w:p>
        </w:tc>
        <w:tc>
          <w:tcPr>
            <w:tcW w:w="1395" w:type="dxa"/>
          </w:tcPr>
          <w:p w:rsidR="007A7A35" w:rsidRPr="00C54678" w:rsidRDefault="00C54678" w:rsidP="00C54678">
            <w:pPr>
              <w:contextualSpacing/>
              <w:jc w:val="both"/>
              <w:rPr>
                <w:rFonts w:ascii="Times New Roman" w:hAnsi="Times New Roman" w:cs="Times New Roman"/>
                <w:i/>
                <w:sz w:val="24"/>
                <w:szCs w:val="24"/>
              </w:rPr>
            </w:pPr>
            <w:r w:rsidRPr="00C54678">
              <w:rPr>
                <w:rFonts w:ascii="Times New Roman" w:hAnsi="Times New Roman" w:cs="Times New Roman"/>
                <w:i/>
                <w:sz w:val="24"/>
                <w:szCs w:val="24"/>
              </w:rPr>
              <w:t xml:space="preserve">Штука </w:t>
            </w:r>
          </w:p>
        </w:tc>
        <w:tc>
          <w:tcPr>
            <w:tcW w:w="1134" w:type="dxa"/>
          </w:tcPr>
          <w:p w:rsidR="007A7A35" w:rsidRPr="00C54678" w:rsidRDefault="007A7A35" w:rsidP="00C54678">
            <w:pPr>
              <w:contextualSpacing/>
              <w:jc w:val="both"/>
              <w:rPr>
                <w:rFonts w:ascii="Times New Roman" w:hAnsi="Times New Roman" w:cs="Times New Roman"/>
                <w:i/>
                <w:sz w:val="24"/>
                <w:szCs w:val="24"/>
              </w:rPr>
            </w:pPr>
          </w:p>
        </w:tc>
        <w:tc>
          <w:tcPr>
            <w:tcW w:w="1446" w:type="dxa"/>
          </w:tcPr>
          <w:p w:rsidR="007A7A35" w:rsidRPr="00C54678" w:rsidRDefault="007A7A35" w:rsidP="00C54678">
            <w:pPr>
              <w:contextualSpacing/>
              <w:jc w:val="both"/>
              <w:rPr>
                <w:rFonts w:ascii="Times New Roman" w:hAnsi="Times New Roman" w:cs="Times New Roman"/>
                <w:i/>
                <w:sz w:val="24"/>
                <w:szCs w:val="24"/>
              </w:rPr>
            </w:pPr>
          </w:p>
        </w:tc>
        <w:tc>
          <w:tcPr>
            <w:tcW w:w="964" w:type="dxa"/>
          </w:tcPr>
          <w:p w:rsidR="007A7A35" w:rsidRPr="00C54678" w:rsidRDefault="007A7A35" w:rsidP="00C54678">
            <w:pPr>
              <w:contextualSpacing/>
              <w:jc w:val="both"/>
              <w:rPr>
                <w:rFonts w:ascii="Times New Roman" w:hAnsi="Times New Roman" w:cs="Times New Roman"/>
                <w:i/>
                <w:sz w:val="24"/>
                <w:szCs w:val="24"/>
              </w:rPr>
            </w:pPr>
          </w:p>
        </w:tc>
      </w:tr>
      <w:tr w:rsidR="00C54678" w:rsidRPr="00C54678" w:rsidTr="007A7A35">
        <w:tc>
          <w:tcPr>
            <w:tcW w:w="534" w:type="dxa"/>
          </w:tcPr>
          <w:p w:rsidR="00C54678" w:rsidRPr="00C54678" w:rsidRDefault="00C54678" w:rsidP="00C54678">
            <w:pPr>
              <w:contextualSpacing/>
              <w:jc w:val="both"/>
              <w:rPr>
                <w:rFonts w:ascii="Times New Roman" w:hAnsi="Times New Roman" w:cs="Times New Roman"/>
                <w:i/>
                <w:sz w:val="24"/>
                <w:szCs w:val="24"/>
              </w:rPr>
            </w:pPr>
          </w:p>
        </w:tc>
        <w:tc>
          <w:tcPr>
            <w:tcW w:w="3827" w:type="dxa"/>
          </w:tcPr>
          <w:p w:rsidR="00C54678" w:rsidRPr="00C54678" w:rsidRDefault="00C54678" w:rsidP="00C54678">
            <w:pPr>
              <w:ind w:left="317"/>
              <w:contextualSpacing/>
              <w:jc w:val="both"/>
              <w:rPr>
                <w:rFonts w:ascii="Times New Roman" w:hAnsi="Times New Roman" w:cs="Times New Roman"/>
                <w:i/>
                <w:sz w:val="24"/>
                <w:szCs w:val="24"/>
              </w:rPr>
            </w:pPr>
            <w:r w:rsidRPr="00C54678">
              <w:rPr>
                <w:rFonts w:ascii="Times New Roman" w:hAnsi="Times New Roman" w:cs="Times New Roman"/>
                <w:i/>
                <w:sz w:val="24"/>
                <w:szCs w:val="24"/>
              </w:rPr>
              <w:t xml:space="preserve">Картон </w:t>
            </w:r>
          </w:p>
        </w:tc>
        <w:tc>
          <w:tcPr>
            <w:tcW w:w="1395" w:type="dxa"/>
          </w:tcPr>
          <w:p w:rsidR="00C54678" w:rsidRPr="00C54678" w:rsidRDefault="00C54678" w:rsidP="00C54678">
            <w:pPr>
              <w:contextualSpacing/>
              <w:jc w:val="both"/>
              <w:rPr>
                <w:rFonts w:ascii="Times New Roman" w:hAnsi="Times New Roman" w:cs="Times New Roman"/>
                <w:i/>
                <w:sz w:val="24"/>
                <w:szCs w:val="24"/>
              </w:rPr>
            </w:pPr>
            <w:r w:rsidRPr="00C54678">
              <w:rPr>
                <w:rFonts w:ascii="Times New Roman" w:hAnsi="Times New Roman" w:cs="Times New Roman"/>
                <w:i/>
                <w:sz w:val="24"/>
                <w:szCs w:val="24"/>
              </w:rPr>
              <w:t xml:space="preserve">Штука </w:t>
            </w:r>
          </w:p>
        </w:tc>
        <w:tc>
          <w:tcPr>
            <w:tcW w:w="1134" w:type="dxa"/>
          </w:tcPr>
          <w:p w:rsidR="00C54678" w:rsidRPr="00C54678" w:rsidRDefault="00C54678" w:rsidP="00C54678">
            <w:pPr>
              <w:contextualSpacing/>
              <w:jc w:val="both"/>
              <w:rPr>
                <w:rFonts w:ascii="Times New Roman" w:hAnsi="Times New Roman" w:cs="Times New Roman"/>
                <w:i/>
                <w:sz w:val="24"/>
                <w:szCs w:val="24"/>
              </w:rPr>
            </w:pPr>
          </w:p>
        </w:tc>
        <w:tc>
          <w:tcPr>
            <w:tcW w:w="1446" w:type="dxa"/>
          </w:tcPr>
          <w:p w:rsidR="00C54678" w:rsidRPr="00C54678" w:rsidRDefault="00C54678" w:rsidP="00C54678">
            <w:pPr>
              <w:contextualSpacing/>
              <w:jc w:val="both"/>
              <w:rPr>
                <w:rFonts w:ascii="Times New Roman" w:hAnsi="Times New Roman" w:cs="Times New Roman"/>
                <w:i/>
                <w:sz w:val="24"/>
                <w:szCs w:val="24"/>
              </w:rPr>
            </w:pPr>
          </w:p>
        </w:tc>
        <w:tc>
          <w:tcPr>
            <w:tcW w:w="964" w:type="dxa"/>
          </w:tcPr>
          <w:p w:rsidR="00C54678" w:rsidRPr="00C54678" w:rsidRDefault="00C54678" w:rsidP="00C54678">
            <w:pPr>
              <w:contextualSpacing/>
              <w:jc w:val="both"/>
              <w:rPr>
                <w:rFonts w:ascii="Times New Roman" w:hAnsi="Times New Roman" w:cs="Times New Roman"/>
                <w:i/>
                <w:sz w:val="24"/>
                <w:szCs w:val="24"/>
              </w:rPr>
            </w:pPr>
          </w:p>
        </w:tc>
      </w:tr>
      <w:tr w:rsidR="007A7A35" w:rsidRPr="00C54678" w:rsidTr="007A7A35">
        <w:tc>
          <w:tcPr>
            <w:tcW w:w="534" w:type="dxa"/>
          </w:tcPr>
          <w:p w:rsidR="007A7A35" w:rsidRPr="00C54678" w:rsidRDefault="007A7A35" w:rsidP="00C54678">
            <w:pPr>
              <w:contextualSpacing/>
              <w:jc w:val="both"/>
              <w:rPr>
                <w:rFonts w:ascii="Times New Roman" w:hAnsi="Times New Roman" w:cs="Times New Roman"/>
                <w:sz w:val="24"/>
                <w:szCs w:val="24"/>
              </w:rPr>
            </w:pPr>
            <w:r w:rsidRPr="00C54678">
              <w:rPr>
                <w:rFonts w:ascii="Times New Roman" w:hAnsi="Times New Roman" w:cs="Times New Roman"/>
                <w:sz w:val="24"/>
                <w:szCs w:val="24"/>
              </w:rPr>
              <w:t>3</w:t>
            </w:r>
          </w:p>
        </w:tc>
        <w:tc>
          <w:tcPr>
            <w:tcW w:w="3827" w:type="dxa"/>
          </w:tcPr>
          <w:p w:rsidR="007A7A35" w:rsidRPr="00C54678" w:rsidRDefault="007A7A35" w:rsidP="00C54678">
            <w:pPr>
              <w:contextualSpacing/>
              <w:jc w:val="both"/>
              <w:rPr>
                <w:rFonts w:ascii="Times New Roman" w:hAnsi="Times New Roman" w:cs="Times New Roman"/>
                <w:sz w:val="24"/>
                <w:szCs w:val="24"/>
              </w:rPr>
            </w:pPr>
            <w:r w:rsidRPr="00C54678">
              <w:rPr>
                <w:rFonts w:ascii="Times New Roman" w:hAnsi="Times New Roman" w:cs="Times New Roman"/>
                <w:sz w:val="24"/>
                <w:szCs w:val="24"/>
              </w:rPr>
              <w:t>Транспортные расходы</w:t>
            </w:r>
          </w:p>
        </w:tc>
        <w:tc>
          <w:tcPr>
            <w:tcW w:w="1395" w:type="dxa"/>
          </w:tcPr>
          <w:p w:rsidR="007A7A35" w:rsidRPr="00C54678" w:rsidRDefault="007A7A35" w:rsidP="00C54678">
            <w:pPr>
              <w:contextualSpacing/>
              <w:jc w:val="both"/>
              <w:rPr>
                <w:rFonts w:ascii="Times New Roman" w:hAnsi="Times New Roman" w:cs="Times New Roman"/>
                <w:sz w:val="24"/>
                <w:szCs w:val="24"/>
              </w:rPr>
            </w:pPr>
          </w:p>
        </w:tc>
        <w:tc>
          <w:tcPr>
            <w:tcW w:w="1134" w:type="dxa"/>
          </w:tcPr>
          <w:p w:rsidR="007A7A35" w:rsidRPr="00C54678" w:rsidRDefault="007A7A35" w:rsidP="00C54678">
            <w:pPr>
              <w:contextualSpacing/>
              <w:jc w:val="both"/>
              <w:rPr>
                <w:rFonts w:ascii="Times New Roman" w:hAnsi="Times New Roman" w:cs="Times New Roman"/>
                <w:sz w:val="24"/>
                <w:szCs w:val="24"/>
              </w:rPr>
            </w:pPr>
          </w:p>
        </w:tc>
        <w:tc>
          <w:tcPr>
            <w:tcW w:w="1446" w:type="dxa"/>
          </w:tcPr>
          <w:p w:rsidR="007A7A35" w:rsidRPr="00C54678" w:rsidRDefault="007A7A35" w:rsidP="00C54678">
            <w:pPr>
              <w:contextualSpacing/>
              <w:jc w:val="both"/>
              <w:rPr>
                <w:rFonts w:ascii="Times New Roman" w:hAnsi="Times New Roman" w:cs="Times New Roman"/>
                <w:sz w:val="24"/>
                <w:szCs w:val="24"/>
              </w:rPr>
            </w:pPr>
          </w:p>
        </w:tc>
        <w:tc>
          <w:tcPr>
            <w:tcW w:w="964" w:type="dxa"/>
          </w:tcPr>
          <w:p w:rsidR="007A7A35" w:rsidRPr="00C54678" w:rsidRDefault="007A7A35" w:rsidP="00C54678">
            <w:pPr>
              <w:contextualSpacing/>
              <w:jc w:val="both"/>
              <w:rPr>
                <w:rFonts w:ascii="Times New Roman" w:hAnsi="Times New Roman" w:cs="Times New Roman"/>
                <w:sz w:val="24"/>
                <w:szCs w:val="24"/>
              </w:rPr>
            </w:pPr>
          </w:p>
        </w:tc>
      </w:tr>
      <w:tr w:rsidR="007A7A35" w:rsidRPr="00C54678" w:rsidTr="007A7A35">
        <w:tc>
          <w:tcPr>
            <w:tcW w:w="534" w:type="dxa"/>
          </w:tcPr>
          <w:p w:rsidR="007A7A35" w:rsidRPr="00C54678" w:rsidRDefault="007A7A35" w:rsidP="00C54678">
            <w:pPr>
              <w:contextualSpacing/>
              <w:jc w:val="both"/>
              <w:rPr>
                <w:rFonts w:ascii="Times New Roman" w:hAnsi="Times New Roman" w:cs="Times New Roman"/>
                <w:sz w:val="24"/>
                <w:szCs w:val="24"/>
              </w:rPr>
            </w:pPr>
          </w:p>
        </w:tc>
        <w:tc>
          <w:tcPr>
            <w:tcW w:w="3827" w:type="dxa"/>
          </w:tcPr>
          <w:p w:rsidR="007A7A35" w:rsidRPr="00C54678" w:rsidRDefault="00C54678" w:rsidP="00C54678">
            <w:pPr>
              <w:ind w:left="317"/>
              <w:contextualSpacing/>
              <w:jc w:val="both"/>
              <w:rPr>
                <w:rFonts w:ascii="Times New Roman" w:hAnsi="Times New Roman" w:cs="Times New Roman"/>
                <w:i/>
                <w:sz w:val="24"/>
                <w:szCs w:val="24"/>
              </w:rPr>
            </w:pPr>
            <w:r w:rsidRPr="00C54678">
              <w:rPr>
                <w:rFonts w:ascii="Times New Roman" w:hAnsi="Times New Roman" w:cs="Times New Roman"/>
                <w:i/>
                <w:sz w:val="24"/>
                <w:szCs w:val="24"/>
              </w:rPr>
              <w:t>Транспорт в Ак-</w:t>
            </w:r>
            <w:proofErr w:type="spellStart"/>
            <w:r w:rsidRPr="00C54678">
              <w:rPr>
                <w:rFonts w:ascii="Times New Roman" w:hAnsi="Times New Roman" w:cs="Times New Roman"/>
                <w:i/>
                <w:sz w:val="24"/>
                <w:szCs w:val="24"/>
              </w:rPr>
              <w:t>Булакский</w:t>
            </w:r>
            <w:proofErr w:type="spellEnd"/>
            <w:r w:rsidRPr="00C54678">
              <w:rPr>
                <w:rFonts w:ascii="Times New Roman" w:hAnsi="Times New Roman" w:cs="Times New Roman"/>
                <w:i/>
                <w:sz w:val="24"/>
                <w:szCs w:val="24"/>
              </w:rPr>
              <w:t xml:space="preserve"> </w:t>
            </w:r>
            <w:proofErr w:type="spellStart"/>
            <w:r w:rsidRPr="00C54678">
              <w:rPr>
                <w:rFonts w:ascii="Times New Roman" w:hAnsi="Times New Roman" w:cs="Times New Roman"/>
                <w:i/>
                <w:sz w:val="24"/>
                <w:szCs w:val="24"/>
              </w:rPr>
              <w:t>айылный</w:t>
            </w:r>
            <w:proofErr w:type="spellEnd"/>
            <w:r w:rsidRPr="00C54678">
              <w:rPr>
                <w:rFonts w:ascii="Times New Roman" w:hAnsi="Times New Roman" w:cs="Times New Roman"/>
                <w:i/>
                <w:sz w:val="24"/>
                <w:szCs w:val="24"/>
              </w:rPr>
              <w:t xml:space="preserve"> аймак, туда и обратно, 300 км</w:t>
            </w:r>
          </w:p>
        </w:tc>
        <w:tc>
          <w:tcPr>
            <w:tcW w:w="1395" w:type="dxa"/>
          </w:tcPr>
          <w:p w:rsidR="007A7A35" w:rsidRPr="00C54678" w:rsidRDefault="00C54678" w:rsidP="00C54678">
            <w:pPr>
              <w:contextualSpacing/>
              <w:jc w:val="both"/>
              <w:rPr>
                <w:rFonts w:ascii="Times New Roman" w:hAnsi="Times New Roman" w:cs="Times New Roman"/>
                <w:sz w:val="24"/>
                <w:szCs w:val="24"/>
              </w:rPr>
            </w:pPr>
            <w:r>
              <w:rPr>
                <w:rFonts w:ascii="Times New Roman" w:hAnsi="Times New Roman" w:cs="Times New Roman"/>
                <w:sz w:val="24"/>
                <w:szCs w:val="24"/>
              </w:rPr>
              <w:t xml:space="preserve">Километр </w:t>
            </w:r>
          </w:p>
        </w:tc>
        <w:tc>
          <w:tcPr>
            <w:tcW w:w="1134" w:type="dxa"/>
          </w:tcPr>
          <w:p w:rsidR="007A7A35" w:rsidRPr="00C54678" w:rsidRDefault="007A7A35" w:rsidP="00C54678">
            <w:pPr>
              <w:contextualSpacing/>
              <w:jc w:val="both"/>
              <w:rPr>
                <w:rFonts w:ascii="Times New Roman" w:hAnsi="Times New Roman" w:cs="Times New Roman"/>
                <w:sz w:val="24"/>
                <w:szCs w:val="24"/>
              </w:rPr>
            </w:pPr>
          </w:p>
        </w:tc>
        <w:tc>
          <w:tcPr>
            <w:tcW w:w="1446" w:type="dxa"/>
          </w:tcPr>
          <w:p w:rsidR="007A7A35" w:rsidRPr="00C54678" w:rsidRDefault="007A7A35" w:rsidP="00C54678">
            <w:pPr>
              <w:contextualSpacing/>
              <w:jc w:val="both"/>
              <w:rPr>
                <w:rFonts w:ascii="Times New Roman" w:hAnsi="Times New Roman" w:cs="Times New Roman"/>
                <w:sz w:val="24"/>
                <w:szCs w:val="24"/>
              </w:rPr>
            </w:pPr>
          </w:p>
        </w:tc>
        <w:tc>
          <w:tcPr>
            <w:tcW w:w="964" w:type="dxa"/>
          </w:tcPr>
          <w:p w:rsidR="007A7A35" w:rsidRPr="00C54678" w:rsidRDefault="007A7A35" w:rsidP="00C54678">
            <w:pPr>
              <w:contextualSpacing/>
              <w:jc w:val="both"/>
              <w:rPr>
                <w:rFonts w:ascii="Times New Roman" w:hAnsi="Times New Roman" w:cs="Times New Roman"/>
                <w:sz w:val="24"/>
                <w:szCs w:val="24"/>
              </w:rPr>
            </w:pPr>
          </w:p>
        </w:tc>
      </w:tr>
      <w:tr w:rsidR="00C54678" w:rsidRPr="00C54678" w:rsidTr="007A7A35">
        <w:tc>
          <w:tcPr>
            <w:tcW w:w="534" w:type="dxa"/>
          </w:tcPr>
          <w:p w:rsidR="00C54678" w:rsidRPr="00C54678" w:rsidRDefault="00C54678" w:rsidP="00C54678">
            <w:pPr>
              <w:contextualSpacing/>
              <w:jc w:val="both"/>
              <w:rPr>
                <w:rFonts w:ascii="Times New Roman" w:hAnsi="Times New Roman" w:cs="Times New Roman"/>
                <w:sz w:val="24"/>
                <w:szCs w:val="24"/>
              </w:rPr>
            </w:pPr>
          </w:p>
        </w:tc>
        <w:tc>
          <w:tcPr>
            <w:tcW w:w="3827" w:type="dxa"/>
          </w:tcPr>
          <w:p w:rsidR="00C54678" w:rsidRPr="00C54678" w:rsidRDefault="00C54678" w:rsidP="00C54678">
            <w:pPr>
              <w:ind w:left="317"/>
              <w:contextualSpacing/>
              <w:jc w:val="both"/>
              <w:rPr>
                <w:rFonts w:ascii="Times New Roman" w:hAnsi="Times New Roman" w:cs="Times New Roman"/>
                <w:i/>
                <w:sz w:val="24"/>
                <w:szCs w:val="24"/>
              </w:rPr>
            </w:pPr>
            <w:r w:rsidRPr="00C54678">
              <w:rPr>
                <w:rFonts w:ascii="Times New Roman" w:hAnsi="Times New Roman" w:cs="Times New Roman"/>
                <w:i/>
                <w:sz w:val="24"/>
                <w:szCs w:val="24"/>
              </w:rPr>
              <w:t>Проживание в Ак-</w:t>
            </w:r>
            <w:proofErr w:type="spellStart"/>
            <w:r w:rsidRPr="00C54678">
              <w:rPr>
                <w:rFonts w:ascii="Times New Roman" w:hAnsi="Times New Roman" w:cs="Times New Roman"/>
                <w:i/>
                <w:sz w:val="24"/>
                <w:szCs w:val="24"/>
              </w:rPr>
              <w:t>Булакском</w:t>
            </w:r>
            <w:proofErr w:type="spellEnd"/>
            <w:r w:rsidRPr="00C54678">
              <w:rPr>
                <w:rFonts w:ascii="Times New Roman" w:hAnsi="Times New Roman" w:cs="Times New Roman"/>
                <w:i/>
                <w:sz w:val="24"/>
                <w:szCs w:val="24"/>
              </w:rPr>
              <w:t xml:space="preserve"> </w:t>
            </w:r>
            <w:proofErr w:type="spellStart"/>
            <w:r w:rsidRPr="00C54678">
              <w:rPr>
                <w:rFonts w:ascii="Times New Roman" w:hAnsi="Times New Roman" w:cs="Times New Roman"/>
                <w:i/>
                <w:sz w:val="24"/>
                <w:szCs w:val="24"/>
              </w:rPr>
              <w:t>айылном</w:t>
            </w:r>
            <w:proofErr w:type="spellEnd"/>
            <w:r w:rsidRPr="00C54678">
              <w:rPr>
                <w:rFonts w:ascii="Times New Roman" w:hAnsi="Times New Roman" w:cs="Times New Roman"/>
                <w:i/>
                <w:sz w:val="24"/>
                <w:szCs w:val="24"/>
              </w:rPr>
              <w:t xml:space="preserve"> аймаке</w:t>
            </w:r>
          </w:p>
        </w:tc>
        <w:tc>
          <w:tcPr>
            <w:tcW w:w="1395" w:type="dxa"/>
          </w:tcPr>
          <w:p w:rsidR="00C54678" w:rsidRDefault="00C54678" w:rsidP="00C54678">
            <w:pPr>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Человекодень</w:t>
            </w:r>
            <w:proofErr w:type="spellEnd"/>
            <w:r>
              <w:rPr>
                <w:rFonts w:ascii="Times New Roman" w:hAnsi="Times New Roman" w:cs="Times New Roman"/>
                <w:sz w:val="24"/>
                <w:szCs w:val="24"/>
              </w:rPr>
              <w:t xml:space="preserve"> </w:t>
            </w:r>
          </w:p>
        </w:tc>
        <w:tc>
          <w:tcPr>
            <w:tcW w:w="1134" w:type="dxa"/>
          </w:tcPr>
          <w:p w:rsidR="00C54678" w:rsidRPr="00C54678" w:rsidRDefault="00C54678" w:rsidP="00C54678">
            <w:pPr>
              <w:contextualSpacing/>
              <w:jc w:val="both"/>
              <w:rPr>
                <w:rFonts w:ascii="Times New Roman" w:hAnsi="Times New Roman" w:cs="Times New Roman"/>
                <w:sz w:val="24"/>
                <w:szCs w:val="24"/>
              </w:rPr>
            </w:pPr>
          </w:p>
        </w:tc>
        <w:tc>
          <w:tcPr>
            <w:tcW w:w="1446" w:type="dxa"/>
          </w:tcPr>
          <w:p w:rsidR="00C54678" w:rsidRPr="00C54678" w:rsidRDefault="00C54678" w:rsidP="00C54678">
            <w:pPr>
              <w:contextualSpacing/>
              <w:jc w:val="both"/>
              <w:rPr>
                <w:rFonts w:ascii="Times New Roman" w:hAnsi="Times New Roman" w:cs="Times New Roman"/>
                <w:sz w:val="24"/>
                <w:szCs w:val="24"/>
              </w:rPr>
            </w:pPr>
          </w:p>
        </w:tc>
        <w:tc>
          <w:tcPr>
            <w:tcW w:w="964" w:type="dxa"/>
          </w:tcPr>
          <w:p w:rsidR="00C54678" w:rsidRPr="00C54678" w:rsidRDefault="00C54678" w:rsidP="00C54678">
            <w:pPr>
              <w:contextualSpacing/>
              <w:jc w:val="both"/>
              <w:rPr>
                <w:rFonts w:ascii="Times New Roman" w:hAnsi="Times New Roman" w:cs="Times New Roman"/>
                <w:sz w:val="24"/>
                <w:szCs w:val="24"/>
              </w:rPr>
            </w:pPr>
          </w:p>
        </w:tc>
      </w:tr>
      <w:tr w:rsidR="007A7A35" w:rsidRPr="00C54678" w:rsidTr="007A7A35">
        <w:tc>
          <w:tcPr>
            <w:tcW w:w="534" w:type="dxa"/>
          </w:tcPr>
          <w:p w:rsidR="007A7A35" w:rsidRPr="00C54678" w:rsidRDefault="007A7A35" w:rsidP="00C54678">
            <w:pPr>
              <w:contextualSpacing/>
              <w:jc w:val="both"/>
              <w:rPr>
                <w:rFonts w:ascii="Times New Roman" w:hAnsi="Times New Roman" w:cs="Times New Roman"/>
                <w:sz w:val="24"/>
                <w:szCs w:val="24"/>
              </w:rPr>
            </w:pPr>
            <w:r w:rsidRPr="00C54678">
              <w:rPr>
                <w:rFonts w:ascii="Times New Roman" w:hAnsi="Times New Roman" w:cs="Times New Roman"/>
                <w:sz w:val="24"/>
                <w:szCs w:val="24"/>
              </w:rPr>
              <w:t>4</w:t>
            </w:r>
          </w:p>
        </w:tc>
        <w:tc>
          <w:tcPr>
            <w:tcW w:w="3827" w:type="dxa"/>
          </w:tcPr>
          <w:p w:rsidR="007A7A35" w:rsidRPr="00C54678" w:rsidRDefault="00C54678" w:rsidP="00C54678">
            <w:pPr>
              <w:contextualSpacing/>
              <w:jc w:val="both"/>
              <w:rPr>
                <w:rFonts w:ascii="Times New Roman" w:hAnsi="Times New Roman" w:cs="Times New Roman"/>
                <w:sz w:val="24"/>
                <w:szCs w:val="24"/>
              </w:rPr>
            </w:pPr>
            <w:r w:rsidRPr="00C54678">
              <w:rPr>
                <w:rFonts w:ascii="Times New Roman" w:hAnsi="Times New Roman" w:cs="Times New Roman"/>
                <w:sz w:val="24"/>
                <w:szCs w:val="24"/>
              </w:rPr>
              <w:t>Накладные расходы</w:t>
            </w:r>
          </w:p>
        </w:tc>
        <w:tc>
          <w:tcPr>
            <w:tcW w:w="1395" w:type="dxa"/>
          </w:tcPr>
          <w:p w:rsidR="007A7A35" w:rsidRPr="00C54678" w:rsidRDefault="007A7A35" w:rsidP="00C54678">
            <w:pPr>
              <w:contextualSpacing/>
              <w:jc w:val="both"/>
              <w:rPr>
                <w:rFonts w:ascii="Times New Roman" w:hAnsi="Times New Roman" w:cs="Times New Roman"/>
                <w:sz w:val="24"/>
                <w:szCs w:val="24"/>
              </w:rPr>
            </w:pPr>
          </w:p>
        </w:tc>
        <w:tc>
          <w:tcPr>
            <w:tcW w:w="1134" w:type="dxa"/>
          </w:tcPr>
          <w:p w:rsidR="007A7A35" w:rsidRPr="00C54678" w:rsidRDefault="007A7A35" w:rsidP="00C54678">
            <w:pPr>
              <w:contextualSpacing/>
              <w:jc w:val="both"/>
              <w:rPr>
                <w:rFonts w:ascii="Times New Roman" w:hAnsi="Times New Roman" w:cs="Times New Roman"/>
                <w:sz w:val="24"/>
                <w:szCs w:val="24"/>
              </w:rPr>
            </w:pPr>
          </w:p>
        </w:tc>
        <w:tc>
          <w:tcPr>
            <w:tcW w:w="1446" w:type="dxa"/>
          </w:tcPr>
          <w:p w:rsidR="007A7A35" w:rsidRPr="00C54678" w:rsidRDefault="007A7A35" w:rsidP="00C54678">
            <w:pPr>
              <w:contextualSpacing/>
              <w:jc w:val="both"/>
              <w:rPr>
                <w:rFonts w:ascii="Times New Roman" w:hAnsi="Times New Roman" w:cs="Times New Roman"/>
                <w:sz w:val="24"/>
                <w:szCs w:val="24"/>
              </w:rPr>
            </w:pPr>
          </w:p>
        </w:tc>
        <w:tc>
          <w:tcPr>
            <w:tcW w:w="964" w:type="dxa"/>
          </w:tcPr>
          <w:p w:rsidR="007A7A35" w:rsidRPr="00C54678" w:rsidRDefault="007A7A35" w:rsidP="00C54678">
            <w:pPr>
              <w:contextualSpacing/>
              <w:jc w:val="both"/>
              <w:rPr>
                <w:rFonts w:ascii="Times New Roman" w:hAnsi="Times New Roman" w:cs="Times New Roman"/>
                <w:sz w:val="24"/>
                <w:szCs w:val="24"/>
              </w:rPr>
            </w:pPr>
          </w:p>
        </w:tc>
      </w:tr>
      <w:tr w:rsidR="007A7A35" w:rsidRPr="00C54678" w:rsidTr="007A7A35">
        <w:tc>
          <w:tcPr>
            <w:tcW w:w="534" w:type="dxa"/>
          </w:tcPr>
          <w:p w:rsidR="007A7A35" w:rsidRPr="00C54678" w:rsidRDefault="007A7A35" w:rsidP="00C54678">
            <w:pPr>
              <w:contextualSpacing/>
              <w:jc w:val="both"/>
              <w:rPr>
                <w:rFonts w:ascii="Times New Roman" w:hAnsi="Times New Roman" w:cs="Times New Roman"/>
                <w:sz w:val="24"/>
                <w:szCs w:val="24"/>
              </w:rPr>
            </w:pPr>
          </w:p>
        </w:tc>
        <w:tc>
          <w:tcPr>
            <w:tcW w:w="3827" w:type="dxa"/>
          </w:tcPr>
          <w:p w:rsidR="007A7A35" w:rsidRPr="00C54678" w:rsidRDefault="007A7A35" w:rsidP="00C54678">
            <w:pPr>
              <w:contextualSpacing/>
              <w:jc w:val="both"/>
              <w:rPr>
                <w:rFonts w:ascii="Times New Roman" w:hAnsi="Times New Roman" w:cs="Times New Roman"/>
                <w:sz w:val="24"/>
                <w:szCs w:val="24"/>
              </w:rPr>
            </w:pPr>
          </w:p>
        </w:tc>
        <w:tc>
          <w:tcPr>
            <w:tcW w:w="1395" w:type="dxa"/>
          </w:tcPr>
          <w:p w:rsidR="007A7A35" w:rsidRPr="00C54678" w:rsidRDefault="007A7A35" w:rsidP="00C54678">
            <w:pPr>
              <w:contextualSpacing/>
              <w:jc w:val="both"/>
              <w:rPr>
                <w:rFonts w:ascii="Times New Roman" w:hAnsi="Times New Roman" w:cs="Times New Roman"/>
                <w:sz w:val="24"/>
                <w:szCs w:val="24"/>
              </w:rPr>
            </w:pPr>
          </w:p>
        </w:tc>
        <w:tc>
          <w:tcPr>
            <w:tcW w:w="1134" w:type="dxa"/>
          </w:tcPr>
          <w:p w:rsidR="007A7A35" w:rsidRPr="00C54678" w:rsidRDefault="007A7A35" w:rsidP="00C54678">
            <w:pPr>
              <w:contextualSpacing/>
              <w:jc w:val="both"/>
              <w:rPr>
                <w:rFonts w:ascii="Times New Roman" w:hAnsi="Times New Roman" w:cs="Times New Roman"/>
                <w:sz w:val="24"/>
                <w:szCs w:val="24"/>
              </w:rPr>
            </w:pPr>
          </w:p>
        </w:tc>
        <w:tc>
          <w:tcPr>
            <w:tcW w:w="1446" w:type="dxa"/>
          </w:tcPr>
          <w:p w:rsidR="007A7A35" w:rsidRPr="00C54678" w:rsidRDefault="007A7A35" w:rsidP="00C54678">
            <w:pPr>
              <w:contextualSpacing/>
              <w:jc w:val="both"/>
              <w:rPr>
                <w:rFonts w:ascii="Times New Roman" w:hAnsi="Times New Roman" w:cs="Times New Roman"/>
                <w:sz w:val="24"/>
                <w:szCs w:val="24"/>
              </w:rPr>
            </w:pPr>
          </w:p>
        </w:tc>
        <w:tc>
          <w:tcPr>
            <w:tcW w:w="964" w:type="dxa"/>
          </w:tcPr>
          <w:p w:rsidR="007A7A35" w:rsidRPr="00C54678" w:rsidRDefault="007A7A35" w:rsidP="00C54678">
            <w:pPr>
              <w:contextualSpacing/>
              <w:jc w:val="both"/>
              <w:rPr>
                <w:rFonts w:ascii="Times New Roman" w:hAnsi="Times New Roman" w:cs="Times New Roman"/>
                <w:sz w:val="24"/>
                <w:szCs w:val="24"/>
              </w:rPr>
            </w:pPr>
          </w:p>
        </w:tc>
      </w:tr>
      <w:tr w:rsidR="007A7A35" w:rsidRPr="00C54678" w:rsidTr="007A7A35">
        <w:tc>
          <w:tcPr>
            <w:tcW w:w="534" w:type="dxa"/>
          </w:tcPr>
          <w:p w:rsidR="007A7A35" w:rsidRPr="00C54678" w:rsidRDefault="007A7A35" w:rsidP="00C54678">
            <w:pPr>
              <w:contextualSpacing/>
              <w:jc w:val="both"/>
              <w:rPr>
                <w:rFonts w:ascii="Times New Roman" w:hAnsi="Times New Roman" w:cs="Times New Roman"/>
                <w:sz w:val="24"/>
                <w:szCs w:val="24"/>
              </w:rPr>
            </w:pPr>
          </w:p>
        </w:tc>
        <w:tc>
          <w:tcPr>
            <w:tcW w:w="3827" w:type="dxa"/>
          </w:tcPr>
          <w:p w:rsidR="007A7A35" w:rsidRPr="00C54678" w:rsidRDefault="00C54678" w:rsidP="00C54678">
            <w:pPr>
              <w:contextualSpacing/>
              <w:jc w:val="both"/>
              <w:rPr>
                <w:rFonts w:ascii="Times New Roman" w:hAnsi="Times New Roman" w:cs="Times New Roman"/>
                <w:sz w:val="24"/>
                <w:szCs w:val="24"/>
              </w:rPr>
            </w:pPr>
            <w:r w:rsidRPr="00C54678">
              <w:rPr>
                <w:rFonts w:ascii="Times New Roman" w:hAnsi="Times New Roman" w:cs="Times New Roman"/>
                <w:sz w:val="24"/>
                <w:szCs w:val="24"/>
              </w:rPr>
              <w:t>ИТОГО</w:t>
            </w:r>
          </w:p>
        </w:tc>
        <w:tc>
          <w:tcPr>
            <w:tcW w:w="1395" w:type="dxa"/>
          </w:tcPr>
          <w:p w:rsidR="007A7A35" w:rsidRPr="00C54678" w:rsidRDefault="007A7A35" w:rsidP="00C54678">
            <w:pPr>
              <w:contextualSpacing/>
              <w:jc w:val="both"/>
              <w:rPr>
                <w:rFonts w:ascii="Times New Roman" w:hAnsi="Times New Roman" w:cs="Times New Roman"/>
                <w:sz w:val="24"/>
                <w:szCs w:val="24"/>
              </w:rPr>
            </w:pPr>
          </w:p>
        </w:tc>
        <w:tc>
          <w:tcPr>
            <w:tcW w:w="1134" w:type="dxa"/>
          </w:tcPr>
          <w:p w:rsidR="007A7A35" w:rsidRPr="00C54678" w:rsidRDefault="007A7A35" w:rsidP="00C54678">
            <w:pPr>
              <w:contextualSpacing/>
              <w:jc w:val="both"/>
              <w:rPr>
                <w:rFonts w:ascii="Times New Roman" w:hAnsi="Times New Roman" w:cs="Times New Roman"/>
                <w:sz w:val="24"/>
                <w:szCs w:val="24"/>
              </w:rPr>
            </w:pPr>
          </w:p>
        </w:tc>
        <w:tc>
          <w:tcPr>
            <w:tcW w:w="1446" w:type="dxa"/>
          </w:tcPr>
          <w:p w:rsidR="007A7A35" w:rsidRPr="00C54678" w:rsidRDefault="007A7A35" w:rsidP="00C54678">
            <w:pPr>
              <w:contextualSpacing/>
              <w:jc w:val="both"/>
              <w:rPr>
                <w:rFonts w:ascii="Times New Roman" w:hAnsi="Times New Roman" w:cs="Times New Roman"/>
                <w:sz w:val="24"/>
                <w:szCs w:val="24"/>
              </w:rPr>
            </w:pPr>
          </w:p>
        </w:tc>
        <w:tc>
          <w:tcPr>
            <w:tcW w:w="964" w:type="dxa"/>
          </w:tcPr>
          <w:p w:rsidR="007A7A35" w:rsidRPr="00C54678" w:rsidRDefault="007A7A35" w:rsidP="00C54678">
            <w:pPr>
              <w:contextualSpacing/>
              <w:jc w:val="both"/>
              <w:rPr>
                <w:rFonts w:ascii="Times New Roman" w:hAnsi="Times New Roman" w:cs="Times New Roman"/>
                <w:sz w:val="24"/>
                <w:szCs w:val="24"/>
              </w:rPr>
            </w:pPr>
          </w:p>
        </w:tc>
      </w:tr>
    </w:tbl>
    <w:p w:rsidR="00A80BD1" w:rsidRPr="007A7A35" w:rsidRDefault="00A80BD1" w:rsidP="00C54678">
      <w:pPr>
        <w:spacing w:after="0" w:line="240" w:lineRule="auto"/>
        <w:contextualSpacing/>
        <w:jc w:val="both"/>
        <w:rPr>
          <w:rFonts w:ascii="Times New Roman" w:hAnsi="Times New Roman" w:cs="Times New Roman"/>
          <w:i/>
          <w:sz w:val="24"/>
          <w:szCs w:val="24"/>
        </w:rPr>
      </w:pPr>
    </w:p>
    <w:p w:rsidR="00000000" w:rsidRPr="00C54678" w:rsidRDefault="00C50F65" w:rsidP="00C54678">
      <w:pPr>
        <w:pStyle w:val="a3"/>
        <w:numPr>
          <w:ilvl w:val="0"/>
          <w:numId w:val="1"/>
        </w:numPr>
        <w:spacing w:after="0" w:line="240" w:lineRule="auto"/>
        <w:jc w:val="both"/>
        <w:rPr>
          <w:rFonts w:ascii="Times New Roman" w:hAnsi="Times New Roman" w:cs="Times New Roman"/>
          <w:b/>
          <w:sz w:val="24"/>
          <w:szCs w:val="24"/>
        </w:rPr>
      </w:pPr>
      <w:r w:rsidRPr="00C54678">
        <w:rPr>
          <w:rFonts w:ascii="Times New Roman" w:hAnsi="Times New Roman" w:cs="Times New Roman"/>
          <w:b/>
          <w:sz w:val="24"/>
          <w:szCs w:val="24"/>
        </w:rPr>
        <w:t>Бюджет для тиражирования и распространения (примерный)</w:t>
      </w:r>
    </w:p>
    <w:p w:rsidR="006403E1" w:rsidRDefault="007A7A35" w:rsidP="00C54678">
      <w:pPr>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Опишите ваши предположения о том, сколько может стоить тиражирование или распространение вашего продукта.</w:t>
      </w:r>
    </w:p>
    <w:p w:rsidR="00C54678" w:rsidRPr="007A7A35" w:rsidRDefault="00C54678" w:rsidP="00C54678">
      <w:pPr>
        <w:spacing w:after="0" w:line="240" w:lineRule="auto"/>
        <w:contextualSpacing/>
        <w:jc w:val="both"/>
        <w:rPr>
          <w:rFonts w:ascii="Times New Roman" w:hAnsi="Times New Roman" w:cs="Times New Roman"/>
          <w:i/>
          <w:sz w:val="24"/>
          <w:szCs w:val="24"/>
        </w:rPr>
      </w:pPr>
    </w:p>
    <w:p w:rsidR="006403E1" w:rsidRPr="00C54678" w:rsidRDefault="006403E1" w:rsidP="00C54678">
      <w:pPr>
        <w:pStyle w:val="a3"/>
        <w:numPr>
          <w:ilvl w:val="0"/>
          <w:numId w:val="1"/>
        </w:numPr>
        <w:spacing w:after="0" w:line="240" w:lineRule="auto"/>
        <w:jc w:val="both"/>
        <w:rPr>
          <w:rFonts w:ascii="Times New Roman" w:hAnsi="Times New Roman" w:cs="Times New Roman"/>
          <w:b/>
          <w:sz w:val="24"/>
          <w:szCs w:val="24"/>
        </w:rPr>
      </w:pPr>
      <w:r w:rsidRPr="00C54678">
        <w:rPr>
          <w:rFonts w:ascii="Times New Roman" w:hAnsi="Times New Roman" w:cs="Times New Roman"/>
          <w:b/>
          <w:sz w:val="24"/>
          <w:szCs w:val="24"/>
        </w:rPr>
        <w:t xml:space="preserve">Приложения </w:t>
      </w:r>
    </w:p>
    <w:p w:rsidR="00C54678" w:rsidRDefault="00C54678" w:rsidP="00C54678">
      <w:pPr>
        <w:spacing w:after="0" w:line="240" w:lineRule="auto"/>
        <w:contextualSpacing/>
        <w:jc w:val="both"/>
        <w:rPr>
          <w:rFonts w:ascii="Times New Roman" w:hAnsi="Times New Roman" w:cs="Times New Roman"/>
          <w:i/>
          <w:sz w:val="24"/>
          <w:szCs w:val="24"/>
        </w:rPr>
      </w:pPr>
    </w:p>
    <w:p w:rsidR="006403E1" w:rsidRPr="00C54678" w:rsidRDefault="006403E1" w:rsidP="00C54678">
      <w:pPr>
        <w:pStyle w:val="a3"/>
        <w:numPr>
          <w:ilvl w:val="1"/>
          <w:numId w:val="1"/>
        </w:numPr>
        <w:spacing w:after="0" w:line="240" w:lineRule="auto"/>
        <w:jc w:val="both"/>
        <w:rPr>
          <w:rFonts w:ascii="Times New Roman" w:hAnsi="Times New Roman" w:cs="Times New Roman"/>
          <w:i/>
          <w:sz w:val="24"/>
          <w:szCs w:val="24"/>
        </w:rPr>
      </w:pPr>
      <w:r w:rsidRPr="00C54678">
        <w:rPr>
          <w:rFonts w:ascii="Times New Roman" w:hAnsi="Times New Roman" w:cs="Times New Roman"/>
          <w:i/>
          <w:sz w:val="24"/>
          <w:szCs w:val="24"/>
        </w:rPr>
        <w:t xml:space="preserve">Приложите свидетельство о регистрации юридического лица (компании или индивидуального предпринимателя) или патент </w:t>
      </w:r>
      <w:r w:rsidRPr="00C54678">
        <w:rPr>
          <w:rFonts w:ascii="Times New Roman" w:hAnsi="Times New Roman" w:cs="Times New Roman"/>
          <w:i/>
          <w:sz w:val="24"/>
          <w:szCs w:val="24"/>
        </w:rPr>
        <w:t>на соответствующий вид деятельности и копия страхового полиса на период предоставления услуги</w:t>
      </w:r>
      <w:r w:rsidR="00C54678">
        <w:rPr>
          <w:rFonts w:ascii="Times New Roman" w:hAnsi="Times New Roman" w:cs="Times New Roman"/>
          <w:i/>
          <w:sz w:val="24"/>
          <w:szCs w:val="24"/>
        </w:rPr>
        <w:t>.</w:t>
      </w:r>
    </w:p>
    <w:p w:rsidR="00C54678" w:rsidRDefault="00C54678" w:rsidP="00C54678">
      <w:pPr>
        <w:pStyle w:val="a3"/>
        <w:numPr>
          <w:ilvl w:val="1"/>
          <w:numId w:val="1"/>
        </w:numPr>
        <w:spacing w:after="0" w:line="240" w:lineRule="auto"/>
        <w:jc w:val="both"/>
        <w:rPr>
          <w:rFonts w:ascii="Times New Roman" w:hAnsi="Times New Roman" w:cs="Times New Roman"/>
          <w:i/>
          <w:sz w:val="24"/>
          <w:szCs w:val="24"/>
        </w:rPr>
      </w:pPr>
      <w:r w:rsidRPr="00C54678">
        <w:rPr>
          <w:rFonts w:ascii="Times New Roman" w:hAnsi="Times New Roman" w:cs="Times New Roman"/>
          <w:i/>
          <w:sz w:val="24"/>
          <w:szCs w:val="24"/>
        </w:rPr>
        <w:t>Приложите обр</w:t>
      </w:r>
      <w:bookmarkStart w:id="0" w:name="_GoBack"/>
      <w:bookmarkEnd w:id="0"/>
      <w:r w:rsidRPr="00C54678">
        <w:rPr>
          <w:rFonts w:ascii="Times New Roman" w:hAnsi="Times New Roman" w:cs="Times New Roman"/>
          <w:i/>
          <w:sz w:val="24"/>
          <w:szCs w:val="24"/>
        </w:rPr>
        <w:t>азец продукта, подобного тому, что вы предлагаете</w:t>
      </w:r>
      <w:r>
        <w:rPr>
          <w:rFonts w:ascii="Times New Roman" w:hAnsi="Times New Roman" w:cs="Times New Roman"/>
          <w:i/>
          <w:sz w:val="24"/>
          <w:szCs w:val="24"/>
        </w:rPr>
        <w:t>.</w:t>
      </w:r>
    </w:p>
    <w:p w:rsidR="00C54678" w:rsidRDefault="00C54678" w:rsidP="00C54678">
      <w:pPr>
        <w:pStyle w:val="a3"/>
        <w:numPr>
          <w:ilvl w:val="1"/>
          <w:numId w:val="1"/>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Приложите банковские реквизиты.</w:t>
      </w:r>
    </w:p>
    <w:p w:rsidR="005754DB" w:rsidRPr="00C54678" w:rsidRDefault="005754DB" w:rsidP="00C54678">
      <w:pPr>
        <w:pStyle w:val="a3"/>
        <w:numPr>
          <w:ilvl w:val="1"/>
          <w:numId w:val="1"/>
        </w:numPr>
        <w:spacing w:after="0" w:line="240" w:lineRule="auto"/>
        <w:jc w:val="both"/>
        <w:rPr>
          <w:rFonts w:ascii="Times New Roman" w:hAnsi="Times New Roman" w:cs="Times New Roman"/>
          <w:i/>
          <w:sz w:val="24"/>
          <w:szCs w:val="24"/>
        </w:rPr>
      </w:pPr>
      <w:r w:rsidRPr="00C54678">
        <w:rPr>
          <w:rFonts w:ascii="Times New Roman" w:hAnsi="Times New Roman" w:cs="Times New Roman"/>
          <w:i/>
          <w:sz w:val="24"/>
          <w:szCs w:val="24"/>
        </w:rPr>
        <w:t xml:space="preserve">Приложите </w:t>
      </w:r>
      <w:r>
        <w:rPr>
          <w:rFonts w:ascii="Times New Roman" w:hAnsi="Times New Roman" w:cs="Times New Roman"/>
          <w:i/>
          <w:sz w:val="24"/>
          <w:szCs w:val="24"/>
        </w:rPr>
        <w:t xml:space="preserve">бюджет в формате </w:t>
      </w:r>
      <w:r>
        <w:rPr>
          <w:rFonts w:ascii="Times New Roman" w:hAnsi="Times New Roman" w:cs="Times New Roman"/>
          <w:i/>
          <w:sz w:val="24"/>
          <w:szCs w:val="24"/>
          <w:lang w:val="en-US"/>
        </w:rPr>
        <w:t>Excel</w:t>
      </w:r>
    </w:p>
    <w:p w:rsidR="006403E1" w:rsidRPr="006403E1" w:rsidRDefault="006403E1" w:rsidP="00C54678">
      <w:pPr>
        <w:spacing w:after="0" w:line="240" w:lineRule="auto"/>
        <w:ind w:left="360"/>
        <w:contextualSpacing/>
        <w:jc w:val="both"/>
        <w:rPr>
          <w:rFonts w:ascii="Times New Roman" w:hAnsi="Times New Roman" w:cs="Times New Roman"/>
          <w:sz w:val="24"/>
          <w:szCs w:val="24"/>
        </w:rPr>
      </w:pPr>
    </w:p>
    <w:sectPr w:rsidR="006403E1" w:rsidRPr="006403E1">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F65" w:rsidRDefault="00C50F65" w:rsidP="00C54678">
      <w:pPr>
        <w:spacing w:after="0" w:line="240" w:lineRule="auto"/>
      </w:pPr>
      <w:r>
        <w:separator/>
      </w:r>
    </w:p>
  </w:endnote>
  <w:endnote w:type="continuationSeparator" w:id="0">
    <w:p w:rsidR="00C50F65" w:rsidRDefault="00C50F65" w:rsidP="00C54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434161"/>
      <w:docPartObj>
        <w:docPartGallery w:val="Page Numbers (Bottom of Page)"/>
        <w:docPartUnique/>
      </w:docPartObj>
    </w:sdtPr>
    <w:sdtContent>
      <w:p w:rsidR="00C54678" w:rsidRDefault="00C54678">
        <w:pPr>
          <w:pStyle w:val="aa"/>
          <w:jc w:val="center"/>
        </w:pPr>
        <w:r>
          <w:fldChar w:fldCharType="begin"/>
        </w:r>
        <w:r>
          <w:instrText>PAGE   \* MERGEFORMAT</w:instrText>
        </w:r>
        <w:r>
          <w:fldChar w:fldCharType="separate"/>
        </w:r>
        <w:r w:rsidR="005754DB">
          <w:rPr>
            <w:noProof/>
          </w:rPr>
          <w:t>2</w:t>
        </w:r>
        <w:r>
          <w:fldChar w:fldCharType="end"/>
        </w:r>
      </w:p>
    </w:sdtContent>
  </w:sdt>
  <w:p w:rsidR="00C54678" w:rsidRDefault="00C5467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F65" w:rsidRDefault="00C50F65" w:rsidP="00C54678">
      <w:pPr>
        <w:spacing w:after="0" w:line="240" w:lineRule="auto"/>
      </w:pPr>
      <w:r>
        <w:separator/>
      </w:r>
    </w:p>
  </w:footnote>
  <w:footnote w:type="continuationSeparator" w:id="0">
    <w:p w:rsidR="00C50F65" w:rsidRDefault="00C50F65" w:rsidP="00C546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1BE2"/>
    <w:multiLevelType w:val="hybridMultilevel"/>
    <w:tmpl w:val="C416280C"/>
    <w:lvl w:ilvl="0" w:tplc="C6183BAE">
      <w:start w:val="1"/>
      <w:numFmt w:val="bullet"/>
      <w:lvlText w:val="•"/>
      <w:lvlJc w:val="left"/>
      <w:pPr>
        <w:tabs>
          <w:tab w:val="num" w:pos="720"/>
        </w:tabs>
        <w:ind w:left="720" w:hanging="360"/>
      </w:pPr>
      <w:rPr>
        <w:rFonts w:ascii="Times New Roman" w:hAnsi="Times New Roman" w:hint="default"/>
      </w:rPr>
    </w:lvl>
    <w:lvl w:ilvl="1" w:tplc="E73ED2D0" w:tentative="1">
      <w:start w:val="1"/>
      <w:numFmt w:val="bullet"/>
      <w:lvlText w:val="•"/>
      <w:lvlJc w:val="left"/>
      <w:pPr>
        <w:tabs>
          <w:tab w:val="num" w:pos="1440"/>
        </w:tabs>
        <w:ind w:left="1440" w:hanging="360"/>
      </w:pPr>
      <w:rPr>
        <w:rFonts w:ascii="Times New Roman" w:hAnsi="Times New Roman" w:hint="default"/>
      </w:rPr>
    </w:lvl>
    <w:lvl w:ilvl="2" w:tplc="1434705C" w:tentative="1">
      <w:start w:val="1"/>
      <w:numFmt w:val="bullet"/>
      <w:lvlText w:val="•"/>
      <w:lvlJc w:val="left"/>
      <w:pPr>
        <w:tabs>
          <w:tab w:val="num" w:pos="2160"/>
        </w:tabs>
        <w:ind w:left="2160" w:hanging="360"/>
      </w:pPr>
      <w:rPr>
        <w:rFonts w:ascii="Times New Roman" w:hAnsi="Times New Roman" w:hint="default"/>
      </w:rPr>
    </w:lvl>
    <w:lvl w:ilvl="3" w:tplc="F042BF92" w:tentative="1">
      <w:start w:val="1"/>
      <w:numFmt w:val="bullet"/>
      <w:lvlText w:val="•"/>
      <w:lvlJc w:val="left"/>
      <w:pPr>
        <w:tabs>
          <w:tab w:val="num" w:pos="2880"/>
        </w:tabs>
        <w:ind w:left="2880" w:hanging="360"/>
      </w:pPr>
      <w:rPr>
        <w:rFonts w:ascii="Times New Roman" w:hAnsi="Times New Roman" w:hint="default"/>
      </w:rPr>
    </w:lvl>
    <w:lvl w:ilvl="4" w:tplc="BD142A3E" w:tentative="1">
      <w:start w:val="1"/>
      <w:numFmt w:val="bullet"/>
      <w:lvlText w:val="•"/>
      <w:lvlJc w:val="left"/>
      <w:pPr>
        <w:tabs>
          <w:tab w:val="num" w:pos="3600"/>
        </w:tabs>
        <w:ind w:left="3600" w:hanging="360"/>
      </w:pPr>
      <w:rPr>
        <w:rFonts w:ascii="Times New Roman" w:hAnsi="Times New Roman" w:hint="default"/>
      </w:rPr>
    </w:lvl>
    <w:lvl w:ilvl="5" w:tplc="EEF83F94" w:tentative="1">
      <w:start w:val="1"/>
      <w:numFmt w:val="bullet"/>
      <w:lvlText w:val="•"/>
      <w:lvlJc w:val="left"/>
      <w:pPr>
        <w:tabs>
          <w:tab w:val="num" w:pos="4320"/>
        </w:tabs>
        <w:ind w:left="4320" w:hanging="360"/>
      </w:pPr>
      <w:rPr>
        <w:rFonts w:ascii="Times New Roman" w:hAnsi="Times New Roman" w:hint="default"/>
      </w:rPr>
    </w:lvl>
    <w:lvl w:ilvl="6" w:tplc="A6349372" w:tentative="1">
      <w:start w:val="1"/>
      <w:numFmt w:val="bullet"/>
      <w:lvlText w:val="•"/>
      <w:lvlJc w:val="left"/>
      <w:pPr>
        <w:tabs>
          <w:tab w:val="num" w:pos="5040"/>
        </w:tabs>
        <w:ind w:left="5040" w:hanging="360"/>
      </w:pPr>
      <w:rPr>
        <w:rFonts w:ascii="Times New Roman" w:hAnsi="Times New Roman" w:hint="default"/>
      </w:rPr>
    </w:lvl>
    <w:lvl w:ilvl="7" w:tplc="1292C04A" w:tentative="1">
      <w:start w:val="1"/>
      <w:numFmt w:val="bullet"/>
      <w:lvlText w:val="•"/>
      <w:lvlJc w:val="left"/>
      <w:pPr>
        <w:tabs>
          <w:tab w:val="num" w:pos="5760"/>
        </w:tabs>
        <w:ind w:left="5760" w:hanging="360"/>
      </w:pPr>
      <w:rPr>
        <w:rFonts w:ascii="Times New Roman" w:hAnsi="Times New Roman" w:hint="default"/>
      </w:rPr>
    </w:lvl>
    <w:lvl w:ilvl="8" w:tplc="5D82D140" w:tentative="1">
      <w:start w:val="1"/>
      <w:numFmt w:val="bullet"/>
      <w:lvlText w:val="•"/>
      <w:lvlJc w:val="left"/>
      <w:pPr>
        <w:tabs>
          <w:tab w:val="num" w:pos="6480"/>
        </w:tabs>
        <w:ind w:left="6480" w:hanging="360"/>
      </w:pPr>
      <w:rPr>
        <w:rFonts w:ascii="Times New Roman" w:hAnsi="Times New Roman" w:hint="default"/>
      </w:rPr>
    </w:lvl>
  </w:abstractNum>
  <w:abstractNum w:abstractNumId="1">
    <w:nsid w:val="510C6CE6"/>
    <w:multiLevelType w:val="hybridMultilevel"/>
    <w:tmpl w:val="DF56A7C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3E1"/>
    <w:rsid w:val="005754DB"/>
    <w:rsid w:val="005E5CF7"/>
    <w:rsid w:val="006403E1"/>
    <w:rsid w:val="007A7A35"/>
    <w:rsid w:val="00900B6F"/>
    <w:rsid w:val="00A80BD1"/>
    <w:rsid w:val="00C50F65"/>
    <w:rsid w:val="00C54678"/>
    <w:rsid w:val="00F72E13"/>
    <w:rsid w:val="00FE7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3E1"/>
    <w:pPr>
      <w:ind w:left="720"/>
      <w:contextualSpacing/>
    </w:pPr>
  </w:style>
  <w:style w:type="paragraph" w:styleId="a4">
    <w:name w:val="No Spacing"/>
    <w:uiPriority w:val="1"/>
    <w:qFormat/>
    <w:rsid w:val="00900B6F"/>
    <w:pPr>
      <w:spacing w:after="0" w:line="240" w:lineRule="auto"/>
    </w:pPr>
    <w:rPr>
      <w:rFonts w:ascii="Arial Narrow" w:eastAsia="Times New Roman" w:hAnsi="Arial Narrow" w:cs="Arial"/>
      <w:sz w:val="20"/>
      <w:szCs w:val="20"/>
    </w:rPr>
  </w:style>
  <w:style w:type="paragraph" w:styleId="a5">
    <w:name w:val="Balloon Text"/>
    <w:basedOn w:val="a"/>
    <w:link w:val="a6"/>
    <w:uiPriority w:val="99"/>
    <w:semiHidden/>
    <w:unhideWhenUsed/>
    <w:rsid w:val="00900B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B6F"/>
    <w:rPr>
      <w:rFonts w:ascii="Tahoma" w:hAnsi="Tahoma" w:cs="Tahoma"/>
      <w:sz w:val="16"/>
      <w:szCs w:val="16"/>
    </w:rPr>
  </w:style>
  <w:style w:type="table" w:styleId="a7">
    <w:name w:val="Table Grid"/>
    <w:basedOn w:val="a1"/>
    <w:uiPriority w:val="59"/>
    <w:rsid w:val="007A7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546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54678"/>
  </w:style>
  <w:style w:type="paragraph" w:styleId="aa">
    <w:name w:val="footer"/>
    <w:basedOn w:val="a"/>
    <w:link w:val="ab"/>
    <w:uiPriority w:val="99"/>
    <w:unhideWhenUsed/>
    <w:rsid w:val="00C546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546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3E1"/>
    <w:pPr>
      <w:ind w:left="720"/>
      <w:contextualSpacing/>
    </w:pPr>
  </w:style>
  <w:style w:type="paragraph" w:styleId="a4">
    <w:name w:val="No Spacing"/>
    <w:uiPriority w:val="1"/>
    <w:qFormat/>
    <w:rsid w:val="00900B6F"/>
    <w:pPr>
      <w:spacing w:after="0" w:line="240" w:lineRule="auto"/>
    </w:pPr>
    <w:rPr>
      <w:rFonts w:ascii="Arial Narrow" w:eastAsia="Times New Roman" w:hAnsi="Arial Narrow" w:cs="Arial"/>
      <w:sz w:val="20"/>
      <w:szCs w:val="20"/>
    </w:rPr>
  </w:style>
  <w:style w:type="paragraph" w:styleId="a5">
    <w:name w:val="Balloon Text"/>
    <w:basedOn w:val="a"/>
    <w:link w:val="a6"/>
    <w:uiPriority w:val="99"/>
    <w:semiHidden/>
    <w:unhideWhenUsed/>
    <w:rsid w:val="00900B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B6F"/>
    <w:rPr>
      <w:rFonts w:ascii="Tahoma" w:hAnsi="Tahoma" w:cs="Tahoma"/>
      <w:sz w:val="16"/>
      <w:szCs w:val="16"/>
    </w:rPr>
  </w:style>
  <w:style w:type="table" w:styleId="a7">
    <w:name w:val="Table Grid"/>
    <w:basedOn w:val="a1"/>
    <w:uiPriority w:val="59"/>
    <w:rsid w:val="007A7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546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54678"/>
  </w:style>
  <w:style w:type="paragraph" w:styleId="aa">
    <w:name w:val="footer"/>
    <w:basedOn w:val="a"/>
    <w:link w:val="ab"/>
    <w:uiPriority w:val="99"/>
    <w:unhideWhenUsed/>
    <w:rsid w:val="00C546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54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569127">
      <w:bodyDiv w:val="1"/>
      <w:marLeft w:val="0"/>
      <w:marRight w:val="0"/>
      <w:marTop w:val="0"/>
      <w:marBottom w:val="0"/>
      <w:divBdr>
        <w:top w:val="none" w:sz="0" w:space="0" w:color="auto"/>
        <w:left w:val="none" w:sz="0" w:space="0" w:color="auto"/>
        <w:bottom w:val="none" w:sz="0" w:space="0" w:color="auto"/>
        <w:right w:val="none" w:sz="0" w:space="0" w:color="auto"/>
      </w:divBdr>
      <w:divsChild>
        <w:div w:id="278688396">
          <w:marLeft w:val="547"/>
          <w:marRight w:val="0"/>
          <w:marTop w:val="115"/>
          <w:marBottom w:val="0"/>
          <w:divBdr>
            <w:top w:val="none" w:sz="0" w:space="0" w:color="auto"/>
            <w:left w:val="none" w:sz="0" w:space="0" w:color="auto"/>
            <w:bottom w:val="none" w:sz="0" w:space="0" w:color="auto"/>
            <w:right w:val="none" w:sz="0" w:space="0" w:color="auto"/>
          </w:divBdr>
        </w:div>
        <w:div w:id="195436593">
          <w:marLeft w:val="547"/>
          <w:marRight w:val="0"/>
          <w:marTop w:val="115"/>
          <w:marBottom w:val="0"/>
          <w:divBdr>
            <w:top w:val="none" w:sz="0" w:space="0" w:color="auto"/>
            <w:left w:val="none" w:sz="0" w:space="0" w:color="auto"/>
            <w:bottom w:val="none" w:sz="0" w:space="0" w:color="auto"/>
            <w:right w:val="none" w:sz="0" w:space="0" w:color="auto"/>
          </w:divBdr>
        </w:div>
        <w:div w:id="1834450742">
          <w:marLeft w:val="547"/>
          <w:marRight w:val="0"/>
          <w:marTop w:val="115"/>
          <w:marBottom w:val="0"/>
          <w:divBdr>
            <w:top w:val="none" w:sz="0" w:space="0" w:color="auto"/>
            <w:left w:val="none" w:sz="0" w:space="0" w:color="auto"/>
            <w:bottom w:val="none" w:sz="0" w:space="0" w:color="auto"/>
            <w:right w:val="none" w:sz="0" w:space="0" w:color="auto"/>
          </w:divBdr>
        </w:div>
        <w:div w:id="560680632">
          <w:marLeft w:val="547"/>
          <w:marRight w:val="0"/>
          <w:marTop w:val="115"/>
          <w:marBottom w:val="0"/>
          <w:divBdr>
            <w:top w:val="none" w:sz="0" w:space="0" w:color="auto"/>
            <w:left w:val="none" w:sz="0" w:space="0" w:color="auto"/>
            <w:bottom w:val="none" w:sz="0" w:space="0" w:color="auto"/>
            <w:right w:val="none" w:sz="0" w:space="0" w:color="auto"/>
          </w:divBdr>
        </w:div>
        <w:div w:id="1494950256">
          <w:marLeft w:val="547"/>
          <w:marRight w:val="0"/>
          <w:marTop w:val="115"/>
          <w:marBottom w:val="0"/>
          <w:divBdr>
            <w:top w:val="none" w:sz="0" w:space="0" w:color="auto"/>
            <w:left w:val="none" w:sz="0" w:space="0" w:color="auto"/>
            <w:bottom w:val="none" w:sz="0" w:space="0" w:color="auto"/>
            <w:right w:val="none" w:sz="0" w:space="0" w:color="auto"/>
          </w:divBdr>
        </w:div>
        <w:div w:id="354355071">
          <w:marLeft w:val="547"/>
          <w:marRight w:val="0"/>
          <w:marTop w:val="115"/>
          <w:marBottom w:val="0"/>
          <w:divBdr>
            <w:top w:val="none" w:sz="0" w:space="0" w:color="auto"/>
            <w:left w:val="none" w:sz="0" w:space="0" w:color="auto"/>
            <w:bottom w:val="none" w:sz="0" w:space="0" w:color="auto"/>
            <w:right w:val="none" w:sz="0" w:space="0" w:color="auto"/>
          </w:divBdr>
        </w:div>
        <w:div w:id="130003815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568</Words>
  <Characters>3239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5</cp:revision>
  <cp:lastPrinted>2018-12-14T09:57:00Z</cp:lastPrinted>
  <dcterms:created xsi:type="dcterms:W3CDTF">2018-12-14T09:17:00Z</dcterms:created>
  <dcterms:modified xsi:type="dcterms:W3CDTF">2018-12-14T10:00:00Z</dcterms:modified>
</cp:coreProperties>
</file>