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CC" w:rsidRDefault="000901CC" w:rsidP="00245DCD">
      <w:pPr>
        <w:jc w:val="center"/>
        <w:rPr>
          <w:rFonts w:ascii="Arial" w:hAnsi="Arial" w:cs="Arial"/>
          <w:b/>
          <w:color w:val="31849B" w:themeColor="accent5" w:themeShade="BF"/>
        </w:rPr>
      </w:pPr>
    </w:p>
    <w:p w:rsidR="00245DCD" w:rsidRPr="00984AA2" w:rsidRDefault="00245DCD" w:rsidP="00245DCD">
      <w:pPr>
        <w:jc w:val="center"/>
        <w:rPr>
          <w:rFonts w:ascii="Arial" w:hAnsi="Arial" w:cs="Arial"/>
          <w:b/>
          <w:color w:val="31849B" w:themeColor="accent5" w:themeShade="BF"/>
        </w:rPr>
      </w:pPr>
      <w:r w:rsidRPr="00984AA2">
        <w:rPr>
          <w:rFonts w:ascii="Arial" w:hAnsi="Arial" w:cs="Arial"/>
          <w:b/>
          <w:color w:val="31849B" w:themeColor="accent5" w:themeShade="BF"/>
        </w:rPr>
        <w:t xml:space="preserve">ПРЕСС-РЕЛИЗ </w:t>
      </w:r>
    </w:p>
    <w:p w:rsidR="007625DF" w:rsidRPr="00CF0D25" w:rsidRDefault="00AF4E22" w:rsidP="007625D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D25">
        <w:rPr>
          <w:rFonts w:ascii="Times New Roman" w:hAnsi="Times New Roman" w:cs="Times New Roman"/>
          <w:b/>
          <w:sz w:val="24"/>
          <w:szCs w:val="24"/>
        </w:rPr>
        <w:t>О</w:t>
      </w:r>
      <w:r w:rsidR="001F2D12" w:rsidRPr="00CF0D25">
        <w:rPr>
          <w:rFonts w:ascii="Times New Roman" w:hAnsi="Times New Roman" w:cs="Times New Roman"/>
          <w:b/>
          <w:sz w:val="24"/>
          <w:szCs w:val="24"/>
        </w:rPr>
        <w:t xml:space="preserve">бмен опытом по эффективной работе органов МСУ в вопросах </w:t>
      </w:r>
      <w:r w:rsidR="00D45764" w:rsidRPr="00CF0D25">
        <w:rPr>
          <w:rFonts w:ascii="Times New Roman" w:hAnsi="Times New Roman" w:cs="Times New Roman"/>
          <w:b/>
          <w:sz w:val="24"/>
          <w:szCs w:val="24"/>
        </w:rPr>
        <w:t>улучшения услуг</w:t>
      </w:r>
      <w:r w:rsidR="001F2D12" w:rsidRPr="00CF0D25">
        <w:rPr>
          <w:rFonts w:ascii="Times New Roman" w:hAnsi="Times New Roman" w:cs="Times New Roman"/>
          <w:b/>
          <w:sz w:val="24"/>
          <w:szCs w:val="24"/>
        </w:rPr>
        <w:t xml:space="preserve"> водоснабжения и </w:t>
      </w:r>
      <w:r w:rsidR="00D45764" w:rsidRPr="00CF0D25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="001F2D12" w:rsidRPr="00CF0D25">
        <w:rPr>
          <w:rFonts w:ascii="Times New Roman" w:hAnsi="Times New Roman" w:cs="Times New Roman"/>
          <w:b/>
          <w:sz w:val="24"/>
          <w:szCs w:val="24"/>
        </w:rPr>
        <w:t>муниципальных предприятий</w:t>
      </w:r>
    </w:p>
    <w:p w:rsidR="007625DF" w:rsidRPr="00AF4E22" w:rsidRDefault="007625DF" w:rsidP="007625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C7E2E" w:rsidRPr="00057136" w:rsidRDefault="00AF4E22" w:rsidP="00057136">
      <w:pPr>
        <w:pStyle w:val="a5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136">
        <w:rPr>
          <w:rFonts w:ascii="Times New Roman" w:hAnsi="Times New Roman" w:cs="Times New Roman"/>
          <w:sz w:val="24"/>
          <w:szCs w:val="24"/>
        </w:rPr>
        <w:t xml:space="preserve">21 </w:t>
      </w:r>
      <w:r w:rsidR="00D45764" w:rsidRPr="00057136">
        <w:rPr>
          <w:rFonts w:ascii="Times New Roman" w:hAnsi="Times New Roman" w:cs="Times New Roman"/>
          <w:sz w:val="24"/>
          <w:szCs w:val="24"/>
        </w:rPr>
        <w:t>сентября 2018</w:t>
      </w:r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r w:rsidR="00D45764" w:rsidRPr="00057136">
        <w:rPr>
          <w:rFonts w:ascii="Times New Roman" w:hAnsi="Times New Roman" w:cs="Times New Roman"/>
          <w:sz w:val="24"/>
          <w:szCs w:val="24"/>
        </w:rPr>
        <w:t>г. в с.</w:t>
      </w:r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64" w:rsidRPr="00057136">
        <w:rPr>
          <w:rFonts w:ascii="Times New Roman" w:hAnsi="Times New Roman" w:cs="Times New Roman"/>
          <w:sz w:val="24"/>
          <w:szCs w:val="24"/>
        </w:rPr>
        <w:t>Булан-Соготуу</w:t>
      </w:r>
      <w:proofErr w:type="spellEnd"/>
      <w:r w:rsidR="00D45764" w:rsidRPr="00057136">
        <w:rPr>
          <w:rFonts w:ascii="Times New Roman" w:hAnsi="Times New Roman" w:cs="Times New Roman"/>
          <w:sz w:val="24"/>
          <w:szCs w:val="24"/>
        </w:rPr>
        <w:t>, пансионат «Аврора</w:t>
      </w:r>
      <w:r w:rsidR="00AA3B5B" w:rsidRPr="00057136">
        <w:rPr>
          <w:rFonts w:ascii="Times New Roman" w:hAnsi="Times New Roman" w:cs="Times New Roman"/>
          <w:sz w:val="24"/>
          <w:szCs w:val="24"/>
        </w:rPr>
        <w:t xml:space="preserve">», прошел обмен опытом </w:t>
      </w:r>
      <w:r w:rsidR="00D45764" w:rsidRPr="00057136">
        <w:rPr>
          <w:rFonts w:ascii="Times New Roman" w:hAnsi="Times New Roman" w:cs="Times New Roman"/>
          <w:sz w:val="24"/>
          <w:szCs w:val="24"/>
        </w:rPr>
        <w:t>между пилотными органами МСУ проекта «Улучшение услуг на местном уровне»</w:t>
      </w:r>
      <w:r w:rsidRPr="00057136">
        <w:rPr>
          <w:rFonts w:ascii="Times New Roman" w:hAnsi="Times New Roman" w:cs="Times New Roman"/>
          <w:sz w:val="24"/>
          <w:szCs w:val="24"/>
          <w:lang w:val="ky-KG"/>
        </w:rPr>
        <w:t>, финансируемого правительством Швейцарии через Швейцарское Управление по Развитию и Сотрудничеству и выполняемого консорциумом организаций, представленным ХЕЛВЕТАС в Кыргызской Республике и Институтом политики развития</w:t>
      </w:r>
      <w:r w:rsidR="00D45764"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64" w:rsidRPr="00057136">
        <w:rPr>
          <w:rFonts w:ascii="Times New Roman" w:hAnsi="Times New Roman" w:cs="Times New Roman"/>
          <w:sz w:val="24"/>
          <w:szCs w:val="24"/>
        </w:rPr>
        <w:t>Джалал-Абадской</w:t>
      </w:r>
      <w:proofErr w:type="spellEnd"/>
      <w:r w:rsidR="00D45764" w:rsidRPr="00057136">
        <w:rPr>
          <w:rFonts w:ascii="Times New Roman" w:hAnsi="Times New Roman" w:cs="Times New Roman"/>
          <w:sz w:val="24"/>
          <w:szCs w:val="24"/>
        </w:rPr>
        <w:t xml:space="preserve"> и Иссык-Кульской областей,</w:t>
      </w:r>
      <w:r w:rsidR="000C7E2E" w:rsidRPr="00057136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A3B5B" w:rsidRPr="00057136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0C7E2E" w:rsidRPr="00057136">
        <w:rPr>
          <w:rFonts w:ascii="Times New Roman" w:hAnsi="Times New Roman" w:cs="Times New Roman"/>
          <w:sz w:val="24"/>
          <w:szCs w:val="24"/>
        </w:rPr>
        <w:t xml:space="preserve">пилотные АО </w:t>
      </w:r>
      <w:proofErr w:type="spellStart"/>
      <w:r w:rsidR="000C7E2E" w:rsidRPr="00057136">
        <w:rPr>
          <w:rFonts w:ascii="Times New Roman" w:hAnsi="Times New Roman" w:cs="Times New Roman"/>
          <w:sz w:val="24"/>
          <w:szCs w:val="24"/>
        </w:rPr>
        <w:t>Ошской</w:t>
      </w:r>
      <w:proofErr w:type="spellEnd"/>
      <w:r w:rsidR="000C7E2E" w:rsidRPr="00057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C7E2E" w:rsidRPr="00057136">
        <w:rPr>
          <w:rFonts w:ascii="Times New Roman" w:hAnsi="Times New Roman" w:cs="Times New Roman"/>
          <w:sz w:val="24"/>
          <w:szCs w:val="24"/>
        </w:rPr>
        <w:t>Нарынской</w:t>
      </w:r>
      <w:proofErr w:type="spellEnd"/>
      <w:r w:rsidR="000C7E2E" w:rsidRPr="00057136">
        <w:rPr>
          <w:rFonts w:ascii="Times New Roman" w:hAnsi="Times New Roman" w:cs="Times New Roman"/>
          <w:sz w:val="24"/>
          <w:szCs w:val="24"/>
        </w:rPr>
        <w:t xml:space="preserve"> областей проекта</w:t>
      </w:r>
      <w:proofErr w:type="gramEnd"/>
      <w:r w:rsidR="000C7E2E" w:rsidRPr="00057136">
        <w:rPr>
          <w:rFonts w:ascii="Times New Roman" w:hAnsi="Times New Roman" w:cs="Times New Roman"/>
          <w:sz w:val="24"/>
          <w:szCs w:val="24"/>
        </w:rPr>
        <w:t xml:space="preserve"> «Голос граждан и подотчетность органов МСУ:</w:t>
      </w:r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r w:rsidR="000C7E2E" w:rsidRPr="00057136">
        <w:rPr>
          <w:rFonts w:ascii="Times New Roman" w:hAnsi="Times New Roman" w:cs="Times New Roman"/>
          <w:sz w:val="24"/>
          <w:szCs w:val="24"/>
        </w:rPr>
        <w:t>бюджетный процесс»</w:t>
      </w:r>
      <w:r w:rsidR="00D45764" w:rsidRPr="00057136">
        <w:rPr>
          <w:rFonts w:ascii="Times New Roman" w:hAnsi="Times New Roman" w:cs="Times New Roman"/>
          <w:sz w:val="24"/>
          <w:szCs w:val="24"/>
        </w:rPr>
        <w:t xml:space="preserve"> на примере деятельности </w:t>
      </w:r>
      <w:proofErr w:type="spellStart"/>
      <w:r w:rsidR="00D45764" w:rsidRPr="00057136">
        <w:rPr>
          <w:rFonts w:ascii="Times New Roman" w:hAnsi="Times New Roman" w:cs="Times New Roman"/>
          <w:sz w:val="24"/>
          <w:szCs w:val="24"/>
        </w:rPr>
        <w:t>Кумбельского</w:t>
      </w:r>
      <w:proofErr w:type="spellEnd"/>
      <w:r w:rsidR="00D45764"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а</w:t>
      </w:r>
      <w:r w:rsidR="00D45764" w:rsidRPr="00057136">
        <w:rPr>
          <w:rFonts w:ascii="Times New Roman" w:hAnsi="Times New Roman" w:cs="Times New Roman"/>
          <w:sz w:val="24"/>
          <w:szCs w:val="24"/>
        </w:rPr>
        <w:t>йылного</w:t>
      </w:r>
      <w:proofErr w:type="spellEnd"/>
      <w:r w:rsidR="00D45764" w:rsidRPr="00057136">
        <w:rPr>
          <w:rFonts w:ascii="Times New Roman" w:hAnsi="Times New Roman" w:cs="Times New Roman"/>
          <w:sz w:val="24"/>
          <w:szCs w:val="24"/>
        </w:rPr>
        <w:t xml:space="preserve"> </w:t>
      </w:r>
      <w:r w:rsidRPr="00057136">
        <w:rPr>
          <w:rFonts w:ascii="Times New Roman" w:hAnsi="Times New Roman" w:cs="Times New Roman"/>
          <w:sz w:val="24"/>
          <w:szCs w:val="24"/>
        </w:rPr>
        <w:t>а</w:t>
      </w:r>
      <w:r w:rsidR="00D45764" w:rsidRPr="00057136">
        <w:rPr>
          <w:rFonts w:ascii="Times New Roman" w:hAnsi="Times New Roman" w:cs="Times New Roman"/>
          <w:sz w:val="24"/>
          <w:szCs w:val="24"/>
        </w:rPr>
        <w:t xml:space="preserve">ймака и СООППВ «Кумбель </w:t>
      </w:r>
      <w:proofErr w:type="spellStart"/>
      <w:r w:rsidR="00D45764" w:rsidRPr="00057136">
        <w:rPr>
          <w:rFonts w:ascii="Times New Roman" w:hAnsi="Times New Roman" w:cs="Times New Roman"/>
          <w:sz w:val="24"/>
          <w:szCs w:val="24"/>
        </w:rPr>
        <w:t>булагы</w:t>
      </w:r>
      <w:proofErr w:type="spellEnd"/>
      <w:r w:rsidR="00D45764" w:rsidRPr="00057136">
        <w:rPr>
          <w:rFonts w:ascii="Times New Roman" w:hAnsi="Times New Roman" w:cs="Times New Roman"/>
          <w:sz w:val="24"/>
          <w:szCs w:val="24"/>
        </w:rPr>
        <w:t>».</w:t>
      </w:r>
      <w:r w:rsidR="00CF0D25" w:rsidRPr="00057136">
        <w:rPr>
          <w:rFonts w:ascii="Times New Roman" w:hAnsi="Times New Roman" w:cs="Times New Roman"/>
          <w:sz w:val="24"/>
          <w:szCs w:val="24"/>
        </w:rPr>
        <w:t xml:space="preserve"> </w:t>
      </w:r>
      <w:r w:rsidR="000C7E2E" w:rsidRPr="00057136">
        <w:rPr>
          <w:rFonts w:ascii="Times New Roman" w:hAnsi="Times New Roman" w:cs="Times New Roman"/>
          <w:sz w:val="24"/>
          <w:szCs w:val="24"/>
        </w:rPr>
        <w:t xml:space="preserve">В обменном туре приняли участие </w:t>
      </w:r>
      <w:r w:rsidR="00CF0D25" w:rsidRPr="00057136">
        <w:rPr>
          <w:rFonts w:ascii="Times New Roman" w:hAnsi="Times New Roman" w:cs="Times New Roman"/>
          <w:sz w:val="24"/>
          <w:szCs w:val="24"/>
        </w:rPr>
        <w:t>г</w:t>
      </w:r>
      <w:r w:rsidR="000C7E2E" w:rsidRPr="00057136">
        <w:rPr>
          <w:rFonts w:ascii="Times New Roman" w:hAnsi="Times New Roman" w:cs="Times New Roman"/>
          <w:sz w:val="24"/>
          <w:szCs w:val="24"/>
        </w:rPr>
        <w:t xml:space="preserve">лавы </w:t>
      </w:r>
      <w:r w:rsidRPr="00057136">
        <w:rPr>
          <w:rFonts w:ascii="Times New Roman" w:hAnsi="Times New Roman" w:cs="Times New Roman"/>
          <w:sz w:val="24"/>
          <w:szCs w:val="24"/>
        </w:rPr>
        <w:t xml:space="preserve">и сотрудники </w:t>
      </w:r>
      <w:r w:rsidR="000C7E2E" w:rsidRPr="00057136">
        <w:rPr>
          <w:rFonts w:ascii="Times New Roman" w:hAnsi="Times New Roman" w:cs="Times New Roman"/>
          <w:sz w:val="24"/>
          <w:szCs w:val="24"/>
        </w:rPr>
        <w:t xml:space="preserve">АО, руководители СООППВ </w:t>
      </w:r>
      <w:r w:rsidR="00BA4BE2" w:rsidRPr="00057136">
        <w:rPr>
          <w:rFonts w:ascii="Times New Roman" w:hAnsi="Times New Roman" w:cs="Times New Roman"/>
          <w:sz w:val="24"/>
          <w:szCs w:val="24"/>
        </w:rPr>
        <w:t>в количестве 78 человек.</w:t>
      </w:r>
    </w:p>
    <w:p w:rsidR="00BA4BE2" w:rsidRPr="00057136" w:rsidRDefault="00773922" w:rsidP="0005713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7136">
        <w:rPr>
          <w:rFonts w:ascii="Times New Roman" w:hAnsi="Times New Roman" w:cs="Times New Roman"/>
          <w:sz w:val="24"/>
          <w:szCs w:val="24"/>
        </w:rPr>
        <w:t>Кумбель АА является пилотным в проекте «</w:t>
      </w:r>
      <w:r w:rsidR="00AA3B5B" w:rsidRPr="00057136">
        <w:rPr>
          <w:rFonts w:ascii="Times New Roman" w:hAnsi="Times New Roman" w:cs="Times New Roman"/>
          <w:sz w:val="24"/>
          <w:szCs w:val="24"/>
        </w:rPr>
        <w:t>Улучшение услуг на местном уровне</w:t>
      </w:r>
      <w:r w:rsidRPr="00057136">
        <w:rPr>
          <w:rFonts w:ascii="Times New Roman" w:hAnsi="Times New Roman" w:cs="Times New Roman"/>
          <w:sz w:val="24"/>
          <w:szCs w:val="24"/>
        </w:rPr>
        <w:t xml:space="preserve">», </w:t>
      </w:r>
      <w:r w:rsidR="00AF4E22" w:rsidRPr="00057136">
        <w:rPr>
          <w:rFonts w:ascii="Times New Roman" w:hAnsi="Times New Roman" w:cs="Times New Roman"/>
          <w:sz w:val="24"/>
          <w:szCs w:val="24"/>
        </w:rPr>
        <w:t>который разработал</w:t>
      </w:r>
      <w:r w:rsidRPr="00057136">
        <w:rPr>
          <w:rFonts w:ascii="Times New Roman" w:hAnsi="Times New Roman" w:cs="Times New Roman"/>
          <w:sz w:val="24"/>
          <w:szCs w:val="24"/>
        </w:rPr>
        <w:t xml:space="preserve"> ПДДУ «Обеспечение чистой питьевой водой жителей новостройки» путем расширения действующей системы водоснабжения села</w:t>
      </w:r>
      <w:bookmarkStart w:id="0" w:name="_GoBack"/>
      <w:bookmarkEnd w:id="0"/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Корумду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. Айыл окмоту </w:t>
      </w:r>
      <w:r w:rsidR="00BA4BE2" w:rsidRPr="00057136">
        <w:rPr>
          <w:rFonts w:ascii="Times New Roman" w:hAnsi="Times New Roman" w:cs="Times New Roman"/>
          <w:sz w:val="24"/>
          <w:szCs w:val="24"/>
        </w:rPr>
        <w:t>принял участие</w:t>
      </w:r>
      <w:r w:rsidR="00C376C6" w:rsidRPr="00057136">
        <w:rPr>
          <w:rFonts w:ascii="Times New Roman" w:hAnsi="Times New Roman" w:cs="Times New Roman"/>
          <w:sz w:val="24"/>
          <w:szCs w:val="24"/>
        </w:rPr>
        <w:t xml:space="preserve"> в</w:t>
      </w:r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грантовом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3B5B" w:rsidRPr="00057136">
        <w:rPr>
          <w:rFonts w:ascii="Times New Roman" w:hAnsi="Times New Roman" w:cs="Times New Roman"/>
          <w:sz w:val="24"/>
          <w:szCs w:val="24"/>
        </w:rPr>
        <w:t>конкурсе, объявленном Проектом и</w:t>
      </w:r>
      <w:r w:rsidRPr="00057136">
        <w:rPr>
          <w:rFonts w:ascii="Times New Roman" w:hAnsi="Times New Roman" w:cs="Times New Roman"/>
          <w:sz w:val="24"/>
          <w:szCs w:val="24"/>
        </w:rPr>
        <w:t xml:space="preserve"> выиграли</w:t>
      </w:r>
      <w:proofErr w:type="gramEnd"/>
      <w:r w:rsidRPr="00057136">
        <w:rPr>
          <w:rFonts w:ascii="Times New Roman" w:hAnsi="Times New Roman" w:cs="Times New Roman"/>
          <w:sz w:val="24"/>
          <w:szCs w:val="24"/>
        </w:rPr>
        <w:t xml:space="preserve"> грант на сумму 5 миллионов сом, на реализаци</w:t>
      </w:r>
      <w:r w:rsidR="00C376C6" w:rsidRPr="00057136">
        <w:rPr>
          <w:rFonts w:ascii="Times New Roman" w:hAnsi="Times New Roman" w:cs="Times New Roman"/>
          <w:sz w:val="24"/>
          <w:szCs w:val="24"/>
        </w:rPr>
        <w:t>ю своего плана</w:t>
      </w:r>
      <w:r w:rsidRPr="00057136">
        <w:rPr>
          <w:rFonts w:ascii="Times New Roman" w:hAnsi="Times New Roman" w:cs="Times New Roman"/>
          <w:sz w:val="24"/>
          <w:szCs w:val="24"/>
        </w:rPr>
        <w:t xml:space="preserve">. </w:t>
      </w:r>
      <w:r w:rsidR="00BA4BE2" w:rsidRPr="00057136">
        <w:rPr>
          <w:rFonts w:ascii="Times New Roman" w:hAnsi="Times New Roman" w:cs="Times New Roman"/>
          <w:sz w:val="24"/>
          <w:szCs w:val="24"/>
        </w:rPr>
        <w:t>В рамках проекта проведено расширение системы водоснабжения 5</w:t>
      </w:r>
      <w:r w:rsidR="00081F20">
        <w:rPr>
          <w:rFonts w:ascii="Times New Roman" w:hAnsi="Times New Roman" w:cs="Times New Roman"/>
          <w:sz w:val="24"/>
          <w:szCs w:val="24"/>
        </w:rPr>
        <w:t xml:space="preserve"> </w:t>
      </w:r>
      <w:r w:rsidR="00BA4BE2" w:rsidRPr="00057136">
        <w:rPr>
          <w:rFonts w:ascii="Times New Roman" w:hAnsi="Times New Roman" w:cs="Times New Roman"/>
          <w:sz w:val="24"/>
          <w:szCs w:val="24"/>
        </w:rPr>
        <w:t>924 метра, общая стоимость проекта составила 5</w:t>
      </w:r>
      <w:r w:rsidR="00081F20">
        <w:rPr>
          <w:rFonts w:ascii="Times New Roman" w:hAnsi="Times New Roman" w:cs="Times New Roman"/>
          <w:sz w:val="24"/>
          <w:szCs w:val="24"/>
        </w:rPr>
        <w:t> </w:t>
      </w:r>
      <w:r w:rsidR="00BA4BE2" w:rsidRPr="00057136">
        <w:rPr>
          <w:rFonts w:ascii="Times New Roman" w:hAnsi="Times New Roman" w:cs="Times New Roman"/>
          <w:sz w:val="24"/>
          <w:szCs w:val="24"/>
        </w:rPr>
        <w:t>852</w:t>
      </w:r>
      <w:r w:rsidR="00081F20">
        <w:rPr>
          <w:rFonts w:ascii="Times New Roman" w:hAnsi="Times New Roman" w:cs="Times New Roman"/>
          <w:sz w:val="24"/>
          <w:szCs w:val="24"/>
        </w:rPr>
        <w:t xml:space="preserve"> </w:t>
      </w:r>
      <w:r w:rsidR="00BA4BE2" w:rsidRPr="00057136">
        <w:rPr>
          <w:rFonts w:ascii="Times New Roman" w:hAnsi="Times New Roman" w:cs="Times New Roman"/>
          <w:sz w:val="24"/>
          <w:szCs w:val="24"/>
        </w:rPr>
        <w:t>524 сом.</w:t>
      </w:r>
    </w:p>
    <w:p w:rsidR="00773922" w:rsidRPr="00057136" w:rsidRDefault="00773922" w:rsidP="0005713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136">
        <w:rPr>
          <w:rFonts w:ascii="Times New Roman" w:hAnsi="Times New Roman" w:cs="Times New Roman"/>
          <w:sz w:val="24"/>
          <w:szCs w:val="24"/>
        </w:rPr>
        <w:t xml:space="preserve">План действий улучшения услуг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Кумбельского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окмоту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по обеспечению чистой питьевой водой населения и</w:t>
      </w:r>
      <w:r w:rsidR="00AA3B5B" w:rsidRPr="00057136">
        <w:rPr>
          <w:rFonts w:ascii="Times New Roman" w:hAnsi="Times New Roman" w:cs="Times New Roman"/>
          <w:sz w:val="24"/>
          <w:szCs w:val="24"/>
        </w:rPr>
        <w:t>меет свою особенность,</w:t>
      </w:r>
      <w:r w:rsidRPr="00057136">
        <w:rPr>
          <w:rFonts w:ascii="Times New Roman" w:hAnsi="Times New Roman" w:cs="Times New Roman"/>
          <w:sz w:val="24"/>
          <w:szCs w:val="24"/>
        </w:rPr>
        <w:t xml:space="preserve"> план охватил не только инфраструктурную часть (строительство системы водоснабжения), а самое главное обеспечение устойчиво</w:t>
      </w:r>
      <w:r w:rsidR="00AA3B5B" w:rsidRPr="00057136">
        <w:rPr>
          <w:rFonts w:ascii="Times New Roman" w:hAnsi="Times New Roman" w:cs="Times New Roman"/>
          <w:sz w:val="24"/>
          <w:szCs w:val="24"/>
        </w:rPr>
        <w:t>сти предоставляемой услуги, в</w:t>
      </w:r>
      <w:r w:rsidRPr="00057136">
        <w:rPr>
          <w:rFonts w:ascii="Times New Roman" w:hAnsi="Times New Roman" w:cs="Times New Roman"/>
          <w:sz w:val="24"/>
          <w:szCs w:val="24"/>
        </w:rPr>
        <w:t xml:space="preserve">ключающую в себя обучение </w:t>
      </w:r>
      <w:r w:rsidR="00AF4E22" w:rsidRPr="00057136">
        <w:rPr>
          <w:rFonts w:ascii="Times New Roman" w:hAnsi="Times New Roman" w:cs="Times New Roman"/>
          <w:sz w:val="24"/>
          <w:szCs w:val="24"/>
        </w:rPr>
        <w:t>поставщика</w:t>
      </w:r>
      <w:r w:rsidRPr="00057136">
        <w:rPr>
          <w:rFonts w:ascii="Times New Roman" w:hAnsi="Times New Roman" w:cs="Times New Roman"/>
          <w:sz w:val="24"/>
          <w:szCs w:val="24"/>
        </w:rPr>
        <w:t xml:space="preserve"> услуги, то есть СООППВ «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Кумбел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булагы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» по эффективному управлению предприятием, проведения обоснованных расчетов тарифов по специальной методике расчета и обеспечению экономической устойчивости. </w:t>
      </w:r>
      <w:proofErr w:type="gramEnd"/>
    </w:p>
    <w:p w:rsidR="00773922" w:rsidRPr="00057136" w:rsidRDefault="00CF0D25" w:rsidP="000571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136">
        <w:rPr>
          <w:rFonts w:ascii="Times New Roman" w:hAnsi="Times New Roman" w:cs="Times New Roman"/>
          <w:sz w:val="24"/>
          <w:szCs w:val="24"/>
        </w:rPr>
        <w:t xml:space="preserve">      </w:t>
      </w:r>
      <w:r w:rsidR="00C376C6" w:rsidRPr="00057136">
        <w:rPr>
          <w:rFonts w:ascii="Times New Roman" w:hAnsi="Times New Roman" w:cs="Times New Roman"/>
          <w:sz w:val="24"/>
          <w:szCs w:val="24"/>
        </w:rPr>
        <w:t xml:space="preserve"> </w:t>
      </w:r>
      <w:r w:rsidR="00773922" w:rsidRPr="00057136">
        <w:rPr>
          <w:rFonts w:ascii="Times New Roman" w:hAnsi="Times New Roman" w:cs="Times New Roman"/>
          <w:sz w:val="24"/>
          <w:szCs w:val="24"/>
        </w:rPr>
        <w:t>Айыл окмоту совместно с работниками СООППВ «</w:t>
      </w:r>
      <w:proofErr w:type="spellStart"/>
      <w:r w:rsidR="00773922" w:rsidRPr="00057136">
        <w:rPr>
          <w:rFonts w:ascii="Times New Roman" w:hAnsi="Times New Roman" w:cs="Times New Roman"/>
          <w:sz w:val="24"/>
          <w:szCs w:val="24"/>
        </w:rPr>
        <w:t>Кумбел</w:t>
      </w:r>
      <w:proofErr w:type="spellEnd"/>
      <w:r w:rsidR="00773922"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922" w:rsidRPr="00057136">
        <w:rPr>
          <w:rFonts w:ascii="Times New Roman" w:hAnsi="Times New Roman" w:cs="Times New Roman"/>
          <w:sz w:val="24"/>
          <w:szCs w:val="24"/>
        </w:rPr>
        <w:t>булагы</w:t>
      </w:r>
      <w:proofErr w:type="spellEnd"/>
      <w:r w:rsidR="00773922" w:rsidRPr="00057136">
        <w:rPr>
          <w:rFonts w:ascii="Times New Roman" w:hAnsi="Times New Roman" w:cs="Times New Roman"/>
          <w:sz w:val="24"/>
          <w:szCs w:val="24"/>
        </w:rPr>
        <w:t xml:space="preserve">» провели </w:t>
      </w:r>
      <w:r w:rsidR="00AA3B5B" w:rsidRPr="00057136">
        <w:rPr>
          <w:rFonts w:ascii="Times New Roman" w:hAnsi="Times New Roman" w:cs="Times New Roman"/>
          <w:sz w:val="24"/>
          <w:szCs w:val="24"/>
        </w:rPr>
        <w:t>расчет тарифов согласно</w:t>
      </w:r>
      <w:r w:rsidR="00717E87">
        <w:rPr>
          <w:rFonts w:ascii="Times New Roman" w:hAnsi="Times New Roman" w:cs="Times New Roman"/>
          <w:sz w:val="24"/>
          <w:szCs w:val="24"/>
        </w:rPr>
        <w:t xml:space="preserve"> </w:t>
      </w:r>
      <w:r w:rsidR="00AA3B5B" w:rsidRPr="00057136">
        <w:rPr>
          <w:rFonts w:ascii="Times New Roman" w:hAnsi="Times New Roman" w:cs="Times New Roman"/>
          <w:sz w:val="24"/>
          <w:szCs w:val="24"/>
        </w:rPr>
        <w:t>методик</w:t>
      </w:r>
      <w:r w:rsidR="00717E87">
        <w:rPr>
          <w:rFonts w:ascii="Times New Roman" w:hAnsi="Times New Roman" w:cs="Times New Roman"/>
          <w:sz w:val="24"/>
          <w:szCs w:val="24"/>
        </w:rPr>
        <w:t>е</w:t>
      </w:r>
      <w:r w:rsidR="00773922" w:rsidRPr="00057136">
        <w:rPr>
          <w:rFonts w:ascii="Times New Roman" w:hAnsi="Times New Roman" w:cs="Times New Roman"/>
          <w:sz w:val="24"/>
          <w:szCs w:val="24"/>
        </w:rPr>
        <w:t>.</w:t>
      </w:r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r w:rsidR="00773922" w:rsidRPr="00057136">
        <w:rPr>
          <w:rFonts w:ascii="Times New Roman" w:hAnsi="Times New Roman" w:cs="Times New Roman"/>
          <w:sz w:val="24"/>
          <w:szCs w:val="24"/>
        </w:rPr>
        <w:t xml:space="preserve">Обновленный расчет тарифа, был презентован на общественном слушании </w:t>
      </w:r>
      <w:r w:rsidR="00BA4BE2" w:rsidRPr="00057136">
        <w:rPr>
          <w:rFonts w:ascii="Times New Roman" w:hAnsi="Times New Roman" w:cs="Times New Roman"/>
          <w:sz w:val="24"/>
          <w:szCs w:val="24"/>
        </w:rPr>
        <w:t xml:space="preserve">и после бурного обсуждения был </w:t>
      </w:r>
      <w:r w:rsidR="00773922" w:rsidRPr="00057136">
        <w:rPr>
          <w:rFonts w:ascii="Times New Roman" w:hAnsi="Times New Roman" w:cs="Times New Roman"/>
          <w:sz w:val="24"/>
          <w:szCs w:val="24"/>
        </w:rPr>
        <w:t xml:space="preserve">одобрен населением </w:t>
      </w:r>
      <w:proofErr w:type="spellStart"/>
      <w:r w:rsidR="00773922" w:rsidRPr="00057136">
        <w:rPr>
          <w:rFonts w:ascii="Times New Roman" w:hAnsi="Times New Roman" w:cs="Times New Roman"/>
          <w:sz w:val="24"/>
          <w:szCs w:val="24"/>
        </w:rPr>
        <w:t>айыльного</w:t>
      </w:r>
      <w:proofErr w:type="spellEnd"/>
      <w:r w:rsidR="00773922" w:rsidRPr="00057136">
        <w:rPr>
          <w:rFonts w:ascii="Times New Roman" w:hAnsi="Times New Roman" w:cs="Times New Roman"/>
          <w:sz w:val="24"/>
          <w:szCs w:val="24"/>
        </w:rPr>
        <w:t xml:space="preserve"> аймака. Предыдущий тариф был 15 сом за 1 м</w:t>
      </w:r>
      <w:r w:rsidR="00773922" w:rsidRPr="000571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73922" w:rsidRPr="00057136">
        <w:rPr>
          <w:rFonts w:ascii="Times New Roman" w:hAnsi="Times New Roman" w:cs="Times New Roman"/>
          <w:sz w:val="24"/>
          <w:szCs w:val="24"/>
        </w:rPr>
        <w:t xml:space="preserve"> воды, тариф по новому расчету составил</w:t>
      </w:r>
      <w:r w:rsidR="00C376C6" w:rsidRPr="00057136">
        <w:rPr>
          <w:rFonts w:ascii="Times New Roman" w:hAnsi="Times New Roman" w:cs="Times New Roman"/>
          <w:sz w:val="24"/>
          <w:szCs w:val="24"/>
        </w:rPr>
        <w:t xml:space="preserve"> 45 сом за 1 м</w:t>
      </w:r>
      <w:r w:rsidR="00C376C6" w:rsidRPr="000571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C4541" w:rsidRPr="00057136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C376C6" w:rsidRPr="00057136">
        <w:rPr>
          <w:rFonts w:ascii="Times New Roman" w:hAnsi="Times New Roman" w:cs="Times New Roman"/>
          <w:sz w:val="24"/>
          <w:szCs w:val="24"/>
        </w:rPr>
        <w:t xml:space="preserve"> </w:t>
      </w:r>
      <w:r w:rsidR="001C4541" w:rsidRPr="00057136">
        <w:rPr>
          <w:rFonts w:ascii="Times New Roman" w:hAnsi="Times New Roman" w:cs="Times New Roman"/>
          <w:sz w:val="24"/>
          <w:szCs w:val="24"/>
        </w:rPr>
        <w:t>Т</w:t>
      </w:r>
      <w:r w:rsidR="00C376C6" w:rsidRPr="00057136">
        <w:rPr>
          <w:rFonts w:ascii="Times New Roman" w:hAnsi="Times New Roman" w:cs="Times New Roman"/>
          <w:sz w:val="24"/>
          <w:szCs w:val="24"/>
        </w:rPr>
        <w:t xml:space="preserve">ариф для населения составил </w:t>
      </w:r>
      <w:r w:rsidR="00773922" w:rsidRPr="00057136">
        <w:rPr>
          <w:rFonts w:ascii="Times New Roman" w:hAnsi="Times New Roman" w:cs="Times New Roman"/>
          <w:sz w:val="24"/>
          <w:szCs w:val="24"/>
        </w:rPr>
        <w:t>27 сом 1 м</w:t>
      </w:r>
      <w:r w:rsidR="00773922" w:rsidRPr="000571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376C6" w:rsidRPr="00057136">
        <w:rPr>
          <w:rFonts w:ascii="Times New Roman" w:hAnsi="Times New Roman" w:cs="Times New Roman"/>
          <w:sz w:val="24"/>
          <w:szCs w:val="24"/>
        </w:rPr>
        <w:t xml:space="preserve">, </w:t>
      </w:r>
      <w:r w:rsidR="001C4541" w:rsidRPr="00057136">
        <w:rPr>
          <w:rFonts w:ascii="Times New Roman" w:hAnsi="Times New Roman" w:cs="Times New Roman"/>
          <w:sz w:val="24"/>
          <w:szCs w:val="24"/>
        </w:rPr>
        <w:t xml:space="preserve">а разница в </w:t>
      </w:r>
      <w:r w:rsidR="00C376C6" w:rsidRPr="00057136">
        <w:rPr>
          <w:rFonts w:ascii="Times New Roman" w:hAnsi="Times New Roman" w:cs="Times New Roman"/>
          <w:sz w:val="24"/>
          <w:szCs w:val="24"/>
        </w:rPr>
        <w:t>18</w:t>
      </w:r>
      <w:r w:rsidR="00AF4E22" w:rsidRPr="00057136">
        <w:rPr>
          <w:rFonts w:ascii="Times New Roman" w:hAnsi="Times New Roman" w:cs="Times New Roman"/>
          <w:sz w:val="24"/>
          <w:szCs w:val="24"/>
        </w:rPr>
        <w:t xml:space="preserve"> </w:t>
      </w:r>
      <w:r w:rsidR="00C376C6" w:rsidRPr="00057136">
        <w:rPr>
          <w:rFonts w:ascii="Times New Roman" w:hAnsi="Times New Roman" w:cs="Times New Roman"/>
          <w:sz w:val="24"/>
          <w:szCs w:val="24"/>
        </w:rPr>
        <w:t>сом покрывается за счет субсидии Айыл окмоту.</w:t>
      </w:r>
    </w:p>
    <w:p w:rsidR="00C376C6" w:rsidRPr="00057136" w:rsidRDefault="00BA4BE2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136">
        <w:rPr>
          <w:rFonts w:ascii="Times New Roman" w:hAnsi="Times New Roman" w:cs="Times New Roman"/>
          <w:sz w:val="24"/>
          <w:szCs w:val="24"/>
        </w:rPr>
        <w:t xml:space="preserve">На уровне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Айыльного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r w:rsidR="001C4541" w:rsidRPr="00057136">
        <w:rPr>
          <w:rFonts w:ascii="Times New Roman" w:hAnsi="Times New Roman" w:cs="Times New Roman"/>
          <w:sz w:val="24"/>
          <w:szCs w:val="24"/>
        </w:rPr>
        <w:t>а</w:t>
      </w:r>
      <w:r w:rsidRPr="00057136">
        <w:rPr>
          <w:rFonts w:ascii="Times New Roman" w:hAnsi="Times New Roman" w:cs="Times New Roman"/>
          <w:sz w:val="24"/>
          <w:szCs w:val="24"/>
        </w:rPr>
        <w:t>ймака была создана</w:t>
      </w:r>
      <w:r w:rsidR="00C376C6" w:rsidRPr="00057136">
        <w:rPr>
          <w:rFonts w:ascii="Times New Roman" w:hAnsi="Times New Roman" w:cs="Times New Roman"/>
          <w:sz w:val="24"/>
          <w:szCs w:val="24"/>
        </w:rPr>
        <w:t xml:space="preserve"> группа по совместному мониторингу и оценке</w:t>
      </w:r>
      <w:r w:rsidRPr="00057136">
        <w:rPr>
          <w:rFonts w:ascii="Times New Roman" w:hAnsi="Times New Roman" w:cs="Times New Roman"/>
          <w:sz w:val="24"/>
          <w:szCs w:val="24"/>
        </w:rPr>
        <w:t>, которая в течении всего времени</w:t>
      </w:r>
      <w:r w:rsidR="000C7E2E" w:rsidRPr="00057136">
        <w:rPr>
          <w:rFonts w:ascii="Times New Roman" w:hAnsi="Times New Roman" w:cs="Times New Roman"/>
          <w:sz w:val="24"/>
          <w:szCs w:val="24"/>
        </w:rPr>
        <w:t>,</w:t>
      </w:r>
      <w:r w:rsidR="00C376C6" w:rsidRPr="00057136">
        <w:rPr>
          <w:rFonts w:ascii="Times New Roman" w:hAnsi="Times New Roman" w:cs="Times New Roman"/>
          <w:sz w:val="24"/>
          <w:szCs w:val="24"/>
        </w:rPr>
        <w:t xml:space="preserve"> </w:t>
      </w:r>
      <w:r w:rsidR="000C7E2E" w:rsidRPr="00057136">
        <w:rPr>
          <w:rFonts w:ascii="Times New Roman" w:hAnsi="Times New Roman" w:cs="Times New Roman"/>
          <w:sz w:val="24"/>
          <w:szCs w:val="24"/>
        </w:rPr>
        <w:t>проводила мониторинг, оценку и давала</w:t>
      </w:r>
      <w:r w:rsidR="00C376C6" w:rsidRPr="00057136">
        <w:rPr>
          <w:rFonts w:ascii="Times New Roman" w:hAnsi="Times New Roman" w:cs="Times New Roman"/>
          <w:sz w:val="24"/>
          <w:szCs w:val="24"/>
        </w:rPr>
        <w:t xml:space="preserve"> свои рекомендации для улучшений качества </w:t>
      </w:r>
      <w:r w:rsidRPr="00057136">
        <w:rPr>
          <w:rFonts w:ascii="Times New Roman" w:hAnsi="Times New Roman" w:cs="Times New Roman"/>
          <w:sz w:val="24"/>
          <w:szCs w:val="24"/>
        </w:rPr>
        <w:t xml:space="preserve">выполняемых работ и впоследствии и качества </w:t>
      </w:r>
      <w:r w:rsidR="00C376C6" w:rsidRPr="00057136">
        <w:rPr>
          <w:rFonts w:ascii="Times New Roman" w:hAnsi="Times New Roman" w:cs="Times New Roman"/>
          <w:sz w:val="24"/>
          <w:szCs w:val="24"/>
        </w:rPr>
        <w:t>предоставляемой услуги.</w:t>
      </w:r>
    </w:p>
    <w:p w:rsidR="00057136" w:rsidRDefault="00057136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136" w:rsidRDefault="00057136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136" w:rsidRDefault="00057136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136" w:rsidRDefault="00057136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136" w:rsidRDefault="00057136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136" w:rsidRDefault="00057136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BE2" w:rsidRPr="00057136" w:rsidRDefault="00BA4BE2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136">
        <w:rPr>
          <w:rFonts w:ascii="Times New Roman" w:hAnsi="Times New Roman" w:cs="Times New Roman"/>
          <w:sz w:val="24"/>
          <w:szCs w:val="24"/>
        </w:rPr>
        <w:t xml:space="preserve">Во время обмена опытом были представлены 4 презентации успешного сотрудничества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окмоту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4541" w:rsidRPr="00057136">
        <w:rPr>
          <w:rFonts w:ascii="Times New Roman" w:hAnsi="Times New Roman" w:cs="Times New Roman"/>
          <w:sz w:val="24"/>
          <w:szCs w:val="24"/>
        </w:rPr>
        <w:t>а</w:t>
      </w:r>
      <w:r w:rsidRPr="00057136">
        <w:rPr>
          <w:rFonts w:ascii="Times New Roman" w:hAnsi="Times New Roman" w:cs="Times New Roman"/>
          <w:sz w:val="24"/>
          <w:szCs w:val="24"/>
        </w:rPr>
        <w:t>йыльного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541" w:rsidRPr="00057136">
        <w:rPr>
          <w:rFonts w:ascii="Times New Roman" w:hAnsi="Times New Roman" w:cs="Times New Roman"/>
          <w:sz w:val="24"/>
          <w:szCs w:val="24"/>
        </w:rPr>
        <w:t>к</w:t>
      </w:r>
      <w:r w:rsidRPr="00057136">
        <w:rPr>
          <w:rFonts w:ascii="Times New Roman" w:hAnsi="Times New Roman" w:cs="Times New Roman"/>
          <w:sz w:val="24"/>
          <w:szCs w:val="24"/>
        </w:rPr>
        <w:t>енеша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, группы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СМиО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и самого СООППВ.</w:t>
      </w:r>
    </w:p>
    <w:p w:rsidR="00BA4BE2" w:rsidRPr="00057136" w:rsidRDefault="00BA4BE2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136">
        <w:rPr>
          <w:rFonts w:ascii="Times New Roman" w:hAnsi="Times New Roman" w:cs="Times New Roman"/>
          <w:sz w:val="24"/>
          <w:szCs w:val="24"/>
        </w:rPr>
        <w:t>Было очень много вопросов к руководителю СООППВ Тулееву Тимуру. Вопросы были как по деятельности самого СООППВ, так</w:t>
      </w:r>
      <w:r w:rsidR="00AA3B5B" w:rsidRPr="00057136">
        <w:rPr>
          <w:rFonts w:ascii="Times New Roman" w:hAnsi="Times New Roman" w:cs="Times New Roman"/>
          <w:sz w:val="24"/>
          <w:szCs w:val="24"/>
        </w:rPr>
        <w:t xml:space="preserve"> и по взаимодействию с МСУ и </w:t>
      </w:r>
      <w:proofErr w:type="spellStart"/>
      <w:r w:rsidR="001C4541" w:rsidRPr="00057136">
        <w:rPr>
          <w:rFonts w:ascii="Times New Roman" w:hAnsi="Times New Roman" w:cs="Times New Roman"/>
          <w:sz w:val="24"/>
          <w:szCs w:val="24"/>
        </w:rPr>
        <w:t>а</w:t>
      </w:r>
      <w:r w:rsidR="00AA3B5B" w:rsidRPr="00057136">
        <w:rPr>
          <w:rFonts w:ascii="Times New Roman" w:hAnsi="Times New Roman" w:cs="Times New Roman"/>
          <w:sz w:val="24"/>
          <w:szCs w:val="24"/>
        </w:rPr>
        <w:t>йыльным</w:t>
      </w:r>
      <w:proofErr w:type="spellEnd"/>
      <w:r w:rsidR="00AA3B5B"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541" w:rsidRPr="00057136">
        <w:rPr>
          <w:rFonts w:ascii="Times New Roman" w:hAnsi="Times New Roman" w:cs="Times New Roman"/>
          <w:sz w:val="24"/>
          <w:szCs w:val="24"/>
        </w:rPr>
        <w:t>к</w:t>
      </w:r>
      <w:r w:rsidR="00AA3B5B" w:rsidRPr="00057136">
        <w:rPr>
          <w:rFonts w:ascii="Times New Roman" w:hAnsi="Times New Roman" w:cs="Times New Roman"/>
          <w:sz w:val="24"/>
          <w:szCs w:val="24"/>
        </w:rPr>
        <w:t>енешем</w:t>
      </w:r>
      <w:proofErr w:type="spellEnd"/>
      <w:r w:rsidR="00AA3B5B" w:rsidRPr="00057136">
        <w:rPr>
          <w:rFonts w:ascii="Times New Roman" w:hAnsi="Times New Roman" w:cs="Times New Roman"/>
          <w:sz w:val="24"/>
          <w:szCs w:val="24"/>
        </w:rPr>
        <w:t>.</w:t>
      </w:r>
    </w:p>
    <w:p w:rsidR="00BA4BE2" w:rsidRPr="00057136" w:rsidRDefault="00BA4BE2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136">
        <w:rPr>
          <w:rFonts w:ascii="Times New Roman" w:hAnsi="Times New Roman" w:cs="Times New Roman"/>
          <w:sz w:val="24"/>
          <w:szCs w:val="24"/>
        </w:rPr>
        <w:t>Тулеев Тимур, руководитель СООППВ: «</w:t>
      </w:r>
      <w:r w:rsidRPr="00057136">
        <w:rPr>
          <w:rFonts w:ascii="Times New Roman" w:hAnsi="Times New Roman" w:cs="Times New Roman"/>
          <w:i/>
          <w:sz w:val="24"/>
          <w:szCs w:val="24"/>
        </w:rPr>
        <w:t>Благодаря тому, что мы правильно разработали экономически обоснованный тариф</w:t>
      </w:r>
      <w:r w:rsidR="00B43670" w:rsidRPr="00057136">
        <w:rPr>
          <w:rFonts w:ascii="Times New Roman" w:hAnsi="Times New Roman" w:cs="Times New Roman"/>
          <w:i/>
          <w:sz w:val="24"/>
          <w:szCs w:val="24"/>
        </w:rPr>
        <w:t>, на сегодняшний день мы работаем безубыточно. Самое сложное было доказать населению, необходимость применения новых тарифов, так как в результате расчета, тариф поднялся почти в два раза. Депутаты АК приняли решение субсидировать тарифы для населения в размере 18</w:t>
      </w:r>
      <w:r w:rsidR="00AF4E22" w:rsidRPr="000571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3670" w:rsidRPr="00057136">
        <w:rPr>
          <w:rFonts w:ascii="Times New Roman" w:hAnsi="Times New Roman" w:cs="Times New Roman"/>
          <w:i/>
          <w:sz w:val="24"/>
          <w:szCs w:val="24"/>
        </w:rPr>
        <w:t>сомов</w:t>
      </w:r>
      <w:r w:rsidR="00B43670" w:rsidRPr="00057136">
        <w:rPr>
          <w:rFonts w:ascii="Times New Roman" w:hAnsi="Times New Roman" w:cs="Times New Roman"/>
          <w:sz w:val="24"/>
          <w:szCs w:val="24"/>
        </w:rPr>
        <w:t>».</w:t>
      </w:r>
    </w:p>
    <w:p w:rsidR="001B2ADD" w:rsidRPr="00057136" w:rsidRDefault="001B2ADD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Кулчинов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Бектур</w:t>
      </w:r>
      <w:proofErr w:type="spellEnd"/>
      <w:r w:rsidR="00AF4E22" w:rsidRPr="00057136">
        <w:rPr>
          <w:rFonts w:ascii="Times New Roman" w:hAnsi="Times New Roman" w:cs="Times New Roman"/>
          <w:sz w:val="24"/>
          <w:szCs w:val="24"/>
        </w:rPr>
        <w:t xml:space="preserve">, </w:t>
      </w:r>
      <w:r w:rsidRPr="00057136">
        <w:rPr>
          <w:rFonts w:ascii="Times New Roman" w:hAnsi="Times New Roman" w:cs="Times New Roman"/>
          <w:sz w:val="24"/>
          <w:szCs w:val="24"/>
        </w:rPr>
        <w:t>руководитель «</w:t>
      </w:r>
      <w:proofErr w:type="gramStart"/>
      <w:r w:rsidRPr="00057136">
        <w:rPr>
          <w:rFonts w:ascii="Times New Roman" w:hAnsi="Times New Roman" w:cs="Times New Roman"/>
          <w:sz w:val="24"/>
          <w:szCs w:val="24"/>
        </w:rPr>
        <w:t>Ала-Бука</w:t>
      </w:r>
      <w:proofErr w:type="gramEnd"/>
      <w:r w:rsidRPr="00057136">
        <w:rPr>
          <w:rFonts w:ascii="Times New Roman" w:hAnsi="Times New Roman" w:cs="Times New Roman"/>
          <w:sz w:val="24"/>
          <w:szCs w:val="24"/>
        </w:rPr>
        <w:t xml:space="preserve"> водоканал»</w:t>
      </w:r>
      <w:r w:rsidR="00AF4E22" w:rsidRPr="00057136">
        <w:rPr>
          <w:rFonts w:ascii="Times New Roman" w:hAnsi="Times New Roman" w:cs="Times New Roman"/>
          <w:sz w:val="24"/>
          <w:szCs w:val="24"/>
        </w:rPr>
        <w:t xml:space="preserve">: </w:t>
      </w:r>
      <w:r w:rsidRPr="00057136">
        <w:rPr>
          <w:rFonts w:ascii="Times New Roman" w:hAnsi="Times New Roman" w:cs="Times New Roman"/>
          <w:sz w:val="24"/>
          <w:szCs w:val="24"/>
        </w:rPr>
        <w:t>«</w:t>
      </w:r>
      <w:r w:rsidRPr="00057136">
        <w:rPr>
          <w:rFonts w:ascii="Times New Roman" w:hAnsi="Times New Roman" w:cs="Times New Roman"/>
          <w:i/>
          <w:sz w:val="24"/>
          <w:szCs w:val="24"/>
        </w:rPr>
        <w:t xml:space="preserve">Для меня был очень полезен </w:t>
      </w:r>
      <w:proofErr w:type="spellStart"/>
      <w:r w:rsidRPr="00057136">
        <w:rPr>
          <w:rFonts w:ascii="Times New Roman" w:hAnsi="Times New Roman" w:cs="Times New Roman"/>
          <w:i/>
          <w:sz w:val="24"/>
          <w:szCs w:val="24"/>
        </w:rPr>
        <w:t>стади</w:t>
      </w:r>
      <w:proofErr w:type="spellEnd"/>
      <w:r w:rsidR="00AF4E22" w:rsidRPr="00057136">
        <w:rPr>
          <w:rFonts w:ascii="Times New Roman" w:hAnsi="Times New Roman" w:cs="Times New Roman"/>
          <w:i/>
          <w:sz w:val="24"/>
          <w:szCs w:val="24"/>
        </w:rPr>
        <w:t>-</w:t>
      </w:r>
      <w:r w:rsidRPr="00057136">
        <w:rPr>
          <w:rFonts w:ascii="Times New Roman" w:hAnsi="Times New Roman" w:cs="Times New Roman"/>
          <w:i/>
          <w:sz w:val="24"/>
          <w:szCs w:val="24"/>
        </w:rPr>
        <w:t xml:space="preserve">тур, я в этой должности 3 месяца и много чего понял, в результате обсуждений. Я был впечатлен тем, что в СООППВ «Кумбель </w:t>
      </w:r>
      <w:proofErr w:type="spellStart"/>
      <w:r w:rsidRPr="00057136">
        <w:rPr>
          <w:rFonts w:ascii="Times New Roman" w:hAnsi="Times New Roman" w:cs="Times New Roman"/>
          <w:i/>
          <w:sz w:val="24"/>
          <w:szCs w:val="24"/>
        </w:rPr>
        <w:t>булагы</w:t>
      </w:r>
      <w:proofErr w:type="spellEnd"/>
      <w:r w:rsidRPr="00057136">
        <w:rPr>
          <w:rFonts w:ascii="Times New Roman" w:hAnsi="Times New Roman" w:cs="Times New Roman"/>
          <w:i/>
          <w:sz w:val="24"/>
          <w:szCs w:val="24"/>
        </w:rPr>
        <w:t>» посчитаны тарифы и утверждены в Антимонопольном комитете. Мы не смогли утвердить свои тарифы, оказывается дело в том, что мы неправильно считали тарифы и не смогли доказать их перед антимонопольным комитетом. По приезду домой, мы заново пересчитаем тарифы и рассмотрим свою деятельность</w:t>
      </w:r>
      <w:r w:rsidRPr="00057136">
        <w:rPr>
          <w:rFonts w:ascii="Times New Roman" w:hAnsi="Times New Roman" w:cs="Times New Roman"/>
          <w:sz w:val="24"/>
          <w:szCs w:val="24"/>
        </w:rPr>
        <w:t>»</w:t>
      </w:r>
      <w:r w:rsidR="00AF4E22" w:rsidRPr="00057136">
        <w:rPr>
          <w:rFonts w:ascii="Times New Roman" w:hAnsi="Times New Roman" w:cs="Times New Roman"/>
          <w:sz w:val="24"/>
          <w:szCs w:val="24"/>
        </w:rPr>
        <w:t>.</w:t>
      </w:r>
    </w:p>
    <w:p w:rsidR="001B2ADD" w:rsidRPr="00057136" w:rsidRDefault="001B2ADD" w:rsidP="00057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Осмонова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Жылдызкан</w:t>
      </w:r>
      <w:proofErr w:type="spellEnd"/>
      <w:r w:rsidR="00AF4E22" w:rsidRPr="00057136">
        <w:rPr>
          <w:rFonts w:ascii="Times New Roman" w:hAnsi="Times New Roman" w:cs="Times New Roman"/>
          <w:sz w:val="24"/>
          <w:szCs w:val="24"/>
        </w:rPr>
        <w:t>, г</w:t>
      </w:r>
      <w:r w:rsidRPr="00057136">
        <w:rPr>
          <w:rFonts w:ascii="Times New Roman" w:hAnsi="Times New Roman" w:cs="Times New Roman"/>
          <w:sz w:val="24"/>
          <w:szCs w:val="24"/>
        </w:rPr>
        <w:t>лава Жаны-</w:t>
      </w:r>
      <w:proofErr w:type="spellStart"/>
      <w:r w:rsidRPr="0005713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057136">
        <w:rPr>
          <w:rFonts w:ascii="Times New Roman" w:hAnsi="Times New Roman" w:cs="Times New Roman"/>
          <w:sz w:val="24"/>
          <w:szCs w:val="24"/>
        </w:rPr>
        <w:t xml:space="preserve"> АО</w:t>
      </w:r>
      <w:r w:rsidR="00AF4E22" w:rsidRPr="00057136">
        <w:rPr>
          <w:rFonts w:ascii="Times New Roman" w:hAnsi="Times New Roman" w:cs="Times New Roman"/>
          <w:sz w:val="24"/>
          <w:szCs w:val="24"/>
        </w:rPr>
        <w:t xml:space="preserve">: </w:t>
      </w:r>
      <w:r w:rsidRPr="00057136">
        <w:rPr>
          <w:rFonts w:ascii="Times New Roman" w:hAnsi="Times New Roman" w:cs="Times New Roman"/>
          <w:sz w:val="24"/>
          <w:szCs w:val="24"/>
        </w:rPr>
        <w:t>«</w:t>
      </w:r>
      <w:r w:rsidRPr="00057136">
        <w:rPr>
          <w:rFonts w:ascii="Times New Roman" w:hAnsi="Times New Roman" w:cs="Times New Roman"/>
          <w:i/>
          <w:sz w:val="24"/>
          <w:szCs w:val="24"/>
        </w:rPr>
        <w:t>Благодарю проект «Улучшение услуг на местном уровне» за организацию тако</w:t>
      </w:r>
      <w:r w:rsidR="00AA3B5B" w:rsidRPr="00057136">
        <w:rPr>
          <w:rFonts w:ascii="Times New Roman" w:hAnsi="Times New Roman" w:cs="Times New Roman"/>
          <w:i/>
          <w:sz w:val="24"/>
          <w:szCs w:val="24"/>
        </w:rPr>
        <w:t xml:space="preserve">го </w:t>
      </w:r>
      <w:proofErr w:type="spellStart"/>
      <w:r w:rsidR="00AA3B5B" w:rsidRPr="00057136">
        <w:rPr>
          <w:rFonts w:ascii="Times New Roman" w:hAnsi="Times New Roman" w:cs="Times New Roman"/>
          <w:i/>
          <w:sz w:val="24"/>
          <w:szCs w:val="24"/>
        </w:rPr>
        <w:t>стади</w:t>
      </w:r>
      <w:proofErr w:type="spellEnd"/>
      <w:r w:rsidR="00AA3B5B" w:rsidRPr="00057136">
        <w:rPr>
          <w:rFonts w:ascii="Times New Roman" w:hAnsi="Times New Roman" w:cs="Times New Roman"/>
          <w:i/>
          <w:sz w:val="24"/>
          <w:szCs w:val="24"/>
        </w:rPr>
        <w:t>-тура. В нашем АО СООППВ</w:t>
      </w:r>
      <w:r w:rsidRPr="00057136">
        <w:rPr>
          <w:rFonts w:ascii="Times New Roman" w:hAnsi="Times New Roman" w:cs="Times New Roman"/>
          <w:i/>
          <w:sz w:val="24"/>
          <w:szCs w:val="24"/>
        </w:rPr>
        <w:t xml:space="preserve"> не смог</w:t>
      </w:r>
      <w:r w:rsidR="00AA3B5B" w:rsidRPr="00057136">
        <w:rPr>
          <w:rFonts w:ascii="Times New Roman" w:hAnsi="Times New Roman" w:cs="Times New Roman"/>
          <w:i/>
          <w:sz w:val="24"/>
          <w:szCs w:val="24"/>
        </w:rPr>
        <w:t>ли</w:t>
      </w:r>
      <w:r w:rsidRPr="000571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3B5B" w:rsidRPr="00057136">
        <w:rPr>
          <w:rFonts w:ascii="Times New Roman" w:hAnsi="Times New Roman" w:cs="Times New Roman"/>
          <w:i/>
          <w:sz w:val="24"/>
          <w:szCs w:val="24"/>
        </w:rPr>
        <w:t xml:space="preserve">эффективно вести свою работу и в настоящее время не работают. Во время обсуждений я поняла в чем причина, необходимо правильно рассчитать тарифы, составить </w:t>
      </w:r>
      <w:proofErr w:type="gramStart"/>
      <w:r w:rsidR="00AA3B5B" w:rsidRPr="00057136">
        <w:rPr>
          <w:rFonts w:ascii="Times New Roman" w:hAnsi="Times New Roman" w:cs="Times New Roman"/>
          <w:i/>
          <w:sz w:val="24"/>
          <w:szCs w:val="24"/>
        </w:rPr>
        <w:t>бюджет</w:t>
      </w:r>
      <w:proofErr w:type="gramEnd"/>
      <w:r w:rsidR="00AA3B5B" w:rsidRPr="00057136">
        <w:rPr>
          <w:rFonts w:ascii="Times New Roman" w:hAnsi="Times New Roman" w:cs="Times New Roman"/>
          <w:i/>
          <w:sz w:val="24"/>
          <w:szCs w:val="24"/>
        </w:rPr>
        <w:t xml:space="preserve"> ориентированный на результат. Нам необходимо у себя в АО </w:t>
      </w:r>
      <w:r w:rsidR="008321E3" w:rsidRPr="00057136">
        <w:rPr>
          <w:rFonts w:ascii="Times New Roman" w:hAnsi="Times New Roman" w:cs="Times New Roman"/>
          <w:i/>
          <w:sz w:val="24"/>
          <w:szCs w:val="24"/>
        </w:rPr>
        <w:t>взять инициативу в свои руки и начать работу по</w:t>
      </w:r>
      <w:r w:rsidR="00AA3B5B" w:rsidRPr="000571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21E3" w:rsidRPr="00057136">
        <w:rPr>
          <w:rFonts w:ascii="Times New Roman" w:hAnsi="Times New Roman" w:cs="Times New Roman"/>
          <w:i/>
          <w:sz w:val="24"/>
          <w:szCs w:val="24"/>
        </w:rPr>
        <w:t>улучшению</w:t>
      </w:r>
      <w:r w:rsidR="00AA3B5B" w:rsidRPr="00057136">
        <w:rPr>
          <w:rFonts w:ascii="Times New Roman" w:hAnsi="Times New Roman" w:cs="Times New Roman"/>
          <w:i/>
          <w:sz w:val="24"/>
          <w:szCs w:val="24"/>
        </w:rPr>
        <w:t xml:space="preserve"> услуги по обеспечению чистой питьевой воды</w:t>
      </w:r>
      <w:r w:rsidR="008321E3" w:rsidRPr="00057136">
        <w:rPr>
          <w:rFonts w:ascii="Times New Roman" w:hAnsi="Times New Roman" w:cs="Times New Roman"/>
          <w:i/>
          <w:sz w:val="24"/>
          <w:szCs w:val="24"/>
        </w:rPr>
        <w:t>.</w:t>
      </w:r>
      <w:r w:rsidR="00AA3B5B" w:rsidRPr="000571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21E3" w:rsidRPr="00057136">
        <w:rPr>
          <w:rFonts w:ascii="Times New Roman" w:hAnsi="Times New Roman" w:cs="Times New Roman"/>
          <w:i/>
          <w:sz w:val="24"/>
          <w:szCs w:val="24"/>
        </w:rPr>
        <w:t>Д</w:t>
      </w:r>
      <w:r w:rsidR="00AA3B5B" w:rsidRPr="00057136">
        <w:rPr>
          <w:rFonts w:ascii="Times New Roman" w:hAnsi="Times New Roman" w:cs="Times New Roman"/>
          <w:i/>
          <w:sz w:val="24"/>
          <w:szCs w:val="24"/>
        </w:rPr>
        <w:t xml:space="preserve">ля этого мы проведем анализ </w:t>
      </w:r>
      <w:r w:rsidR="008321E3" w:rsidRPr="00057136">
        <w:rPr>
          <w:rFonts w:ascii="Times New Roman" w:hAnsi="Times New Roman" w:cs="Times New Roman"/>
          <w:i/>
          <w:sz w:val="24"/>
          <w:szCs w:val="24"/>
        </w:rPr>
        <w:t>деятельности СООППВ</w:t>
      </w:r>
      <w:r w:rsidR="00AA3B5B" w:rsidRPr="00057136">
        <w:rPr>
          <w:rFonts w:ascii="Times New Roman" w:hAnsi="Times New Roman" w:cs="Times New Roman"/>
          <w:i/>
          <w:sz w:val="24"/>
          <w:szCs w:val="24"/>
        </w:rPr>
        <w:t>, посчитаем тарифы и вынесем на обсуждение перед населением</w:t>
      </w:r>
      <w:proofErr w:type="gramStart"/>
      <w:r w:rsidR="00AA3B5B" w:rsidRPr="00057136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sectPr w:rsidR="001B2ADD" w:rsidRPr="00057136" w:rsidSect="00057136">
      <w:headerReference w:type="default" r:id="rId8"/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AB" w:rsidRDefault="00E625AB" w:rsidP="002D5788">
      <w:pPr>
        <w:spacing w:after="0" w:line="240" w:lineRule="auto"/>
      </w:pPr>
      <w:r>
        <w:separator/>
      </w:r>
    </w:p>
  </w:endnote>
  <w:endnote w:type="continuationSeparator" w:id="0">
    <w:p w:rsidR="00E625AB" w:rsidRDefault="00E625AB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A" w:rsidRDefault="005832A8">
    <w:pPr>
      <w:pStyle w:val="a9"/>
    </w:pPr>
    <w:r>
      <w:rPr>
        <w:noProof/>
        <w:lang w:eastAsia="ru-RU"/>
      </w:rPr>
      <w:drawing>
        <wp:anchor distT="0" distB="0" distL="114300" distR="114300" simplePos="0" relativeHeight="251674624" behindDoc="1" locked="0" layoutInCell="1" allowOverlap="1" wp14:anchorId="3D0C86F5" wp14:editId="24A243B7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00C8DBD" wp14:editId="7CA63F5B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6B6F531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" strokecolor="#c00000" strokeweight="1.5pt">
              <w10:wrap anchorx="margin"/>
            </v:line>
          </w:pict>
        </mc:Fallback>
      </mc:AlternateContent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10D99301" wp14:editId="05E941BE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proofErr w:type="spellStart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жана</w:t>
                          </w:r>
                          <w:proofErr w:type="spellEnd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</w:t>
                          </w:r>
                          <w:proofErr w:type="gramStart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р</w:t>
                          </w:r>
                          <w:proofErr w:type="gramEnd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үү саясат институту тарабынан аткаралат</w:t>
                          </w:r>
                        </w:p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Programme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7F02E1" w:rsidRPr="006D793A" w:rsidRDefault="00E625AB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CF0D25">
                            <w:rPr>
                              <w:lang w:val="en-US"/>
                            </w:rPr>
                            <w:instrText xml:space="preserve"> HYPERLINK "http://www.kyrgyzstan.helvetas.org" </w:instrText>
                          </w:r>
                          <w:r>
                            <w:fldChar w:fldCharType="separate"/>
                          </w:r>
                          <w:r w:rsidR="007F02E1" w:rsidRPr="00AB4031"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www.kyrgyzstan.helvetas.org</w:t>
                          </w:r>
                          <w:r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end"/>
                          </w:r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r>
                            <w:fldChar w:fldCharType="begin"/>
                          </w:r>
                          <w:r w:rsidRPr="00CF0D25">
                            <w:rPr>
                              <w:lang w:val="en-US"/>
                            </w:rPr>
                            <w:instrText xml:space="preserve"> HYPERLINK "http://www.dpi.kg" </w:instrText>
                          </w:r>
                          <w:r>
                            <w:fldChar w:fldCharType="separate"/>
                          </w:r>
                          <w:r w:rsidR="007F02E1" w:rsidRPr="00AB4031"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www.dpi.kg</w:t>
                          </w:r>
                          <w:r>
                            <w:rPr>
                              <w:rStyle w:val="ab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end"/>
                          </w:r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proofErr w:type="spellStart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>жана</w:t>
                    </w:r>
                    <w:proofErr w:type="spellEnd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</w:t>
                    </w:r>
                    <w:proofErr w:type="gramStart"/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р</w:t>
                    </w:r>
                    <w:proofErr w:type="gramEnd"/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үү саясат институту тарабынан аткаралат</w:t>
                    </w:r>
                  </w:p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Programme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7F02E1" w:rsidRPr="006D793A" w:rsidRDefault="00E625AB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fldChar w:fldCharType="begin"/>
                    </w:r>
                    <w:r w:rsidRPr="00CF0D25">
                      <w:rPr>
                        <w:lang w:val="en-US"/>
                      </w:rPr>
                      <w:instrText xml:space="preserve"> HYPERLINK "http://www.kyrgyzstan.helvetas.org" </w:instrText>
                    </w:r>
                    <w:r>
                      <w:fldChar w:fldCharType="separate"/>
                    </w:r>
                    <w:r w:rsidR="007F02E1" w:rsidRPr="00AB4031"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t>www.kyrgyzstan.helvetas.org</w:t>
                    </w:r>
                    <w:r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end"/>
                    </w:r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r>
                      <w:fldChar w:fldCharType="begin"/>
                    </w:r>
                    <w:r w:rsidRPr="00CF0D25">
                      <w:rPr>
                        <w:lang w:val="en-US"/>
                      </w:rPr>
                      <w:instrText xml:space="preserve"> HYPERLINK "http://www.dpi.kg" </w:instrText>
                    </w:r>
                    <w:r>
                      <w:fldChar w:fldCharType="separate"/>
                    </w:r>
                    <w:r w:rsidR="007F02E1" w:rsidRPr="00AB4031"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t>www.dpi.kg</w:t>
                    </w:r>
                    <w:r>
                      <w:rPr>
                        <w:rStyle w:val="ab"/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end"/>
                    </w:r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08BC839" wp14:editId="6D8D275E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ө</w:t>
                          </w:r>
                          <w:proofErr w:type="gramStart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км</w:t>
                          </w:r>
                          <w:proofErr w:type="gramEnd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 designed and financed by the Government of Switzerland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6D793A" w:rsidRPr="006D793A" w:rsidRDefault="00E625AB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2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margin-left:0;margin-top:-18.95pt;width:216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ө</w:t>
                    </w:r>
                    <w:proofErr w:type="gramStart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км</w:t>
                    </w:r>
                    <w:proofErr w:type="gramEnd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6D793A" w:rsidRPr="006D793A" w:rsidRDefault="00E625AB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3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w:drawing>
        <wp:anchor distT="0" distB="0" distL="114300" distR="114300" simplePos="0" relativeHeight="251666432" behindDoc="1" locked="0" layoutInCell="1" allowOverlap="1" wp14:anchorId="5B2C3A3B" wp14:editId="4AC2D7A7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8" name="Рисунок 8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93A" w:rsidRPr="006D793A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2FD802ED" wp14:editId="0CF50F19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12" name="Рисунок 12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AB" w:rsidRDefault="00E625AB" w:rsidP="002D5788">
      <w:pPr>
        <w:spacing w:after="0" w:line="240" w:lineRule="auto"/>
      </w:pPr>
      <w:r>
        <w:separator/>
      </w:r>
    </w:p>
  </w:footnote>
  <w:footnote w:type="continuationSeparator" w:id="0">
    <w:p w:rsidR="00E625AB" w:rsidRDefault="00E625AB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48A417" wp14:editId="33CBC585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55DE1" wp14:editId="6ACF3D0E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B662465" wp14:editId="088EF629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863099" wp14:editId="0A035625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60B93"/>
    <w:multiLevelType w:val="hybridMultilevel"/>
    <w:tmpl w:val="B958E680"/>
    <w:lvl w:ilvl="0" w:tplc="10529C6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C08D0"/>
    <w:multiLevelType w:val="hybridMultilevel"/>
    <w:tmpl w:val="D0084FDA"/>
    <w:lvl w:ilvl="0" w:tplc="E97E382E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010745"/>
    <w:multiLevelType w:val="multilevel"/>
    <w:tmpl w:val="780CDF6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2C17048"/>
    <w:multiLevelType w:val="hybridMultilevel"/>
    <w:tmpl w:val="C85ABE50"/>
    <w:lvl w:ilvl="0" w:tplc="F812875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30ACA"/>
    <w:multiLevelType w:val="hybridMultilevel"/>
    <w:tmpl w:val="0490807A"/>
    <w:lvl w:ilvl="0" w:tplc="8C6804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EB"/>
    <w:rsid w:val="00053D54"/>
    <w:rsid w:val="00055CA2"/>
    <w:rsid w:val="00057136"/>
    <w:rsid w:val="00081175"/>
    <w:rsid w:val="00081F20"/>
    <w:rsid w:val="000901CC"/>
    <w:rsid w:val="00092FD6"/>
    <w:rsid w:val="000C7E2E"/>
    <w:rsid w:val="001258DD"/>
    <w:rsid w:val="00130E7B"/>
    <w:rsid w:val="001565E5"/>
    <w:rsid w:val="001850C2"/>
    <w:rsid w:val="001B1BB1"/>
    <w:rsid w:val="001B2ADD"/>
    <w:rsid w:val="001C4541"/>
    <w:rsid w:val="001E7DE8"/>
    <w:rsid w:val="001F2D12"/>
    <w:rsid w:val="00200305"/>
    <w:rsid w:val="0021269C"/>
    <w:rsid w:val="0021743A"/>
    <w:rsid w:val="00245DCD"/>
    <w:rsid w:val="002B46D4"/>
    <w:rsid w:val="002D5788"/>
    <w:rsid w:val="00306AF0"/>
    <w:rsid w:val="00354F8E"/>
    <w:rsid w:val="003C2D5E"/>
    <w:rsid w:val="003C7A92"/>
    <w:rsid w:val="003E3A41"/>
    <w:rsid w:val="004039F5"/>
    <w:rsid w:val="00406EA8"/>
    <w:rsid w:val="00461CB4"/>
    <w:rsid w:val="00491A4B"/>
    <w:rsid w:val="005401C9"/>
    <w:rsid w:val="005832A8"/>
    <w:rsid w:val="005D6A1F"/>
    <w:rsid w:val="0067211B"/>
    <w:rsid w:val="006804D4"/>
    <w:rsid w:val="006B2C1E"/>
    <w:rsid w:val="006D793A"/>
    <w:rsid w:val="006F2C86"/>
    <w:rsid w:val="00705E3B"/>
    <w:rsid w:val="00714059"/>
    <w:rsid w:val="00717E87"/>
    <w:rsid w:val="007269C6"/>
    <w:rsid w:val="00734E46"/>
    <w:rsid w:val="007625DF"/>
    <w:rsid w:val="00763A6D"/>
    <w:rsid w:val="00770E1B"/>
    <w:rsid w:val="00773922"/>
    <w:rsid w:val="00797D61"/>
    <w:rsid w:val="007B7998"/>
    <w:rsid w:val="007D1D91"/>
    <w:rsid w:val="007D4DDC"/>
    <w:rsid w:val="007F02E1"/>
    <w:rsid w:val="008321E3"/>
    <w:rsid w:val="00856B49"/>
    <w:rsid w:val="008603D9"/>
    <w:rsid w:val="008A7F4F"/>
    <w:rsid w:val="008E2A43"/>
    <w:rsid w:val="008E5211"/>
    <w:rsid w:val="008F473D"/>
    <w:rsid w:val="009553F6"/>
    <w:rsid w:val="009604FA"/>
    <w:rsid w:val="009653A3"/>
    <w:rsid w:val="00980A2D"/>
    <w:rsid w:val="00984AA2"/>
    <w:rsid w:val="009B2E83"/>
    <w:rsid w:val="00A30664"/>
    <w:rsid w:val="00A753EB"/>
    <w:rsid w:val="00A87E79"/>
    <w:rsid w:val="00A90A13"/>
    <w:rsid w:val="00AA3B5B"/>
    <w:rsid w:val="00AF4E22"/>
    <w:rsid w:val="00AF79EF"/>
    <w:rsid w:val="00B32BD7"/>
    <w:rsid w:val="00B43670"/>
    <w:rsid w:val="00B43E57"/>
    <w:rsid w:val="00B74604"/>
    <w:rsid w:val="00BA4BE2"/>
    <w:rsid w:val="00BF3576"/>
    <w:rsid w:val="00C00684"/>
    <w:rsid w:val="00C13642"/>
    <w:rsid w:val="00C16F5F"/>
    <w:rsid w:val="00C376C6"/>
    <w:rsid w:val="00CA48C1"/>
    <w:rsid w:val="00CA76A3"/>
    <w:rsid w:val="00CB1FA5"/>
    <w:rsid w:val="00CC0F4A"/>
    <w:rsid w:val="00CD14AD"/>
    <w:rsid w:val="00CD29E6"/>
    <w:rsid w:val="00CF0D25"/>
    <w:rsid w:val="00D278F7"/>
    <w:rsid w:val="00D45764"/>
    <w:rsid w:val="00D90AE5"/>
    <w:rsid w:val="00DA0BB2"/>
    <w:rsid w:val="00DA35AC"/>
    <w:rsid w:val="00DE5376"/>
    <w:rsid w:val="00E27B4E"/>
    <w:rsid w:val="00E625AB"/>
    <w:rsid w:val="00E81CDB"/>
    <w:rsid w:val="00EB7A08"/>
    <w:rsid w:val="00EE7AE2"/>
    <w:rsid w:val="00F31BCB"/>
    <w:rsid w:val="00F425AD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a.admin.ch/bishkek" TargetMode="External"/><Relationship Id="rId2" Type="http://schemas.openxmlformats.org/officeDocument/2006/relationships/hyperlink" Target="http://www.eda.admin.ch/bishkek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Нургуль</cp:lastModifiedBy>
  <cp:revision>5</cp:revision>
  <cp:lastPrinted>2016-10-18T07:39:00Z</cp:lastPrinted>
  <dcterms:created xsi:type="dcterms:W3CDTF">2018-10-03T09:00:00Z</dcterms:created>
  <dcterms:modified xsi:type="dcterms:W3CDTF">2018-10-03T11:07:00Z</dcterms:modified>
</cp:coreProperties>
</file>