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510" w:rsidRPr="003371C1" w:rsidRDefault="00506576" w:rsidP="00506576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8E1441" wp14:editId="29ABAFD9">
            <wp:simplePos x="0" y="0"/>
            <wp:positionH relativeFrom="column">
              <wp:posOffset>-14605</wp:posOffset>
            </wp:positionH>
            <wp:positionV relativeFrom="paragraph">
              <wp:posOffset>-6985</wp:posOffset>
            </wp:positionV>
            <wp:extent cx="1638300" cy="739775"/>
            <wp:effectExtent l="0" t="0" r="0" b="3175"/>
            <wp:wrapThrough wrapText="bothSides">
              <wp:wrapPolygon edited="0">
                <wp:start x="0" y="0"/>
                <wp:lineTo x="0" y="21136"/>
                <wp:lineTo x="21349" y="21136"/>
                <wp:lineTo x="21349" y="0"/>
                <wp:lineTo x="0" y="0"/>
              </wp:wrapPolygon>
            </wp:wrapThrough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3A85CE15" wp14:editId="3A3FC296">
            <wp:simplePos x="0" y="0"/>
            <wp:positionH relativeFrom="column">
              <wp:posOffset>4242435</wp:posOffset>
            </wp:positionH>
            <wp:positionV relativeFrom="paragraph">
              <wp:posOffset>-7620</wp:posOffset>
            </wp:positionV>
            <wp:extent cx="2081530" cy="428625"/>
            <wp:effectExtent l="0" t="0" r="0" b="9525"/>
            <wp:wrapThrough wrapText="bothSides">
              <wp:wrapPolygon edited="0">
                <wp:start x="395" y="0"/>
                <wp:lineTo x="0" y="4800"/>
                <wp:lineTo x="0" y="19200"/>
                <wp:lineTo x="1581" y="21120"/>
                <wp:lineTo x="21350" y="21120"/>
                <wp:lineTo x="21350" y="0"/>
                <wp:lineTo x="395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B18CEDB" wp14:editId="41C483A5">
            <wp:simplePos x="0" y="0"/>
            <wp:positionH relativeFrom="page">
              <wp:posOffset>2619375</wp:posOffset>
            </wp:positionH>
            <wp:positionV relativeFrom="paragraph">
              <wp:posOffset>-108585</wp:posOffset>
            </wp:positionV>
            <wp:extent cx="2238375" cy="654050"/>
            <wp:effectExtent l="0" t="0" r="9525" b="0"/>
            <wp:wrapThrough wrapText="bothSides">
              <wp:wrapPolygon edited="0">
                <wp:start x="0" y="0"/>
                <wp:lineTo x="0" y="20761"/>
                <wp:lineTo x="21508" y="20761"/>
                <wp:lineTo x="21508" y="0"/>
                <wp:lineTo x="0" y="0"/>
              </wp:wrapPolygon>
            </wp:wrapThrough>
            <wp:docPr id="10" name="Рисунок 4" descr="C:\Users\Admin\Desktop\1480 Communication &amp; PR strategy\HEL_SI_Logo_normal_Kyrgyzstan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Admin\Desktop\1480 Communication &amp; PR strategy\HEL_SI_Logo_normal_Kyrgyzstan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5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510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____________________________________________________________________</w:t>
      </w:r>
    </w:p>
    <w:p w:rsidR="00506576" w:rsidRPr="0089617D" w:rsidRDefault="00506576" w:rsidP="00506576">
      <w:pPr>
        <w:pStyle w:val="a4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ky-KG"/>
        </w:rPr>
      </w:pPr>
      <w:r w:rsidRPr="0089617D">
        <w:rPr>
          <w:rFonts w:ascii="Times New Roman" w:hAnsi="Times New Roman" w:cs="Times New Roman"/>
          <w:b/>
          <w:color w:val="C00000"/>
          <w:sz w:val="24"/>
          <w:szCs w:val="24"/>
          <w:lang w:val="ky-KG"/>
        </w:rPr>
        <w:t>ПРЕСС РЕЛИЗ</w:t>
      </w:r>
    </w:p>
    <w:p w:rsidR="00506576" w:rsidRPr="00923D34" w:rsidRDefault="00506576" w:rsidP="0050657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23D34">
        <w:rPr>
          <w:rFonts w:ascii="Times New Roman" w:hAnsi="Times New Roman" w:cs="Times New Roman"/>
          <w:b/>
          <w:sz w:val="24"/>
          <w:szCs w:val="24"/>
          <w:lang w:val="ky-KG"/>
        </w:rPr>
        <w:t>23.0</w:t>
      </w:r>
      <w:r w:rsidR="002A40DD"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bookmarkStart w:id="0" w:name="_GoBack"/>
      <w:bookmarkEnd w:id="0"/>
      <w:r w:rsidRPr="00923D34">
        <w:rPr>
          <w:rFonts w:ascii="Times New Roman" w:hAnsi="Times New Roman" w:cs="Times New Roman"/>
          <w:b/>
          <w:sz w:val="24"/>
          <w:szCs w:val="24"/>
          <w:lang w:val="ky-KG"/>
        </w:rPr>
        <w:t>.2018</w:t>
      </w:r>
      <w:r w:rsidRPr="00923D3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07510" w:rsidRPr="00C3527C" w:rsidRDefault="00607510" w:rsidP="00607510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607510" w:rsidRPr="00A62D66" w:rsidRDefault="00923D34" w:rsidP="00607510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ПДУУ </w:t>
      </w:r>
      <w:r w:rsidRPr="00A62D66">
        <w:rPr>
          <w:rFonts w:ascii="Times New Roman" w:hAnsi="Times New Roman" w:cs="Times New Roman"/>
          <w:b/>
          <w:sz w:val="28"/>
          <w:szCs w:val="28"/>
          <w:lang w:val="ky-KG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УЛУЧШЕНИЕ УСЛУГ </w:t>
      </w:r>
      <w:r>
        <w:rPr>
          <w:rFonts w:ascii="Times New Roman" w:eastAsiaTheme="minorHAnsi" w:hAnsi="Times New Roman" w:cs="Times New Roman"/>
          <w:b/>
          <w:sz w:val="28"/>
          <w:szCs w:val="28"/>
          <w:lang w:val="ky-KG" w:eastAsia="en-US"/>
        </w:rPr>
        <w:t>УЛИЧНОГО ОСВЕШЕНИЯ</w:t>
      </w:r>
      <w:r w:rsidRPr="00A62D66">
        <w:rPr>
          <w:rFonts w:ascii="Times New Roman" w:hAnsi="Times New Roman" w:cs="Times New Roman"/>
          <w:b/>
          <w:sz w:val="28"/>
          <w:szCs w:val="28"/>
          <w:lang w:val="ky-KG"/>
        </w:rPr>
        <w:t>»</w:t>
      </w:r>
    </w:p>
    <w:p w:rsidR="00607510" w:rsidRPr="00923D34" w:rsidRDefault="00E00398" w:rsidP="00E0039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</w:pPr>
      <w:r w:rsidRPr="00923D34">
        <w:rPr>
          <w:rFonts w:ascii="Times New Roman" w:hAnsi="Times New Roman" w:cs="Times New Roman"/>
          <w:b/>
          <w:sz w:val="24"/>
          <w:szCs w:val="24"/>
          <w:lang w:val="ky-KG"/>
        </w:rPr>
        <w:t>На центральных улицах двух сёл Жаңы-Жолского айылного аймака Аксыйского района устан</w:t>
      </w:r>
      <w:r w:rsidR="00F2158E" w:rsidRPr="00923D3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овлены фонари ночного освещения. </w:t>
      </w:r>
      <w:r w:rsidR="00F2158E" w:rsidRPr="00923D34">
        <w:rPr>
          <w:rFonts w:ascii="Times New Roman" w:hAnsi="Times New Roman" w:cs="Times New Roman"/>
          <w:b/>
          <w:sz w:val="24"/>
          <w:szCs w:val="24"/>
        </w:rPr>
        <w:t>П</w:t>
      </w:r>
      <w:r w:rsidRPr="00923D34">
        <w:rPr>
          <w:rFonts w:ascii="Times New Roman" w:hAnsi="Times New Roman" w:cs="Times New Roman"/>
          <w:b/>
          <w:sz w:val="24"/>
          <w:szCs w:val="24"/>
          <w:lang w:val="ky-KG"/>
        </w:rPr>
        <w:t>ротяженность линии наружного освещения в селе Таштак составляет 3 км, в селе Жаңы-Жол</w:t>
      </w:r>
      <w:r w:rsidR="00F2158E" w:rsidRPr="00923D3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</w:t>
      </w:r>
      <w:r w:rsidRPr="00923D3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2 км.</w:t>
      </w:r>
    </w:p>
    <w:p w:rsidR="00E00398" w:rsidRPr="00923D34" w:rsidRDefault="00F2158E" w:rsidP="00923D3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16 </w:t>
      </w:r>
      <w:r w:rsidR="00E00398" w:rsidRPr="00923D34">
        <w:rPr>
          <w:rFonts w:ascii="Times New Roman" w:hAnsi="Times New Roman" w:cs="Times New Roman"/>
          <w:sz w:val="24"/>
          <w:szCs w:val="24"/>
          <w:lang w:val="ky-KG"/>
        </w:rPr>
        <w:t>августа 2018 года в рамках проекта</w:t>
      </w:r>
      <w:r w:rsidR="00633063"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07510" w:rsidRPr="00923D34"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="00E00398" w:rsidRPr="00923D34">
        <w:rPr>
          <w:rFonts w:ascii="Times New Roman" w:hAnsi="Times New Roman" w:cs="Times New Roman"/>
          <w:sz w:val="24"/>
          <w:szCs w:val="24"/>
          <w:lang w:val="ky-KG"/>
        </w:rPr>
        <w:t>Улучшение услуг на местном уровне</w:t>
      </w:r>
      <w:r w:rsidR="00607510"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” </w:t>
      </w:r>
      <w:r w:rsidR="00E00398" w:rsidRPr="00923D34">
        <w:rPr>
          <w:rFonts w:ascii="Times New Roman" w:hAnsi="Times New Roman" w:cs="Times New Roman"/>
          <w:sz w:val="24"/>
          <w:szCs w:val="24"/>
          <w:lang w:val="ky-KG"/>
        </w:rPr>
        <w:t>состоялось открытие улучшенной услуги по наружному освещению в сёлах Таштак и Жаңы-Жол,</w:t>
      </w:r>
      <w:r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07510" w:rsidRPr="00923D34">
        <w:rPr>
          <w:rFonts w:ascii="Times New Roman" w:hAnsi="Times New Roman" w:cs="Times New Roman"/>
          <w:sz w:val="24"/>
          <w:szCs w:val="24"/>
          <w:lang w:val="ky-KG"/>
        </w:rPr>
        <w:t>Жаңы-Жол</w:t>
      </w:r>
      <w:r w:rsidR="00E00398" w:rsidRPr="00923D34">
        <w:rPr>
          <w:rFonts w:ascii="Times New Roman" w:hAnsi="Times New Roman" w:cs="Times New Roman"/>
          <w:sz w:val="24"/>
          <w:szCs w:val="24"/>
          <w:lang w:val="ky-KG"/>
        </w:rPr>
        <w:t>ского</w:t>
      </w:r>
      <w:r w:rsidR="00607510"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 айыл</w:t>
      </w:r>
      <w:r w:rsidR="00E00398" w:rsidRPr="00923D34">
        <w:rPr>
          <w:rFonts w:ascii="Times New Roman" w:hAnsi="Times New Roman" w:cs="Times New Roman"/>
          <w:sz w:val="24"/>
          <w:szCs w:val="24"/>
          <w:lang w:val="ky-KG"/>
        </w:rPr>
        <w:t>ного аймака</w:t>
      </w:r>
      <w:r w:rsidR="00AF1420" w:rsidRPr="00923D34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607510"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AF1420" w:rsidRPr="00923D34" w:rsidRDefault="00AF1420" w:rsidP="00923D3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23D34">
        <w:rPr>
          <w:rFonts w:ascii="Times New Roman" w:hAnsi="Times New Roman" w:cs="Times New Roman"/>
          <w:sz w:val="24"/>
          <w:szCs w:val="24"/>
          <w:lang w:val="ky-KG"/>
        </w:rPr>
        <w:t>В церемонии открытия приняли участие представители Хельветас и Института политики развития, представители проекта PSI, глава администрации Аксыйского района, глава Аксыйского районного отдела образования, глава Жаңы-Жолского АО, а также жители сёл Таштак и Жаңы-Жол.</w:t>
      </w:r>
    </w:p>
    <w:p w:rsidR="00DA75E3" w:rsidRPr="00923D34" w:rsidRDefault="00DA75E3" w:rsidP="00923D3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23D34">
        <w:rPr>
          <w:rFonts w:ascii="Times New Roman" w:hAnsi="Times New Roman" w:cs="Times New Roman"/>
          <w:sz w:val="24"/>
          <w:szCs w:val="24"/>
          <w:lang w:val="ky-KG"/>
        </w:rPr>
        <w:t>Целью проекта является оказание поддержки в решении вопросов на местном уровне</w:t>
      </w:r>
      <w:r w:rsidR="00D04957"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 и в предоставлении качественных</w:t>
      </w:r>
      <w:r w:rsidRPr="00923D34">
        <w:rPr>
          <w:rFonts w:ascii="Times New Roman" w:hAnsi="Times New Roman" w:cs="Times New Roman"/>
          <w:sz w:val="24"/>
          <w:szCs w:val="24"/>
          <w:lang w:val="ky-KG"/>
        </w:rPr>
        <w:t>, доступных и устойчивых услуг местно</w:t>
      </w:r>
      <w:r w:rsidR="00D04957" w:rsidRPr="00923D34">
        <w:rPr>
          <w:rFonts w:ascii="Times New Roman" w:hAnsi="Times New Roman" w:cs="Times New Roman"/>
          <w:sz w:val="24"/>
          <w:szCs w:val="24"/>
          <w:lang w:val="ky-KG"/>
        </w:rPr>
        <w:t>му населению. В связи с этим, в соответствии с требованиями местного населения Жаңы-Жолского айы</w:t>
      </w:r>
      <w:r w:rsidR="00F2158E" w:rsidRPr="00923D34">
        <w:rPr>
          <w:rFonts w:ascii="Times New Roman" w:hAnsi="Times New Roman" w:cs="Times New Roman"/>
          <w:sz w:val="24"/>
          <w:szCs w:val="24"/>
          <w:lang w:val="ky-KG"/>
        </w:rPr>
        <w:t>л</w:t>
      </w:r>
      <w:r w:rsidR="00D04957" w:rsidRPr="00923D34">
        <w:rPr>
          <w:rFonts w:ascii="Times New Roman" w:hAnsi="Times New Roman" w:cs="Times New Roman"/>
          <w:sz w:val="24"/>
          <w:szCs w:val="24"/>
          <w:lang w:val="ky-KG"/>
        </w:rPr>
        <w:t>ного аймака с 7 тысяч</w:t>
      </w:r>
      <w:r w:rsidR="00F2158E" w:rsidRPr="00923D34">
        <w:rPr>
          <w:rFonts w:ascii="Times New Roman" w:hAnsi="Times New Roman" w:cs="Times New Roman"/>
          <w:sz w:val="24"/>
          <w:szCs w:val="24"/>
          <w:lang w:val="ky-KG"/>
        </w:rPr>
        <w:t>ами</w:t>
      </w:r>
      <w:r w:rsidR="00D04957"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 жителями, вопрос улучшения услуг ночного освещения был поставлен на повестку дня.</w:t>
      </w:r>
    </w:p>
    <w:p w:rsidR="00607510" w:rsidRPr="00923D34" w:rsidRDefault="00D04957" w:rsidP="00923D3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В ходе проекта был разработан план действий по улучшению услуг наружного освещения </w:t>
      </w:r>
      <w:r w:rsidR="00607510" w:rsidRPr="00923D34">
        <w:rPr>
          <w:rFonts w:ascii="Times New Roman" w:hAnsi="Times New Roman" w:cs="Times New Roman"/>
          <w:sz w:val="24"/>
          <w:szCs w:val="24"/>
          <w:lang w:val="ky-KG"/>
        </w:rPr>
        <w:t>Жаңы-Жол</w:t>
      </w:r>
      <w:r w:rsidRPr="00923D34">
        <w:rPr>
          <w:rFonts w:ascii="Times New Roman" w:hAnsi="Times New Roman" w:cs="Times New Roman"/>
          <w:sz w:val="24"/>
          <w:szCs w:val="24"/>
          <w:lang w:val="ky-KG"/>
        </w:rPr>
        <w:t>ского</w:t>
      </w:r>
      <w:r w:rsidR="00607510"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 айыл</w:t>
      </w:r>
      <w:r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ного аймака, на основе которого на центральных улицах протеженностью в селе </w:t>
      </w:r>
      <w:r w:rsidR="00607510" w:rsidRPr="00923D34">
        <w:rPr>
          <w:rFonts w:ascii="Times New Roman" w:hAnsi="Times New Roman" w:cs="Times New Roman"/>
          <w:sz w:val="24"/>
          <w:szCs w:val="24"/>
          <w:lang w:val="ky-KG"/>
        </w:rPr>
        <w:t>Таштак</w:t>
      </w:r>
      <w:r w:rsidR="009564CB"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в </w:t>
      </w:r>
      <w:r w:rsidR="009564CB" w:rsidRPr="00923D34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607510"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 км, </w:t>
      </w:r>
      <w:r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в селе </w:t>
      </w:r>
      <w:r w:rsidR="00607510" w:rsidRPr="00923D34">
        <w:rPr>
          <w:rFonts w:ascii="Times New Roman" w:hAnsi="Times New Roman" w:cs="Times New Roman"/>
          <w:sz w:val="24"/>
          <w:szCs w:val="24"/>
          <w:lang w:val="ky-KG"/>
        </w:rPr>
        <w:t>Жаңы-Жол</w:t>
      </w:r>
      <w:r w:rsidR="009564CB"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в </w:t>
      </w:r>
      <w:r w:rsidR="009564CB" w:rsidRPr="00923D34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F2158E"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 км </w:t>
      </w:r>
      <w:r w:rsidRPr="00923D34">
        <w:rPr>
          <w:rFonts w:ascii="Times New Roman" w:hAnsi="Times New Roman" w:cs="Times New Roman"/>
          <w:sz w:val="24"/>
          <w:szCs w:val="24"/>
          <w:lang w:val="ky-KG"/>
        </w:rPr>
        <w:t>были установлены фонари ночного освещения</w:t>
      </w:r>
      <w:r w:rsidR="00607510"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:rsidR="00607510" w:rsidRPr="00923D34" w:rsidRDefault="00405CAD" w:rsidP="00923D3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23D34">
        <w:rPr>
          <w:rFonts w:ascii="Times New Roman" w:hAnsi="Times New Roman" w:cs="Times New Roman"/>
          <w:sz w:val="24"/>
          <w:szCs w:val="24"/>
          <w:lang w:val="ky-KG"/>
        </w:rPr>
        <w:t>Общая сумма ПДУУ</w:t>
      </w:r>
      <w:r w:rsidR="009564CB" w:rsidRPr="00923D34">
        <w:rPr>
          <w:rFonts w:ascii="Times New Roman" w:hAnsi="Times New Roman" w:cs="Times New Roman"/>
          <w:sz w:val="24"/>
          <w:szCs w:val="24"/>
          <w:lang w:val="ky-KG"/>
        </w:rPr>
        <w:t>: 1 616 613</w:t>
      </w:r>
      <w:r w:rsidR="00607510"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 сом;</w:t>
      </w:r>
    </w:p>
    <w:p w:rsidR="00607510" w:rsidRPr="00923D34" w:rsidRDefault="00405CAD" w:rsidP="00923D3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23D34">
        <w:rPr>
          <w:rFonts w:ascii="Times New Roman" w:hAnsi="Times New Roman" w:cs="Times New Roman"/>
          <w:sz w:val="24"/>
          <w:szCs w:val="24"/>
          <w:lang w:val="ky-KG"/>
        </w:rPr>
        <w:t>Сумма гранта</w:t>
      </w:r>
      <w:r w:rsidR="009564CB" w:rsidRPr="00923D34">
        <w:rPr>
          <w:rFonts w:ascii="Times New Roman" w:hAnsi="Times New Roman" w:cs="Times New Roman"/>
          <w:sz w:val="24"/>
          <w:szCs w:val="24"/>
          <w:lang w:val="ky-KG"/>
        </w:rPr>
        <w:t>: 1 436 613</w:t>
      </w:r>
      <w:r w:rsidR="00607510"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 сом;</w:t>
      </w:r>
    </w:p>
    <w:p w:rsidR="00607510" w:rsidRPr="00923D34" w:rsidRDefault="00405CAD" w:rsidP="00923D3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23D34">
        <w:rPr>
          <w:rFonts w:ascii="Times New Roman" w:hAnsi="Times New Roman" w:cs="Times New Roman"/>
          <w:sz w:val="24"/>
          <w:szCs w:val="24"/>
          <w:lang w:val="ky-KG"/>
        </w:rPr>
        <w:t>Собственный вклад</w:t>
      </w:r>
      <w:r w:rsidR="009564CB" w:rsidRPr="00923D34">
        <w:rPr>
          <w:rFonts w:ascii="Times New Roman" w:hAnsi="Times New Roman" w:cs="Times New Roman"/>
          <w:sz w:val="24"/>
          <w:szCs w:val="24"/>
          <w:lang w:val="ky-KG"/>
        </w:rPr>
        <w:t>: 180 0</w:t>
      </w:r>
      <w:r w:rsidR="00607510" w:rsidRPr="00923D34">
        <w:rPr>
          <w:rFonts w:ascii="Times New Roman" w:hAnsi="Times New Roman" w:cs="Times New Roman"/>
          <w:sz w:val="24"/>
          <w:szCs w:val="24"/>
          <w:lang w:val="ky-KG"/>
        </w:rPr>
        <w:t>00 сом.</w:t>
      </w:r>
    </w:p>
    <w:p w:rsidR="00347961" w:rsidRPr="00923D34" w:rsidRDefault="00347961" w:rsidP="00923D3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При поддержке проекта “Улучшение услуг на местном уровне”  в результате улучшения услуг ночного освещения для  </w:t>
      </w:r>
      <w:r w:rsidR="00F2158E"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2500 жителей двух сёл и </w:t>
      </w:r>
      <w:r w:rsidRPr="00923D34">
        <w:rPr>
          <w:rFonts w:ascii="Times New Roman" w:hAnsi="Times New Roman" w:cs="Times New Roman"/>
          <w:sz w:val="24"/>
          <w:szCs w:val="24"/>
          <w:lang w:val="ky-KG"/>
        </w:rPr>
        <w:t>торговых точек</w:t>
      </w:r>
      <w:r w:rsidR="00F2158E" w:rsidRPr="00923D34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 расположенных в самом центре села, владельцев малого бизнеса, а также 397 учеников и 75 преподавателей</w:t>
      </w:r>
      <w:r w:rsidR="004D70AF"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 были созданы благоприятные условия</w:t>
      </w:r>
      <w:r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F2158E" w:rsidRPr="00923D34">
        <w:rPr>
          <w:rFonts w:ascii="Times New Roman" w:hAnsi="Times New Roman" w:cs="Times New Roman"/>
          <w:sz w:val="24"/>
          <w:szCs w:val="24"/>
          <w:lang w:val="ky-KG"/>
        </w:rPr>
        <w:t>Кроме того</w:t>
      </w:r>
      <w:r w:rsidR="004D70AF" w:rsidRPr="00923D34">
        <w:rPr>
          <w:rFonts w:ascii="Times New Roman" w:hAnsi="Times New Roman" w:cs="Times New Roman"/>
          <w:sz w:val="24"/>
          <w:szCs w:val="24"/>
          <w:lang w:val="ky-KG"/>
        </w:rPr>
        <w:t>, с появлением уличного освещения сократилось и число преступлений в сёлах аймака.</w:t>
      </w:r>
    </w:p>
    <w:p w:rsidR="00A41F7D" w:rsidRPr="00923D34" w:rsidRDefault="00A41F7D" w:rsidP="00923D3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23D34">
        <w:rPr>
          <w:rFonts w:ascii="Times New Roman" w:hAnsi="Times New Roman" w:cs="Times New Roman"/>
          <w:i/>
          <w:sz w:val="24"/>
          <w:szCs w:val="24"/>
          <w:lang w:val="ky-KG"/>
        </w:rPr>
        <w:t>«</w:t>
      </w:r>
      <w:r w:rsidR="001B4207" w:rsidRPr="00923D34">
        <w:rPr>
          <w:rFonts w:ascii="Times New Roman" w:hAnsi="Times New Roman" w:cs="Times New Roman"/>
          <w:i/>
          <w:sz w:val="24"/>
          <w:szCs w:val="24"/>
          <w:lang w:val="ky-KG"/>
        </w:rPr>
        <w:t>После освещения</w:t>
      </w:r>
      <w:r w:rsidRPr="00923D34">
        <w:rPr>
          <w:rFonts w:ascii="Times New Roman" w:hAnsi="Times New Roman" w:cs="Times New Roman"/>
          <w:i/>
          <w:sz w:val="24"/>
          <w:szCs w:val="24"/>
          <w:lang w:val="ky-KG"/>
        </w:rPr>
        <w:t xml:space="preserve"> улиц электричеством </w:t>
      </w:r>
      <w:r w:rsidR="001B4207" w:rsidRPr="00923D34">
        <w:rPr>
          <w:rFonts w:ascii="Times New Roman" w:hAnsi="Times New Roman" w:cs="Times New Roman"/>
          <w:i/>
          <w:sz w:val="24"/>
          <w:szCs w:val="24"/>
          <w:lang w:val="ky-KG"/>
        </w:rPr>
        <w:t>наши деревни стали более безопасными</w:t>
      </w:r>
      <w:r w:rsidRPr="00923D34">
        <w:rPr>
          <w:rFonts w:ascii="Times New Roman" w:hAnsi="Times New Roman" w:cs="Times New Roman"/>
          <w:i/>
          <w:sz w:val="24"/>
          <w:szCs w:val="24"/>
          <w:lang w:val="ky-KG"/>
        </w:rPr>
        <w:t>. Я больше не боюсь ходить ночью после работы. Теперь наши соседи могут посещать друг друга и принимать гостей после заката. Приятно видеть, что наши дети так счастливы собраться и играть безопасно вечером»</w:t>
      </w:r>
      <w:r w:rsidRPr="00923D34">
        <w:rPr>
          <w:rFonts w:ascii="Times New Roman" w:hAnsi="Times New Roman" w:cs="Times New Roman"/>
          <w:sz w:val="24"/>
          <w:szCs w:val="24"/>
          <w:lang w:val="ky-KG"/>
        </w:rPr>
        <w:t>, - сказала</w:t>
      </w:r>
      <w:r w:rsidRPr="00923D3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Эркинай Матанова</w:t>
      </w:r>
      <w:r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, член </w:t>
      </w:r>
      <w:r w:rsidR="00B135FD" w:rsidRPr="00923D34">
        <w:rPr>
          <w:rFonts w:ascii="Times New Roman" w:hAnsi="Times New Roman" w:cs="Times New Roman"/>
          <w:sz w:val="24"/>
          <w:szCs w:val="24"/>
          <w:lang w:val="ky-KG"/>
        </w:rPr>
        <w:t>Совместной</w:t>
      </w:r>
      <w:r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 группы </w:t>
      </w:r>
      <w:r w:rsidR="00B135FD" w:rsidRPr="00923D34">
        <w:rPr>
          <w:rFonts w:ascii="Times New Roman" w:hAnsi="Times New Roman" w:cs="Times New Roman"/>
          <w:sz w:val="24"/>
          <w:szCs w:val="24"/>
          <w:lang w:val="ky-KG"/>
        </w:rPr>
        <w:t>по мониторингу и оценке</w:t>
      </w:r>
      <w:r w:rsidRPr="00923D34">
        <w:rPr>
          <w:rFonts w:ascii="Times New Roman" w:hAnsi="Times New Roman" w:cs="Times New Roman"/>
          <w:sz w:val="24"/>
          <w:szCs w:val="24"/>
          <w:lang w:val="ky-KG"/>
        </w:rPr>
        <w:t>, Жаны-Жол АО.</w:t>
      </w:r>
    </w:p>
    <w:p w:rsidR="00A41F7D" w:rsidRPr="00923D34" w:rsidRDefault="00A41F7D" w:rsidP="00923D3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23D34">
        <w:rPr>
          <w:rFonts w:ascii="Times New Roman" w:hAnsi="Times New Roman" w:cs="Times New Roman"/>
          <w:sz w:val="24"/>
          <w:szCs w:val="24"/>
          <w:lang w:val="ky-KG"/>
        </w:rPr>
        <w:t>«</w:t>
      </w:r>
      <w:r w:rsidRPr="00923D34">
        <w:rPr>
          <w:rFonts w:ascii="Times New Roman" w:hAnsi="Times New Roman" w:cs="Times New Roman"/>
          <w:i/>
          <w:sz w:val="24"/>
          <w:szCs w:val="24"/>
          <w:lang w:val="ky-KG"/>
        </w:rPr>
        <w:t>Раньше я закрывал свой магазин рано и возвращался домой, но теперь могу работать до позднего вечера. Это помогло моему бизнесу расти »</w:t>
      </w:r>
      <w:r w:rsidRPr="00923D34">
        <w:rPr>
          <w:rFonts w:ascii="Times New Roman" w:hAnsi="Times New Roman" w:cs="Times New Roman"/>
          <w:sz w:val="24"/>
          <w:szCs w:val="24"/>
          <w:lang w:val="ky-KG"/>
        </w:rPr>
        <w:t>, - сказал еще один житель села.</w:t>
      </w:r>
    </w:p>
    <w:p w:rsidR="006A3729" w:rsidRPr="00607510" w:rsidRDefault="007F3E09" w:rsidP="00923D34">
      <w:pPr>
        <w:pStyle w:val="a4"/>
        <w:ind w:firstLine="708"/>
        <w:jc w:val="both"/>
        <w:rPr>
          <w:lang w:val="ky-KG"/>
        </w:rPr>
      </w:pPr>
      <w:r w:rsidRPr="00923D34">
        <w:rPr>
          <w:rFonts w:ascii="Times New Roman" w:hAnsi="Times New Roman" w:cs="Times New Roman"/>
          <w:sz w:val="24"/>
          <w:szCs w:val="24"/>
          <w:lang w:val="ky-KG"/>
        </w:rPr>
        <w:t>В Жаны-Жолском АО услуга по освещению дорог</w:t>
      </w:r>
      <w:r w:rsidR="00E23A29"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 и по освещению общественных мест не предоставлялись должным образом из-за дефицита</w:t>
      </w:r>
      <w:r w:rsidR="001B1708"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 средств</w:t>
      </w:r>
      <w:r w:rsidR="00E23A29"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 в местном бюджете, а также из</w:t>
      </w:r>
      <w:r w:rsidR="00F2158E" w:rsidRPr="00923D34">
        <w:rPr>
          <w:rFonts w:ascii="Times New Roman" w:hAnsi="Times New Roman" w:cs="Times New Roman"/>
          <w:sz w:val="24"/>
          <w:szCs w:val="24"/>
          <w:lang w:val="ky-KG"/>
        </w:rPr>
        <w:t>-</w:t>
      </w:r>
      <w:r w:rsidR="00E23A29" w:rsidRPr="00923D34">
        <w:rPr>
          <w:rFonts w:ascii="Times New Roman" w:hAnsi="Times New Roman" w:cs="Times New Roman"/>
          <w:sz w:val="24"/>
          <w:szCs w:val="24"/>
          <w:lang w:val="ky-KG"/>
        </w:rPr>
        <w:t>за отсутст</w:t>
      </w:r>
      <w:r w:rsidR="001B1708" w:rsidRPr="00923D34">
        <w:rPr>
          <w:rFonts w:ascii="Times New Roman" w:hAnsi="Times New Roman" w:cs="Times New Roman"/>
          <w:sz w:val="24"/>
          <w:szCs w:val="24"/>
          <w:lang w:val="ky-KG"/>
        </w:rPr>
        <w:t>в</w:t>
      </w:r>
      <w:r w:rsidR="00E23A29" w:rsidRPr="00923D34">
        <w:rPr>
          <w:rFonts w:ascii="Times New Roman" w:hAnsi="Times New Roman" w:cs="Times New Roman"/>
          <w:sz w:val="24"/>
          <w:szCs w:val="24"/>
          <w:lang w:val="ky-KG"/>
        </w:rPr>
        <w:t>ия метода по управлению услугами. На основе плана действий по улу</w:t>
      </w:r>
      <w:r w:rsidR="00F2158E" w:rsidRPr="00923D34">
        <w:rPr>
          <w:rFonts w:ascii="Times New Roman" w:hAnsi="Times New Roman" w:cs="Times New Roman"/>
          <w:sz w:val="24"/>
          <w:szCs w:val="24"/>
          <w:lang w:val="ky-KG"/>
        </w:rPr>
        <w:t>чшению услуг уличного освещения</w:t>
      </w:r>
      <w:r w:rsidR="00E23A29"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 был разработан метод по управлению процессом улушений услуг, подготовлены расчеты бюджета</w:t>
      </w:r>
      <w:r w:rsidR="00F2158E" w:rsidRPr="00923D34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E23A29"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 а также муниципальные закупки.</w:t>
      </w:r>
      <w:r w:rsidR="00E161DD"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 Впервые в бюджете местного айыльного аймака появилась статья о муниципальном заказе</w:t>
      </w:r>
      <w:r w:rsidR="00F2158E" w:rsidRPr="00923D3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161DD" w:rsidRPr="00923D34">
        <w:rPr>
          <w:rFonts w:ascii="Times New Roman" w:hAnsi="Times New Roman" w:cs="Times New Roman"/>
          <w:sz w:val="24"/>
          <w:szCs w:val="24"/>
          <w:lang w:val="ky-KG"/>
        </w:rPr>
        <w:t>и была обеспечена качественная, доступная и стабильная услуга.</w:t>
      </w:r>
    </w:p>
    <w:sectPr w:rsidR="006A3729" w:rsidRPr="00607510" w:rsidSect="00506576">
      <w:pgSz w:w="11906" w:h="16838"/>
      <w:pgMar w:top="737" w:right="709" w:bottom="73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790"/>
    <w:multiLevelType w:val="hybridMultilevel"/>
    <w:tmpl w:val="9C90C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81184"/>
    <w:multiLevelType w:val="hybridMultilevel"/>
    <w:tmpl w:val="67744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F556A"/>
    <w:multiLevelType w:val="hybridMultilevel"/>
    <w:tmpl w:val="F4C6E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36155"/>
    <w:multiLevelType w:val="hybridMultilevel"/>
    <w:tmpl w:val="74764F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82E03A9"/>
    <w:multiLevelType w:val="hybridMultilevel"/>
    <w:tmpl w:val="4A0E6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510"/>
    <w:rsid w:val="001B1708"/>
    <w:rsid w:val="001B4207"/>
    <w:rsid w:val="00264416"/>
    <w:rsid w:val="002A40DD"/>
    <w:rsid w:val="00347961"/>
    <w:rsid w:val="00405CAD"/>
    <w:rsid w:val="004D70AF"/>
    <w:rsid w:val="00506576"/>
    <w:rsid w:val="00607510"/>
    <w:rsid w:val="006239C8"/>
    <w:rsid w:val="00633063"/>
    <w:rsid w:val="006A3729"/>
    <w:rsid w:val="007F3E09"/>
    <w:rsid w:val="0083481D"/>
    <w:rsid w:val="00923D34"/>
    <w:rsid w:val="00935A05"/>
    <w:rsid w:val="009564CB"/>
    <w:rsid w:val="00A018AF"/>
    <w:rsid w:val="00A2306A"/>
    <w:rsid w:val="00A41F7D"/>
    <w:rsid w:val="00AF1420"/>
    <w:rsid w:val="00B04827"/>
    <w:rsid w:val="00B135FD"/>
    <w:rsid w:val="00BA6AC8"/>
    <w:rsid w:val="00D04957"/>
    <w:rsid w:val="00DA75E3"/>
    <w:rsid w:val="00E00398"/>
    <w:rsid w:val="00E161DD"/>
    <w:rsid w:val="00E23A29"/>
    <w:rsid w:val="00F2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510"/>
    <w:pPr>
      <w:spacing w:before="80" w:after="0" w:line="270" w:lineRule="atLeast"/>
      <w:ind w:left="720"/>
      <w:contextualSpacing/>
    </w:pPr>
    <w:rPr>
      <w:rFonts w:ascii="Arial" w:eastAsia="Times New Roman" w:hAnsi="Arial" w:cs="Times New Roman"/>
      <w:sz w:val="21"/>
      <w:szCs w:val="24"/>
      <w:lang w:val="de-CH" w:eastAsia="de-DE"/>
    </w:rPr>
  </w:style>
  <w:style w:type="paragraph" w:styleId="a4">
    <w:name w:val="No Spacing"/>
    <w:uiPriority w:val="1"/>
    <w:qFormat/>
    <w:rsid w:val="0050657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510"/>
    <w:pPr>
      <w:spacing w:before="80" w:after="0" w:line="270" w:lineRule="atLeast"/>
      <w:ind w:left="720"/>
      <w:contextualSpacing/>
    </w:pPr>
    <w:rPr>
      <w:rFonts w:ascii="Arial" w:eastAsia="Times New Roman" w:hAnsi="Arial" w:cs="Times New Roman"/>
      <w:sz w:val="21"/>
      <w:szCs w:val="24"/>
      <w:lang w:val="de-CH" w:eastAsia="de-DE"/>
    </w:rPr>
  </w:style>
  <w:style w:type="paragraph" w:styleId="a4">
    <w:name w:val="No Spacing"/>
    <w:uiPriority w:val="1"/>
    <w:qFormat/>
    <w:rsid w:val="0050657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Nurgul J.</cp:lastModifiedBy>
  <cp:revision>11</cp:revision>
  <dcterms:created xsi:type="dcterms:W3CDTF">2018-08-28T04:18:00Z</dcterms:created>
  <dcterms:modified xsi:type="dcterms:W3CDTF">2018-08-29T11:06:00Z</dcterms:modified>
</cp:coreProperties>
</file>