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84" w:rsidRDefault="007F3484" w:rsidP="007F34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6A6124" wp14:editId="151D5448">
            <wp:simplePos x="0" y="0"/>
            <wp:positionH relativeFrom="page">
              <wp:posOffset>2619375</wp:posOffset>
            </wp:positionH>
            <wp:positionV relativeFrom="paragraph">
              <wp:posOffset>-318135</wp:posOffset>
            </wp:positionV>
            <wp:extent cx="2238375" cy="654050"/>
            <wp:effectExtent l="0" t="0" r="0" b="0"/>
            <wp:wrapThrough wrapText="bothSides">
              <wp:wrapPolygon edited="0">
                <wp:start x="0" y="0"/>
                <wp:lineTo x="0" y="20761"/>
                <wp:lineTo x="21508" y="20761"/>
                <wp:lineTo x="21508" y="0"/>
                <wp:lineTo x="0" y="0"/>
              </wp:wrapPolygon>
            </wp:wrapThrough>
            <wp:docPr id="10" name="Рисунок 4" descr="C:\Users\Admin\Desktop\1480 Communication &amp; PR strategy\HEL_SI_Logo_normal_Kyrgyzstan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dmin\Desktop\1480 Communication &amp; PR strategy\HEL_SI_Logo_normal_Kyrgyzstan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48B40E14" wp14:editId="3E8CE9EF">
            <wp:simplePos x="0" y="0"/>
            <wp:positionH relativeFrom="column">
              <wp:posOffset>4242435</wp:posOffset>
            </wp:positionH>
            <wp:positionV relativeFrom="paragraph">
              <wp:posOffset>-198120</wp:posOffset>
            </wp:positionV>
            <wp:extent cx="2081530" cy="428625"/>
            <wp:effectExtent l="0" t="0" r="0" b="0"/>
            <wp:wrapThrough wrapText="bothSides">
              <wp:wrapPolygon edited="0">
                <wp:start x="395" y="0"/>
                <wp:lineTo x="0" y="4800"/>
                <wp:lineTo x="0" y="19200"/>
                <wp:lineTo x="1581" y="21120"/>
                <wp:lineTo x="21350" y="21120"/>
                <wp:lineTo x="21350" y="0"/>
                <wp:lineTo x="39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3EF75968" wp14:editId="322DAD9E">
            <wp:simplePos x="0" y="0"/>
            <wp:positionH relativeFrom="column">
              <wp:posOffset>-443230</wp:posOffset>
            </wp:positionH>
            <wp:positionV relativeFrom="paragraph">
              <wp:posOffset>-321310</wp:posOffset>
            </wp:positionV>
            <wp:extent cx="1638300" cy="739775"/>
            <wp:effectExtent l="0" t="0" r="0" b="0"/>
            <wp:wrapThrough wrapText="bothSides">
              <wp:wrapPolygon edited="0">
                <wp:start x="0" y="0"/>
                <wp:lineTo x="0" y="21136"/>
                <wp:lineTo x="21349" y="21136"/>
                <wp:lineTo x="21349" y="0"/>
                <wp:lineTo x="0" y="0"/>
              </wp:wrapPolygon>
            </wp:wrapThrough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484" w:rsidRPr="003371C1" w:rsidRDefault="003371C1" w:rsidP="007F348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____________________________________________________________________</w:t>
      </w:r>
    </w:p>
    <w:p w:rsidR="007F3484" w:rsidRPr="00737DB3" w:rsidRDefault="00C3527C" w:rsidP="00C3527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37DB3">
        <w:rPr>
          <w:rFonts w:ascii="Times New Roman" w:hAnsi="Times New Roman" w:cs="Times New Roman"/>
          <w:b/>
          <w:sz w:val="28"/>
          <w:szCs w:val="28"/>
          <w:lang w:val="ky-KG"/>
        </w:rPr>
        <w:t>ПРЕСС РЕЛИЗ</w:t>
      </w:r>
    </w:p>
    <w:p w:rsidR="00C3527C" w:rsidRPr="00C3527C" w:rsidRDefault="006A40C3" w:rsidP="00C3527C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24.08</w:t>
      </w:r>
      <w:r w:rsidR="0096028B">
        <w:rPr>
          <w:rFonts w:ascii="Times New Roman" w:hAnsi="Times New Roman" w:cs="Times New Roman"/>
          <w:sz w:val="28"/>
          <w:szCs w:val="28"/>
          <w:lang w:val="ky-KG"/>
        </w:rPr>
        <w:t>.2018 г</w:t>
      </w:r>
      <w:r w:rsidR="00C3527C" w:rsidRPr="00C3527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F2BCA" w:rsidRPr="00AF668D" w:rsidRDefault="000E1A6C" w:rsidP="007F34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</w:pPr>
      <w:r w:rsidRPr="00AF668D"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  <w:t>ПДУУ</w:t>
      </w:r>
      <w:r w:rsidR="00C3527C" w:rsidRPr="00AF668D"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  <w:t xml:space="preserve">  «</w:t>
      </w:r>
      <w:r w:rsidRPr="00AF668D"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  <w:t>Улучшение</w:t>
      </w:r>
      <w:r w:rsidR="00C3527C" w:rsidRPr="00AF668D"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  <w:t xml:space="preserve"> </w:t>
      </w:r>
      <w:r w:rsidRPr="00AF668D"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  <w:t>услуг дошкольного образования</w:t>
      </w:r>
      <w:r w:rsidR="007F2BCA" w:rsidRPr="00AF668D"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  <w:t>»</w:t>
      </w:r>
    </w:p>
    <w:p w:rsidR="007F2BCA" w:rsidRPr="00AF668D" w:rsidRDefault="000F50C4" w:rsidP="00AF668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AF668D">
        <w:rPr>
          <w:rFonts w:ascii="Times New Roman" w:hAnsi="Times New Roman" w:cs="Times New Roman"/>
          <w:b/>
          <w:i/>
          <w:sz w:val="24"/>
          <w:szCs w:val="24"/>
          <w:lang w:val="ky-KG"/>
        </w:rPr>
        <w:t>В сёлах Мукур и Байгашка-Терек в Авлетимском айылном аймаке Аксы</w:t>
      </w:r>
      <w:r w:rsidR="00E21A95">
        <w:rPr>
          <w:rFonts w:ascii="Times New Roman" w:hAnsi="Times New Roman" w:cs="Times New Roman"/>
          <w:b/>
          <w:i/>
          <w:sz w:val="24"/>
          <w:szCs w:val="24"/>
          <w:lang w:val="ky-KG"/>
        </w:rPr>
        <w:t>й</w:t>
      </w:r>
      <w:r w:rsidRPr="00AF668D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ского района </w:t>
      </w:r>
      <w:r w:rsidR="00E21A95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Джалал-Абадской области </w:t>
      </w:r>
      <w:bookmarkStart w:id="0" w:name="_GoBack"/>
      <w:bookmarkEnd w:id="0"/>
      <w:r w:rsidRPr="00AF668D">
        <w:rPr>
          <w:rFonts w:ascii="Times New Roman" w:hAnsi="Times New Roman" w:cs="Times New Roman"/>
          <w:b/>
          <w:i/>
          <w:sz w:val="24"/>
          <w:szCs w:val="24"/>
          <w:lang w:val="ky-KG"/>
        </w:rPr>
        <w:t>состоялось открытие двух дошкольных образовательных учреждений: детского сада №24 «Эдельвейс» общей вместимостью 50 мест и детского сада  №25 “Раткан Кожоакматова” вместимостью 60 мест.</w:t>
      </w:r>
    </w:p>
    <w:p w:rsidR="000F50C4" w:rsidRPr="00AF668D" w:rsidRDefault="000F50C4" w:rsidP="00AF66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F668D">
        <w:rPr>
          <w:rFonts w:ascii="Times New Roman" w:hAnsi="Times New Roman" w:cs="Times New Roman"/>
          <w:sz w:val="24"/>
          <w:szCs w:val="24"/>
          <w:lang w:val="ky-KG"/>
        </w:rPr>
        <w:t>14 августа 2018 года в рамках проекта “Улучшение услуг на местном уровне” состоялось торжественное открытие двух детских садов в сёлах Мукур и Байгашка-Терек Авлетимского айылного аймака.</w:t>
      </w:r>
    </w:p>
    <w:p w:rsidR="000F50C4" w:rsidRPr="00AF668D" w:rsidRDefault="000F50C4" w:rsidP="00AF66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F668D">
        <w:rPr>
          <w:rFonts w:ascii="Times New Roman" w:hAnsi="Times New Roman" w:cs="Times New Roman"/>
          <w:sz w:val="24"/>
          <w:szCs w:val="24"/>
          <w:lang w:val="ky-KG"/>
        </w:rPr>
        <w:t>В церемонии открытия приняли участие представители Ассоциации Хельветас и Института политики развития, сотрудники проекта PSI, глава администрации Аксыйского района, глава Аксыйского</w:t>
      </w:r>
      <w:r w:rsidRPr="00AF668D">
        <w:rPr>
          <w:rFonts w:ascii="Times New Roman" w:hAnsi="Times New Roman" w:cs="Times New Roman"/>
          <w:sz w:val="24"/>
          <w:szCs w:val="24"/>
        </w:rPr>
        <w:t xml:space="preserve"> </w:t>
      </w:r>
      <w:r w:rsidRPr="00AF668D">
        <w:rPr>
          <w:rFonts w:ascii="Times New Roman" w:hAnsi="Times New Roman" w:cs="Times New Roman"/>
          <w:sz w:val="24"/>
          <w:szCs w:val="24"/>
          <w:lang w:val="ky-KG"/>
        </w:rPr>
        <w:t xml:space="preserve">районного отдела образования, глава Авлетимского АО, представители соседних сельских местностей, а также педагоги и дети, посещающие детские сады, а также их родители и жители сёл Мукур и Байгашка-Терек. </w:t>
      </w:r>
    </w:p>
    <w:p w:rsidR="000F50C4" w:rsidRPr="00AF668D" w:rsidRDefault="000F50C4" w:rsidP="00AF668D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ky-KG" w:eastAsia="de-DE"/>
        </w:rPr>
      </w:pPr>
      <w:r w:rsidRPr="00AF668D">
        <w:rPr>
          <w:rFonts w:ascii="Times New Roman" w:hAnsi="Times New Roman"/>
          <w:sz w:val="24"/>
          <w:szCs w:val="24"/>
          <w:lang w:val="ky-KG"/>
        </w:rPr>
        <w:t>В ходе проекта был разработан план действий по улучшению услуг дошкольного образования в Авлетимском АА, на основе которого был проведен капитальный ремонт старого здания школы в селе Байгашка-Терек, проделана работа по модернизации и реконструкции отопительной системы, а также произведена полная укомплектация учрежедений мебелью и специальным оборудованием. Для нового здания детского сада в селе Мукур также были приобретены вся необходимая мебель и оборудование.</w:t>
      </w:r>
    </w:p>
    <w:p w:rsidR="006311E2" w:rsidRPr="00AF668D" w:rsidRDefault="00CC354C" w:rsidP="00AF668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lang w:val="ky-KG"/>
        </w:rPr>
      </w:pPr>
      <w:r w:rsidRPr="00AF668D">
        <w:rPr>
          <w:rFonts w:ascii="Times New Roman" w:hAnsi="Times New Roman"/>
          <w:sz w:val="24"/>
          <w:lang w:val="ky-KG"/>
        </w:rPr>
        <w:t>Общая сумма ПДУУ</w:t>
      </w:r>
      <w:r w:rsidR="00C92CF3" w:rsidRPr="00AF668D">
        <w:rPr>
          <w:rFonts w:ascii="Times New Roman" w:hAnsi="Times New Roman"/>
          <w:sz w:val="24"/>
          <w:lang w:val="ky-KG"/>
        </w:rPr>
        <w:t>: 2 483 253 сом;</w:t>
      </w:r>
    </w:p>
    <w:p w:rsidR="00C92CF3" w:rsidRPr="00AF668D" w:rsidRDefault="00CC354C" w:rsidP="00AF668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lang w:val="ky-KG"/>
        </w:rPr>
      </w:pPr>
      <w:r w:rsidRPr="00AF668D">
        <w:rPr>
          <w:rFonts w:ascii="Times New Roman" w:hAnsi="Times New Roman"/>
          <w:sz w:val="24"/>
          <w:lang w:val="ky-KG"/>
        </w:rPr>
        <w:t>Сумма гранта</w:t>
      </w:r>
      <w:r w:rsidR="00C92CF3" w:rsidRPr="00AF668D">
        <w:rPr>
          <w:rFonts w:ascii="Times New Roman" w:hAnsi="Times New Roman"/>
          <w:sz w:val="24"/>
          <w:lang w:val="ky-KG"/>
        </w:rPr>
        <w:t>: 3 083 253 сом;</w:t>
      </w:r>
    </w:p>
    <w:p w:rsidR="00730CEF" w:rsidRPr="00AF668D" w:rsidRDefault="00CC354C" w:rsidP="00AF668D">
      <w:pPr>
        <w:pStyle w:val="a5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lang w:val="ky-KG"/>
        </w:rPr>
      </w:pPr>
      <w:r w:rsidRPr="00AF668D">
        <w:rPr>
          <w:rFonts w:ascii="Times New Roman" w:hAnsi="Times New Roman"/>
          <w:sz w:val="24"/>
          <w:lang w:val="ky-KG"/>
        </w:rPr>
        <w:t>Собственный вклад</w:t>
      </w:r>
      <w:r w:rsidR="00C92CF3" w:rsidRPr="00AF668D">
        <w:rPr>
          <w:rFonts w:ascii="Times New Roman" w:hAnsi="Times New Roman"/>
          <w:sz w:val="24"/>
          <w:lang w:val="ky-KG"/>
        </w:rPr>
        <w:t>: 400 000 сом.</w:t>
      </w:r>
    </w:p>
    <w:p w:rsidR="007034A7" w:rsidRPr="00AF668D" w:rsidRDefault="000F50C4" w:rsidP="00AF66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F668D">
        <w:rPr>
          <w:rFonts w:ascii="Times New Roman" w:hAnsi="Times New Roman" w:cs="Times New Roman"/>
          <w:sz w:val="24"/>
          <w:szCs w:val="24"/>
          <w:lang w:val="ky-KG"/>
        </w:rPr>
        <w:t>При поддержке проекта “Улучшение услуг на местном уровне”  в результате улучшения услуг в сфере дошкольного образования в сёлах Мукур и Байгашка-Терек на сегодняшний день 110 детей могут посещать детские дошкольные образовательные учреждения. Кроме того,   было создано 22 рабочих места для жителей сёл. Родители детей отмечают, что теперь у них высвободилось б</w:t>
      </w:r>
      <w:r w:rsidRPr="00AF668D">
        <w:rPr>
          <w:rFonts w:ascii="Times New Roman" w:hAnsi="Times New Roman" w:cs="Times New Roman"/>
          <w:sz w:val="24"/>
          <w:szCs w:val="24"/>
        </w:rPr>
        <w:t>о</w:t>
      </w:r>
      <w:r w:rsidRPr="00AF668D">
        <w:rPr>
          <w:rFonts w:ascii="Times New Roman" w:hAnsi="Times New Roman" w:cs="Times New Roman"/>
          <w:sz w:val="24"/>
          <w:szCs w:val="24"/>
          <w:lang w:val="ky-KG"/>
        </w:rPr>
        <w:t>льше времени для собственной работы. В итоге, улучшенная услуга создает благоприятные условия для социально-экономического развития населения.</w:t>
      </w:r>
    </w:p>
    <w:p w:rsidR="000F50C4" w:rsidRPr="00AF668D" w:rsidRDefault="000F50C4" w:rsidP="00AF66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F50C4" w:rsidRPr="00AF668D" w:rsidRDefault="000F50C4" w:rsidP="00AF668D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AF668D">
        <w:rPr>
          <w:rFonts w:ascii="Times New Roman" w:hAnsi="Times New Roman" w:cs="Times New Roman"/>
          <w:i/>
          <w:sz w:val="24"/>
          <w:szCs w:val="24"/>
          <w:lang w:val="ky-KG"/>
        </w:rPr>
        <w:t xml:space="preserve">“Мы очень рады, что наши дети начали ходить в детский сад. Предоставленная услуга положительно влияет не только на развитие наших детей, но также дает нам, молодым мамам, возможность работать и развиваться. Я сейчас в поисках работы,”- отметила одна из </w:t>
      </w:r>
      <w:r w:rsidR="00285AB0" w:rsidRPr="00AF668D">
        <w:rPr>
          <w:rFonts w:ascii="Times New Roman" w:hAnsi="Times New Roman" w:cs="Times New Roman"/>
          <w:i/>
          <w:sz w:val="24"/>
          <w:szCs w:val="24"/>
          <w:lang w:val="ky-KG"/>
        </w:rPr>
        <w:t>присутствующих мам на</w:t>
      </w:r>
      <w:r w:rsidRPr="00AF668D">
        <w:rPr>
          <w:rFonts w:ascii="Times New Roman" w:hAnsi="Times New Roman" w:cs="Times New Roman"/>
          <w:i/>
          <w:sz w:val="24"/>
          <w:szCs w:val="24"/>
          <w:lang w:val="ky-KG"/>
        </w:rPr>
        <w:t xml:space="preserve"> церемонии.</w:t>
      </w:r>
    </w:p>
    <w:p w:rsidR="00CB7454" w:rsidRPr="00AF668D" w:rsidRDefault="000F50C4" w:rsidP="00AF668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F668D">
        <w:rPr>
          <w:rFonts w:ascii="Times New Roman" w:hAnsi="Times New Roman" w:cs="Times New Roman"/>
          <w:sz w:val="24"/>
          <w:szCs w:val="24"/>
          <w:lang w:val="ky-KG"/>
        </w:rPr>
        <w:t>В Авлетимском АА предоставление услуг и качество дошкольного образования являлись  основными проблемами, которую не могли решить в течении 30 лет в данной сфере. В ходе проекта на ряду с выявлением проблем на местном уровне, также были проведены различного рода тренинги по повышению потенциала работников ОМСУ, депутатов местного кенеша, членов общественных организаций, а также поставщиков услуг.</w:t>
      </w:r>
    </w:p>
    <w:sectPr w:rsidR="00CB7454" w:rsidRPr="00AF668D" w:rsidSect="007E1BDF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4E3"/>
    <w:multiLevelType w:val="hybridMultilevel"/>
    <w:tmpl w:val="08505F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F556A"/>
    <w:multiLevelType w:val="hybridMultilevel"/>
    <w:tmpl w:val="F4C6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92C36"/>
    <w:multiLevelType w:val="hybridMultilevel"/>
    <w:tmpl w:val="E8DA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E03A9"/>
    <w:multiLevelType w:val="hybridMultilevel"/>
    <w:tmpl w:val="4A0E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A51A6"/>
    <w:multiLevelType w:val="hybridMultilevel"/>
    <w:tmpl w:val="2CA4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03"/>
    <w:rsid w:val="00004DB7"/>
    <w:rsid w:val="00033C94"/>
    <w:rsid w:val="0006087E"/>
    <w:rsid w:val="00067952"/>
    <w:rsid w:val="00075CFF"/>
    <w:rsid w:val="000904F7"/>
    <w:rsid w:val="000C6F02"/>
    <w:rsid w:val="000E1A6C"/>
    <w:rsid w:val="000F50C4"/>
    <w:rsid w:val="00100FD9"/>
    <w:rsid w:val="002639A4"/>
    <w:rsid w:val="00265020"/>
    <w:rsid w:val="00285AB0"/>
    <w:rsid w:val="002B1D73"/>
    <w:rsid w:val="002C3595"/>
    <w:rsid w:val="002D49A3"/>
    <w:rsid w:val="003242BA"/>
    <w:rsid w:val="003371C1"/>
    <w:rsid w:val="00337A51"/>
    <w:rsid w:val="003835DA"/>
    <w:rsid w:val="003B668A"/>
    <w:rsid w:val="003B6CBF"/>
    <w:rsid w:val="003C0F40"/>
    <w:rsid w:val="003C3312"/>
    <w:rsid w:val="003F7704"/>
    <w:rsid w:val="00401C46"/>
    <w:rsid w:val="00423D1B"/>
    <w:rsid w:val="00445DF5"/>
    <w:rsid w:val="004845A5"/>
    <w:rsid w:val="004A052B"/>
    <w:rsid w:val="004B4704"/>
    <w:rsid w:val="004E5636"/>
    <w:rsid w:val="004F797B"/>
    <w:rsid w:val="004F7A0C"/>
    <w:rsid w:val="005808A4"/>
    <w:rsid w:val="005B4F2C"/>
    <w:rsid w:val="005B6A72"/>
    <w:rsid w:val="005C6398"/>
    <w:rsid w:val="006311E2"/>
    <w:rsid w:val="00687914"/>
    <w:rsid w:val="006A40C3"/>
    <w:rsid w:val="006C6CC7"/>
    <w:rsid w:val="006D6DFE"/>
    <w:rsid w:val="00701ECE"/>
    <w:rsid w:val="007034A7"/>
    <w:rsid w:val="00730CEF"/>
    <w:rsid w:val="00737DB3"/>
    <w:rsid w:val="0079288E"/>
    <w:rsid w:val="007A650A"/>
    <w:rsid w:val="007E1BDF"/>
    <w:rsid w:val="007E3511"/>
    <w:rsid w:val="007F2BCA"/>
    <w:rsid w:val="007F3484"/>
    <w:rsid w:val="00865F9D"/>
    <w:rsid w:val="008C6ECE"/>
    <w:rsid w:val="008D34B8"/>
    <w:rsid w:val="00926FB0"/>
    <w:rsid w:val="0096028B"/>
    <w:rsid w:val="009B0A04"/>
    <w:rsid w:val="009C1B4C"/>
    <w:rsid w:val="009C65DE"/>
    <w:rsid w:val="00A00711"/>
    <w:rsid w:val="00A63FE3"/>
    <w:rsid w:val="00AA70F7"/>
    <w:rsid w:val="00AE0603"/>
    <w:rsid w:val="00AE06FA"/>
    <w:rsid w:val="00AF34F4"/>
    <w:rsid w:val="00AF668D"/>
    <w:rsid w:val="00B42F00"/>
    <w:rsid w:val="00B469B5"/>
    <w:rsid w:val="00B83213"/>
    <w:rsid w:val="00BD41F4"/>
    <w:rsid w:val="00BF2301"/>
    <w:rsid w:val="00C3527C"/>
    <w:rsid w:val="00C66FE0"/>
    <w:rsid w:val="00C92CF3"/>
    <w:rsid w:val="00CB7454"/>
    <w:rsid w:val="00CC354C"/>
    <w:rsid w:val="00CD4C9A"/>
    <w:rsid w:val="00D27212"/>
    <w:rsid w:val="00D42057"/>
    <w:rsid w:val="00D455D4"/>
    <w:rsid w:val="00D66703"/>
    <w:rsid w:val="00DC549C"/>
    <w:rsid w:val="00DE646C"/>
    <w:rsid w:val="00E21A95"/>
    <w:rsid w:val="00E4183C"/>
    <w:rsid w:val="00E62C19"/>
    <w:rsid w:val="00E72DF0"/>
    <w:rsid w:val="00EC171B"/>
    <w:rsid w:val="00F06B90"/>
    <w:rsid w:val="00F4015D"/>
    <w:rsid w:val="00F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704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704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</dc:creator>
  <cp:lastModifiedBy>Nurgul J.</cp:lastModifiedBy>
  <cp:revision>18</cp:revision>
  <dcterms:created xsi:type="dcterms:W3CDTF">2018-08-24T04:43:00Z</dcterms:created>
  <dcterms:modified xsi:type="dcterms:W3CDTF">2018-08-27T04:58:00Z</dcterms:modified>
</cp:coreProperties>
</file>