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31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gridCol w:w="3685"/>
      </w:tblGrid>
      <w:tr w:rsidR="00D50B47" w:rsidTr="00FA5009">
        <w:tc>
          <w:tcPr>
            <w:tcW w:w="3510" w:type="dxa"/>
          </w:tcPr>
          <w:p w:rsidR="00D50B47" w:rsidRDefault="00353988" w:rsidP="00E63CAE">
            <w:pPr>
              <w:jc w:val="center"/>
              <w:rPr>
                <w:rFonts w:ascii="Times New Roman" w:hAnsi="Times New Roman" w:cs="Times New Roman"/>
                <w:sz w:val="24"/>
                <w:szCs w:val="24"/>
              </w:rPr>
            </w:pPr>
            <w:r>
              <w:rPr>
                <w:rFonts w:ascii="Times New Roman" w:hAnsi="Times New Roman" w:cs="Times New Roman"/>
                <w:sz w:val="24"/>
                <w:szCs w:val="24"/>
              </w:rPr>
              <w:t xml:space="preserve">Кыргыз </w:t>
            </w:r>
            <w:proofErr w:type="spellStart"/>
            <w:r>
              <w:rPr>
                <w:rFonts w:ascii="Times New Roman" w:hAnsi="Times New Roman" w:cs="Times New Roman"/>
                <w:sz w:val="24"/>
                <w:szCs w:val="24"/>
              </w:rPr>
              <w:t>Республикасы</w:t>
            </w:r>
            <w:proofErr w:type="spellEnd"/>
          </w:p>
          <w:p w:rsidR="00353988" w:rsidRDefault="002B4133" w:rsidP="00E63CAE">
            <w:pPr>
              <w:jc w:val="center"/>
              <w:rPr>
                <w:rFonts w:ascii="Times New Roman" w:hAnsi="Times New Roman" w:cs="Times New Roman"/>
                <w:sz w:val="24"/>
                <w:szCs w:val="24"/>
                <w:lang w:val="kk-KZ"/>
              </w:rPr>
            </w:pPr>
            <w:r>
              <w:rPr>
                <w:rFonts w:ascii="Times New Roman" w:hAnsi="Times New Roman" w:cs="Times New Roman"/>
                <w:sz w:val="24"/>
                <w:szCs w:val="24"/>
                <w:lang w:val="kk-KZ"/>
              </w:rPr>
              <w:t>Жалал-Абад</w:t>
            </w:r>
            <w:r w:rsidR="00353988">
              <w:rPr>
                <w:rFonts w:ascii="Times New Roman" w:hAnsi="Times New Roman" w:cs="Times New Roman"/>
                <w:sz w:val="24"/>
                <w:szCs w:val="24"/>
              </w:rPr>
              <w:t xml:space="preserve"> </w:t>
            </w:r>
            <w:proofErr w:type="spellStart"/>
            <w:r w:rsidR="00353988">
              <w:rPr>
                <w:rFonts w:ascii="Times New Roman" w:hAnsi="Times New Roman" w:cs="Times New Roman"/>
                <w:sz w:val="24"/>
                <w:szCs w:val="24"/>
              </w:rPr>
              <w:t>облусу</w:t>
            </w:r>
            <w:proofErr w:type="spellEnd"/>
          </w:p>
          <w:p w:rsidR="00E63CAE" w:rsidRDefault="002B4133" w:rsidP="00E63CAE">
            <w:pPr>
              <w:jc w:val="center"/>
              <w:rPr>
                <w:rFonts w:ascii="Times New Roman" w:hAnsi="Times New Roman" w:cs="Times New Roman"/>
                <w:sz w:val="24"/>
                <w:szCs w:val="24"/>
                <w:lang w:val="kk-KZ"/>
              </w:rPr>
            </w:pPr>
            <w:r>
              <w:rPr>
                <w:rFonts w:ascii="Times New Roman" w:hAnsi="Times New Roman" w:cs="Times New Roman"/>
                <w:sz w:val="24"/>
                <w:szCs w:val="24"/>
                <w:lang w:val="kk-KZ"/>
              </w:rPr>
              <w:t>Кочкор-Ата</w:t>
            </w:r>
            <w:r w:rsidR="00353988">
              <w:rPr>
                <w:rFonts w:ascii="Times New Roman" w:hAnsi="Times New Roman" w:cs="Times New Roman"/>
                <w:sz w:val="24"/>
                <w:szCs w:val="24"/>
                <w:lang w:val="kk-KZ"/>
              </w:rPr>
              <w:t xml:space="preserve"> шаар</w:t>
            </w:r>
            <w:r w:rsidR="00E63CAE">
              <w:rPr>
                <w:rFonts w:ascii="Times New Roman" w:hAnsi="Times New Roman" w:cs="Times New Roman"/>
                <w:sz w:val="24"/>
                <w:szCs w:val="24"/>
                <w:lang w:val="kk-KZ"/>
              </w:rPr>
              <w:t xml:space="preserve">дык </w:t>
            </w:r>
          </w:p>
          <w:p w:rsidR="00353988" w:rsidRPr="00353988" w:rsidRDefault="00E63CAE" w:rsidP="00E63CAE">
            <w:pPr>
              <w:jc w:val="center"/>
              <w:rPr>
                <w:rFonts w:ascii="Times New Roman" w:hAnsi="Times New Roman" w:cs="Times New Roman"/>
                <w:sz w:val="24"/>
                <w:szCs w:val="24"/>
                <w:lang w:val="kk-KZ"/>
              </w:rPr>
            </w:pPr>
            <w:r>
              <w:rPr>
                <w:rFonts w:ascii="Times New Roman" w:hAnsi="Times New Roman" w:cs="Times New Roman"/>
                <w:sz w:val="24"/>
                <w:szCs w:val="24"/>
                <w:lang w:val="kk-KZ"/>
              </w:rPr>
              <w:t>МЭРИЯСЫ</w:t>
            </w:r>
          </w:p>
        </w:tc>
        <w:tc>
          <w:tcPr>
            <w:tcW w:w="3119" w:type="dxa"/>
          </w:tcPr>
          <w:p w:rsidR="00D50B47" w:rsidRDefault="00D50B47" w:rsidP="00D50B47">
            <w:pPr>
              <w:jc w:val="both"/>
              <w:rPr>
                <w:rFonts w:ascii="Times New Roman" w:hAnsi="Times New Roman" w:cs="Times New Roman"/>
                <w:sz w:val="24"/>
                <w:szCs w:val="24"/>
              </w:rPr>
            </w:pPr>
            <w:r>
              <w:rPr>
                <w:rFonts w:ascii="Times New Roman" w:eastAsia="Times New Roman" w:hAnsi="Times New Roman" w:cs="Times New Roman"/>
                <w:noProof/>
                <w:color w:val="000000"/>
                <w:w w:val="0"/>
                <w:sz w:val="24"/>
                <w:szCs w:val="24"/>
                <w:lang w:eastAsia="ru-RU"/>
              </w:rPr>
              <w:drawing>
                <wp:anchor distT="0" distB="0" distL="114300" distR="114300" simplePos="0" relativeHeight="251658240" behindDoc="1" locked="0" layoutInCell="1" allowOverlap="1" wp14:anchorId="60DF7206" wp14:editId="77264AE9">
                  <wp:simplePos x="0" y="0"/>
                  <wp:positionH relativeFrom="column">
                    <wp:posOffset>494665</wp:posOffset>
                  </wp:positionH>
                  <wp:positionV relativeFrom="paragraph">
                    <wp:posOffset>25400</wp:posOffset>
                  </wp:positionV>
                  <wp:extent cx="765175" cy="765175"/>
                  <wp:effectExtent l="0" t="0" r="0" b="0"/>
                  <wp:wrapTight wrapText="bothSides">
                    <wp:wrapPolygon edited="0">
                      <wp:start x="0" y="0"/>
                      <wp:lineTo x="0" y="20973"/>
                      <wp:lineTo x="20973" y="20973"/>
                      <wp:lineTo x="20973" y="0"/>
                      <wp:lineTo x="0" y="0"/>
                    </wp:wrapPolygon>
                  </wp:wrapTight>
                  <wp:docPr id="5" name="Рисунок 5" descr="D:\NJ on D\SCO Nurgul\MIscl\31.08.2012\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J on D\SCO Nurgul\MIscl\31.08.2012\ger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5" w:type="dxa"/>
          </w:tcPr>
          <w:p w:rsidR="00D50B47" w:rsidRDefault="00E63CAE" w:rsidP="00E63CAE">
            <w:pPr>
              <w:jc w:val="center"/>
              <w:rPr>
                <w:rFonts w:ascii="Times New Roman" w:hAnsi="Times New Roman" w:cs="Times New Roman"/>
                <w:sz w:val="24"/>
                <w:szCs w:val="24"/>
              </w:rPr>
            </w:pPr>
            <w:proofErr w:type="spellStart"/>
            <w:r>
              <w:rPr>
                <w:rFonts w:ascii="Times New Roman" w:hAnsi="Times New Roman" w:cs="Times New Roman"/>
                <w:sz w:val="24"/>
                <w:szCs w:val="24"/>
              </w:rPr>
              <w:t>Кыргызская</w:t>
            </w:r>
            <w:proofErr w:type="spellEnd"/>
            <w:r>
              <w:rPr>
                <w:rFonts w:ascii="Times New Roman" w:hAnsi="Times New Roman" w:cs="Times New Roman"/>
                <w:sz w:val="24"/>
                <w:szCs w:val="24"/>
              </w:rPr>
              <w:t xml:space="preserve"> Республика</w:t>
            </w:r>
          </w:p>
          <w:p w:rsidR="00E63CAE" w:rsidRPr="00E63CAE" w:rsidRDefault="002B4133" w:rsidP="00E63CAE">
            <w:pPr>
              <w:jc w:val="center"/>
              <w:rPr>
                <w:rFonts w:ascii="Times New Roman" w:hAnsi="Times New Roman" w:cs="Times New Roman"/>
                <w:sz w:val="24"/>
                <w:szCs w:val="24"/>
              </w:rPr>
            </w:pPr>
            <w:r>
              <w:rPr>
                <w:rFonts w:ascii="Times New Roman" w:hAnsi="Times New Roman" w:cs="Times New Roman"/>
                <w:sz w:val="24"/>
                <w:szCs w:val="24"/>
              </w:rPr>
              <w:t>Джалал-Абад</w:t>
            </w:r>
            <w:r w:rsidR="00E63CAE">
              <w:rPr>
                <w:rFonts w:ascii="Times New Roman" w:hAnsi="Times New Roman" w:cs="Times New Roman"/>
                <w:sz w:val="24"/>
                <w:szCs w:val="24"/>
              </w:rPr>
              <w:t>ская область</w:t>
            </w:r>
          </w:p>
          <w:p w:rsidR="00E63CAE" w:rsidRDefault="00E63CAE" w:rsidP="00E63CAE">
            <w:pPr>
              <w:jc w:val="center"/>
              <w:rPr>
                <w:rFonts w:ascii="Times New Roman" w:hAnsi="Times New Roman" w:cs="Times New Roman"/>
                <w:sz w:val="24"/>
                <w:szCs w:val="24"/>
              </w:rPr>
            </w:pPr>
            <w:r>
              <w:rPr>
                <w:rFonts w:ascii="Times New Roman" w:hAnsi="Times New Roman" w:cs="Times New Roman"/>
                <w:sz w:val="24"/>
                <w:szCs w:val="24"/>
              </w:rPr>
              <w:t>МЭРИЯ</w:t>
            </w:r>
          </w:p>
          <w:p w:rsidR="00D50B47" w:rsidRDefault="00E63CAE" w:rsidP="00E63CAE">
            <w:pPr>
              <w:jc w:val="center"/>
              <w:rPr>
                <w:rFonts w:ascii="Times New Roman" w:hAnsi="Times New Roman" w:cs="Times New Roman"/>
                <w:sz w:val="24"/>
                <w:szCs w:val="24"/>
              </w:rPr>
            </w:pPr>
            <w:r>
              <w:rPr>
                <w:rFonts w:ascii="Times New Roman" w:hAnsi="Times New Roman" w:cs="Times New Roman"/>
                <w:sz w:val="24"/>
                <w:szCs w:val="24"/>
              </w:rPr>
              <w:t xml:space="preserve">города </w:t>
            </w:r>
            <w:r w:rsidR="002B4133">
              <w:rPr>
                <w:rFonts w:ascii="Times New Roman" w:hAnsi="Times New Roman" w:cs="Times New Roman"/>
                <w:sz w:val="24"/>
                <w:szCs w:val="24"/>
              </w:rPr>
              <w:t>Кочкор-Аты</w:t>
            </w:r>
          </w:p>
          <w:p w:rsidR="00375D8B" w:rsidRDefault="00375D8B" w:rsidP="00E63CAE">
            <w:pPr>
              <w:jc w:val="center"/>
              <w:rPr>
                <w:rFonts w:ascii="Times New Roman" w:hAnsi="Times New Roman" w:cs="Times New Roman"/>
                <w:sz w:val="24"/>
                <w:szCs w:val="24"/>
              </w:rPr>
            </w:pPr>
          </w:p>
        </w:tc>
      </w:tr>
    </w:tbl>
    <w:p w:rsidR="00D54D74" w:rsidRPr="00232CFD" w:rsidRDefault="00D54D74" w:rsidP="00D50B47">
      <w:pPr>
        <w:spacing w:after="0" w:line="240" w:lineRule="auto"/>
        <w:jc w:val="both"/>
        <w:rPr>
          <w:rFonts w:ascii="Times New Roman" w:hAnsi="Times New Roman" w:cs="Times New Roman"/>
          <w:sz w:val="24"/>
          <w:szCs w:val="24"/>
        </w:rPr>
      </w:pPr>
    </w:p>
    <w:p w:rsidR="00006147" w:rsidRPr="00A7034B" w:rsidRDefault="002B4133" w:rsidP="00006147">
      <w:pPr>
        <w:pStyle w:val="a5"/>
        <w:rPr>
          <w:rFonts w:ascii="Arial" w:hAnsi="Arial" w:cs="Arial"/>
          <w:i/>
          <w:sz w:val="20"/>
          <w:szCs w:val="20"/>
        </w:rPr>
      </w:pPr>
      <w:r>
        <w:rPr>
          <w:rFonts w:ascii="Arial" w:hAnsi="Arial" w:cs="Arial"/>
          <w:i/>
          <w:sz w:val="20"/>
          <w:szCs w:val="20"/>
        </w:rPr>
        <w:t>22-июнь</w:t>
      </w:r>
      <w:r w:rsidR="00006147" w:rsidRPr="00A7034B">
        <w:rPr>
          <w:rFonts w:ascii="Arial" w:hAnsi="Arial" w:cs="Arial"/>
          <w:i/>
          <w:sz w:val="20"/>
          <w:szCs w:val="20"/>
        </w:rPr>
        <w:t xml:space="preserve"> </w:t>
      </w:r>
      <w:r w:rsidR="00006147" w:rsidRPr="00A7034B">
        <w:rPr>
          <w:rFonts w:ascii="Arial" w:hAnsi="Arial" w:cs="Arial"/>
          <w:i/>
          <w:sz w:val="20"/>
          <w:szCs w:val="20"/>
          <w:lang w:val="ky-KG"/>
        </w:rPr>
        <w:t>201</w:t>
      </w:r>
      <w:r w:rsidR="00375D8B" w:rsidRPr="00A7034B">
        <w:rPr>
          <w:rFonts w:ascii="Arial" w:hAnsi="Arial" w:cs="Arial"/>
          <w:i/>
          <w:sz w:val="20"/>
          <w:szCs w:val="20"/>
          <w:lang w:val="ky-KG"/>
        </w:rPr>
        <w:t>8</w:t>
      </w:r>
      <w:r>
        <w:rPr>
          <w:rFonts w:ascii="Arial" w:hAnsi="Arial" w:cs="Arial"/>
          <w:i/>
          <w:sz w:val="20"/>
          <w:szCs w:val="20"/>
          <w:lang w:val="ky-KG"/>
        </w:rPr>
        <w:t>-ж</w:t>
      </w:r>
      <w:r w:rsidR="00006147" w:rsidRPr="00A7034B">
        <w:rPr>
          <w:rFonts w:ascii="Arial" w:hAnsi="Arial" w:cs="Arial"/>
          <w:i/>
          <w:sz w:val="20"/>
          <w:szCs w:val="20"/>
          <w:lang w:val="ky-KG"/>
        </w:rPr>
        <w:t>.</w:t>
      </w:r>
    </w:p>
    <w:p w:rsidR="00006147" w:rsidRPr="00A7034B" w:rsidRDefault="00006147" w:rsidP="00006147">
      <w:pPr>
        <w:pStyle w:val="a5"/>
        <w:rPr>
          <w:rFonts w:ascii="Arial" w:hAnsi="Arial" w:cs="Arial"/>
          <w:b/>
          <w:color w:val="A6A6A6"/>
          <w:sz w:val="24"/>
          <w:szCs w:val="24"/>
        </w:rPr>
      </w:pPr>
      <w:r w:rsidRPr="00A7034B">
        <w:rPr>
          <w:rFonts w:ascii="Arial" w:hAnsi="Arial" w:cs="Arial"/>
          <w:i/>
          <w:sz w:val="20"/>
          <w:szCs w:val="20"/>
        </w:rPr>
        <w:t xml:space="preserve">Кыргызстан, </w:t>
      </w:r>
      <w:r w:rsidR="002B4133">
        <w:rPr>
          <w:rFonts w:ascii="Arial" w:hAnsi="Arial" w:cs="Arial"/>
          <w:i/>
          <w:sz w:val="20"/>
          <w:szCs w:val="20"/>
        </w:rPr>
        <w:t>Кочкор-Ата</w:t>
      </w:r>
      <w:r w:rsidRPr="00A7034B">
        <w:rPr>
          <w:rFonts w:ascii="Arial" w:hAnsi="Arial" w:cs="Arial"/>
          <w:i/>
          <w:sz w:val="24"/>
          <w:szCs w:val="24"/>
        </w:rPr>
        <w:tab/>
      </w:r>
      <w:r w:rsidR="002B4133">
        <w:rPr>
          <w:rFonts w:ascii="Arial" w:hAnsi="Arial" w:cs="Arial"/>
          <w:i/>
          <w:sz w:val="24"/>
          <w:szCs w:val="24"/>
        </w:rPr>
        <w:tab/>
      </w:r>
      <w:r w:rsidR="002B4133">
        <w:rPr>
          <w:rFonts w:ascii="Arial" w:hAnsi="Arial" w:cs="Arial"/>
          <w:i/>
          <w:sz w:val="24"/>
          <w:szCs w:val="24"/>
        </w:rPr>
        <w:tab/>
      </w:r>
      <w:r w:rsidR="002B4133">
        <w:rPr>
          <w:rFonts w:ascii="Arial" w:hAnsi="Arial" w:cs="Arial"/>
          <w:i/>
          <w:sz w:val="24"/>
          <w:szCs w:val="24"/>
        </w:rPr>
        <w:tab/>
      </w:r>
      <w:r w:rsidR="002B4133">
        <w:rPr>
          <w:rFonts w:ascii="Arial" w:hAnsi="Arial" w:cs="Arial"/>
          <w:i/>
          <w:sz w:val="24"/>
          <w:szCs w:val="24"/>
        </w:rPr>
        <w:tab/>
      </w:r>
      <w:r w:rsidR="002B4133">
        <w:rPr>
          <w:rFonts w:ascii="Arial" w:hAnsi="Arial" w:cs="Arial"/>
          <w:i/>
          <w:sz w:val="24"/>
          <w:szCs w:val="24"/>
        </w:rPr>
        <w:tab/>
      </w:r>
      <w:r w:rsidR="002B4133">
        <w:rPr>
          <w:rFonts w:ascii="Arial" w:hAnsi="Arial" w:cs="Arial"/>
          <w:i/>
          <w:sz w:val="24"/>
          <w:szCs w:val="24"/>
        </w:rPr>
        <w:tab/>
        <w:t xml:space="preserve">       </w:t>
      </w:r>
      <w:r w:rsidR="00FA5009">
        <w:rPr>
          <w:rFonts w:ascii="Arial" w:hAnsi="Arial" w:cs="Arial"/>
          <w:i/>
          <w:sz w:val="24"/>
          <w:szCs w:val="24"/>
          <w:lang w:val="kk-KZ"/>
        </w:rPr>
        <w:t xml:space="preserve">             </w:t>
      </w:r>
      <w:r w:rsidRPr="00A7034B">
        <w:rPr>
          <w:rFonts w:ascii="Arial" w:hAnsi="Arial" w:cs="Arial"/>
          <w:b/>
          <w:color w:val="A6A6A6"/>
          <w:sz w:val="24"/>
          <w:szCs w:val="24"/>
        </w:rPr>
        <w:t>ПРЕСС-РЕЛИЗ</w:t>
      </w:r>
    </w:p>
    <w:p w:rsidR="00BE6B06" w:rsidRDefault="00BE6B06" w:rsidP="00BE6B06">
      <w:pPr>
        <w:pStyle w:val="a5"/>
        <w:ind w:left="6237"/>
        <w:rPr>
          <w:rFonts w:ascii="Arial" w:hAnsi="Arial" w:cs="Arial"/>
          <w:i/>
          <w:sz w:val="20"/>
          <w:szCs w:val="20"/>
        </w:rPr>
      </w:pPr>
    </w:p>
    <w:p w:rsidR="00BE6B06" w:rsidRPr="00A7034B" w:rsidRDefault="00BE6B06" w:rsidP="00BE6B06">
      <w:pPr>
        <w:pStyle w:val="a5"/>
        <w:ind w:left="6237"/>
        <w:rPr>
          <w:rFonts w:ascii="Arial" w:hAnsi="Arial" w:cs="Arial"/>
          <w:b/>
          <w:color w:val="A6A6A6"/>
          <w:sz w:val="24"/>
          <w:szCs w:val="24"/>
        </w:rPr>
      </w:pPr>
    </w:p>
    <w:p w:rsidR="00BE6B06" w:rsidRPr="00A7034B" w:rsidRDefault="00BE6B06" w:rsidP="00BE6B06">
      <w:pPr>
        <w:pStyle w:val="a5"/>
        <w:rPr>
          <w:rFonts w:ascii="Arial" w:hAnsi="Arial" w:cs="Arial"/>
          <w:b/>
          <w:color w:val="A6A6A6"/>
          <w:sz w:val="24"/>
          <w:szCs w:val="24"/>
        </w:rPr>
      </w:pPr>
    </w:p>
    <w:p w:rsidR="00BE6B06" w:rsidRPr="006245EE" w:rsidRDefault="00CB1DDA" w:rsidP="00FA5009">
      <w:pPr>
        <w:keepNext/>
        <w:spacing w:after="0"/>
        <w:jc w:val="center"/>
        <w:outlineLvl w:val="0"/>
        <w:rPr>
          <w:rFonts w:ascii="Arial" w:eastAsia="Times New Roman" w:hAnsi="Arial" w:cs="Arial"/>
          <w:b/>
          <w:bCs/>
          <w:kern w:val="32"/>
          <w:sz w:val="26"/>
          <w:szCs w:val="26"/>
        </w:rPr>
      </w:pPr>
      <w:r w:rsidRPr="006245EE">
        <w:rPr>
          <w:rFonts w:ascii="Arial" w:eastAsia="Times New Roman" w:hAnsi="Arial" w:cs="Arial"/>
          <w:b/>
          <w:bCs/>
          <w:kern w:val="32"/>
          <w:sz w:val="26"/>
          <w:szCs w:val="26"/>
          <w:lang w:val="kk-KZ"/>
        </w:rPr>
        <w:t>КОЧКОР-АТА</w:t>
      </w:r>
      <w:r w:rsidR="00021A00" w:rsidRPr="006245EE">
        <w:rPr>
          <w:rFonts w:ascii="Arial" w:eastAsia="Times New Roman" w:hAnsi="Arial" w:cs="Arial"/>
          <w:b/>
          <w:bCs/>
          <w:kern w:val="32"/>
          <w:sz w:val="26"/>
          <w:szCs w:val="26"/>
        </w:rPr>
        <w:t xml:space="preserve"> </w:t>
      </w:r>
      <w:r w:rsidR="00021A00" w:rsidRPr="006245EE">
        <w:rPr>
          <w:rFonts w:ascii="Arial" w:eastAsia="Times New Roman" w:hAnsi="Arial" w:cs="Arial"/>
          <w:b/>
          <w:bCs/>
          <w:kern w:val="32"/>
          <w:sz w:val="26"/>
          <w:szCs w:val="26"/>
          <w:lang w:val="kk-KZ"/>
        </w:rPr>
        <w:t>ШААРЫ</w:t>
      </w:r>
      <w:r w:rsidR="00021A00" w:rsidRPr="006245EE">
        <w:rPr>
          <w:rFonts w:ascii="Arial" w:eastAsia="Times New Roman" w:hAnsi="Arial" w:cs="Arial"/>
          <w:b/>
          <w:bCs/>
          <w:kern w:val="32"/>
          <w:sz w:val="26"/>
          <w:szCs w:val="26"/>
        </w:rPr>
        <w:t xml:space="preserve"> </w:t>
      </w:r>
      <w:r w:rsidRPr="006245EE">
        <w:rPr>
          <w:rFonts w:ascii="Arial" w:eastAsia="Times New Roman" w:hAnsi="Arial" w:cs="Arial"/>
          <w:b/>
          <w:bCs/>
          <w:kern w:val="32"/>
          <w:sz w:val="26"/>
          <w:szCs w:val="26"/>
          <w:lang w:val="kk-KZ"/>
        </w:rPr>
        <w:t>ЖАШ ЖАРАНДАРЫН</w:t>
      </w:r>
      <w:r w:rsidR="00F333F9" w:rsidRPr="006245EE">
        <w:rPr>
          <w:rFonts w:ascii="Arial" w:eastAsia="Times New Roman" w:hAnsi="Arial" w:cs="Arial"/>
          <w:b/>
          <w:bCs/>
          <w:kern w:val="32"/>
          <w:sz w:val="26"/>
          <w:szCs w:val="26"/>
          <w:lang w:val="kk-KZ"/>
        </w:rPr>
        <w:t>ЫН КЕЛЕЧЕГИ ҮЧҮН КҮРӨШӨТ!</w:t>
      </w:r>
      <w:r w:rsidR="00021A00" w:rsidRPr="006245EE">
        <w:rPr>
          <w:rFonts w:ascii="Arial" w:eastAsia="Times New Roman" w:hAnsi="Arial" w:cs="Arial"/>
          <w:b/>
          <w:bCs/>
          <w:kern w:val="32"/>
          <w:sz w:val="26"/>
          <w:szCs w:val="26"/>
          <w:lang w:val="kk-KZ"/>
        </w:rPr>
        <w:t xml:space="preserve"> </w:t>
      </w:r>
    </w:p>
    <w:p w:rsidR="00D13F2E" w:rsidRDefault="00D13F2E" w:rsidP="004D4D75">
      <w:pPr>
        <w:pStyle w:val="a5"/>
        <w:ind w:firstLine="708"/>
        <w:jc w:val="both"/>
        <w:rPr>
          <w:rFonts w:ascii="Arial" w:hAnsi="Arial" w:cs="Arial"/>
          <w:b/>
          <w:lang w:val="kk-KZ"/>
        </w:rPr>
      </w:pPr>
    </w:p>
    <w:p w:rsidR="00021A00" w:rsidRDefault="0034384E" w:rsidP="001E78F9">
      <w:pPr>
        <w:pStyle w:val="a5"/>
        <w:ind w:firstLine="708"/>
        <w:jc w:val="both"/>
        <w:rPr>
          <w:rFonts w:ascii="Arial" w:hAnsi="Arial" w:cs="Arial"/>
          <w:b/>
          <w:lang w:val="kk-KZ"/>
        </w:rPr>
      </w:pPr>
      <w:r>
        <w:rPr>
          <w:rFonts w:ascii="Arial" w:hAnsi="Arial" w:cs="Arial"/>
          <w:b/>
          <w:lang w:val="kk-KZ"/>
        </w:rPr>
        <w:t xml:space="preserve">Он жети миң калкы бар </w:t>
      </w:r>
      <w:r w:rsidR="00FD39C9">
        <w:rPr>
          <w:rFonts w:ascii="Arial" w:hAnsi="Arial" w:cs="Arial"/>
          <w:b/>
          <w:lang w:val="kk-KZ"/>
        </w:rPr>
        <w:t xml:space="preserve">Кочкор-Ата шаарында </w:t>
      </w:r>
      <w:r w:rsidRPr="0034384E">
        <w:rPr>
          <w:rFonts w:ascii="Arial" w:hAnsi="Arial" w:cs="Arial"/>
          <w:b/>
          <w:lang w:val="kk-KZ"/>
        </w:rPr>
        <w:t>12-18 жаш</w:t>
      </w:r>
      <w:r>
        <w:rPr>
          <w:rFonts w:ascii="Arial" w:hAnsi="Arial" w:cs="Arial"/>
          <w:b/>
          <w:lang w:val="kk-KZ"/>
        </w:rPr>
        <w:t>тагы</w:t>
      </w:r>
      <w:r w:rsidRPr="0034384E">
        <w:rPr>
          <w:rFonts w:ascii="Arial" w:hAnsi="Arial" w:cs="Arial"/>
          <w:b/>
          <w:lang w:val="kk-KZ"/>
        </w:rPr>
        <w:t xml:space="preserve"> балдар-өспүрүмдөрдүн саны 2 000ге барабар</w:t>
      </w:r>
      <w:r w:rsidR="00CB1DDA">
        <w:rPr>
          <w:rFonts w:ascii="Arial" w:hAnsi="Arial" w:cs="Arial"/>
          <w:b/>
          <w:lang w:val="kk-KZ"/>
        </w:rPr>
        <w:t xml:space="preserve"> болсо, алардын</w:t>
      </w:r>
      <w:r w:rsidR="00E602DE">
        <w:rPr>
          <w:rFonts w:ascii="Arial" w:hAnsi="Arial" w:cs="Arial"/>
          <w:b/>
          <w:lang w:val="kk-KZ"/>
        </w:rPr>
        <w:t xml:space="preserve"> </w:t>
      </w:r>
      <w:r w:rsidR="00CB1DDA" w:rsidRPr="00CB1DDA">
        <w:rPr>
          <w:rFonts w:ascii="Arial" w:hAnsi="Arial" w:cs="Arial"/>
          <w:b/>
          <w:lang w:val="kk-KZ"/>
        </w:rPr>
        <w:t>арасында бош убактыларын туура эмес пайдалануусунун натыйжасында кылмыштуулукка, чыр-чатактарга, уруш-мушташууларга, рекетчиликке, укук бузуучулукка бар</w:t>
      </w:r>
      <w:r w:rsidR="00E602DE">
        <w:rPr>
          <w:rFonts w:ascii="Arial" w:hAnsi="Arial" w:cs="Arial"/>
          <w:b/>
          <w:lang w:val="kk-KZ"/>
        </w:rPr>
        <w:t xml:space="preserve">ып жаткандары бар экендиги өкүндүрөт. Ошол себептен Кочкор-Ата </w:t>
      </w:r>
      <w:r w:rsidR="00E602DE" w:rsidRPr="000C3FD5">
        <w:rPr>
          <w:rFonts w:ascii="Arial" w:hAnsi="Arial" w:cs="Arial"/>
          <w:b/>
          <w:lang w:val="kk-KZ"/>
        </w:rPr>
        <w:t xml:space="preserve">шаарынын жергиликтүү өз алдынча башкаруу </w:t>
      </w:r>
      <w:r w:rsidR="00E602DE" w:rsidRPr="00D13F2E">
        <w:rPr>
          <w:rFonts w:ascii="Arial" w:hAnsi="Arial" w:cs="Arial"/>
          <w:b/>
          <w:lang w:val="kk-KZ"/>
        </w:rPr>
        <w:t>(</w:t>
      </w:r>
      <w:r w:rsidR="00E602DE" w:rsidRPr="000C3FD5">
        <w:rPr>
          <w:rFonts w:ascii="Arial" w:hAnsi="Arial" w:cs="Arial"/>
          <w:b/>
          <w:lang w:val="kk-KZ"/>
        </w:rPr>
        <w:t>ЖӨБ</w:t>
      </w:r>
      <w:r w:rsidR="00E602DE" w:rsidRPr="00D13F2E">
        <w:rPr>
          <w:rFonts w:ascii="Arial" w:hAnsi="Arial" w:cs="Arial"/>
          <w:b/>
          <w:lang w:val="kk-KZ"/>
        </w:rPr>
        <w:t xml:space="preserve">) </w:t>
      </w:r>
      <w:r w:rsidR="00E602DE" w:rsidRPr="000C3FD5">
        <w:rPr>
          <w:rFonts w:ascii="Arial" w:hAnsi="Arial" w:cs="Arial"/>
          <w:b/>
          <w:lang w:val="kk-KZ"/>
        </w:rPr>
        <w:t>органдары</w:t>
      </w:r>
      <w:r w:rsidR="00E602DE">
        <w:rPr>
          <w:rFonts w:ascii="Arial" w:hAnsi="Arial" w:cs="Arial"/>
          <w:b/>
          <w:lang w:val="kk-KZ"/>
        </w:rPr>
        <w:t xml:space="preserve"> келечек муундун мындай терс жолго түшүп жаткандыгынын себеп-натыйжаларын иликтөө жана алардын алдын алууга багытталган иш-чараларын уюштурууну чечти. </w:t>
      </w:r>
      <w:r w:rsidR="00021A00" w:rsidRPr="000C3FD5">
        <w:rPr>
          <w:rFonts w:ascii="Arial" w:hAnsi="Arial" w:cs="Arial"/>
          <w:b/>
          <w:lang w:val="kk-KZ"/>
        </w:rPr>
        <w:t xml:space="preserve">Бул максатта </w:t>
      </w:r>
      <w:r w:rsidR="00E602DE">
        <w:rPr>
          <w:rFonts w:ascii="Arial" w:hAnsi="Arial" w:cs="Arial"/>
          <w:b/>
          <w:lang w:val="kk-KZ"/>
        </w:rPr>
        <w:t xml:space="preserve">мэрия </w:t>
      </w:r>
      <w:r w:rsidR="00591E1B" w:rsidRPr="00591E1B">
        <w:rPr>
          <w:rFonts w:ascii="Arial" w:hAnsi="Arial" w:cs="Arial"/>
          <w:b/>
          <w:lang w:val="kk-KZ"/>
        </w:rPr>
        <w:t xml:space="preserve">мамлекеттик социалдык заказды </w:t>
      </w:r>
      <w:r w:rsidR="00610C0F">
        <w:rPr>
          <w:rFonts w:ascii="Arial" w:hAnsi="Arial" w:cs="Arial"/>
          <w:b/>
          <w:lang w:val="kk-KZ"/>
        </w:rPr>
        <w:t xml:space="preserve">(МСЗ) </w:t>
      </w:r>
      <w:r w:rsidR="00591E1B" w:rsidRPr="00591E1B">
        <w:rPr>
          <w:rFonts w:ascii="Arial" w:hAnsi="Arial" w:cs="Arial"/>
          <w:b/>
          <w:lang w:val="kk-KZ"/>
        </w:rPr>
        <w:t>ишке ашырууда коомдук пайдалуу долбоорлорду каржылоого конкурс жарыялады.</w:t>
      </w:r>
    </w:p>
    <w:p w:rsidR="002A1154" w:rsidRDefault="00D13F2E" w:rsidP="001E78F9">
      <w:pPr>
        <w:pStyle w:val="11"/>
        <w:widowControl w:val="0"/>
        <w:autoSpaceDE w:val="0"/>
        <w:autoSpaceDN w:val="0"/>
        <w:adjustRightInd w:val="0"/>
        <w:spacing w:after="0" w:line="240" w:lineRule="auto"/>
        <w:ind w:left="0"/>
        <w:jc w:val="both"/>
        <w:rPr>
          <w:rFonts w:ascii="Arial" w:hAnsi="Arial" w:cs="Arial"/>
          <w:lang w:val="ky-KG"/>
        </w:rPr>
      </w:pPr>
      <w:r>
        <w:rPr>
          <w:rFonts w:ascii="Arial" w:hAnsi="Arial" w:cs="Arial"/>
          <w:lang w:val="kk-KZ"/>
        </w:rPr>
        <w:tab/>
      </w:r>
      <w:r w:rsidR="00AA513D" w:rsidRPr="00AA513D">
        <w:rPr>
          <w:rFonts w:ascii="Arial" w:hAnsi="Arial" w:cs="Arial"/>
          <w:lang w:val="ky-KG"/>
        </w:rPr>
        <w:t>Конкурс “Мамлекеттик социалдык заказ жөнүндө” КР Мыйзамына жана Кыргыз Республикасынын Өкмөтүнүн 2017-жылдын 15-декабрындагы № 814 токтому менен бекитилген “Мамлекеттик социалдык заказды ишке ашырууда коомдук пайдалуу долбоорлордун конкурсун өткөрүү тартиби жөнүндө” Жобосуна ылайык өткөрүлөт.</w:t>
      </w:r>
      <w:r w:rsidR="00AA513D">
        <w:rPr>
          <w:rFonts w:ascii="Arial" w:hAnsi="Arial" w:cs="Arial"/>
          <w:lang w:val="ky-KG"/>
        </w:rPr>
        <w:t xml:space="preserve"> </w:t>
      </w:r>
      <w:r w:rsidR="00C626DA" w:rsidRPr="00C626DA">
        <w:rPr>
          <w:rFonts w:ascii="Arial" w:hAnsi="Arial" w:cs="Arial"/>
          <w:lang w:val="ky-KG"/>
        </w:rPr>
        <w:t xml:space="preserve">Конкурска жарыяланган теманын чөйрөсүндө бир жылдан кем эмес иш тажрыйбасы бар, салыктар жана мамлекеттик социалдык камсыздандыруу боюнча камсыздандыруу төгүмдөрү боюнча карызы жок коммерциялык эмес уюмдар </w:t>
      </w:r>
      <w:r w:rsidR="00610C0F">
        <w:rPr>
          <w:rFonts w:ascii="Arial" w:hAnsi="Arial" w:cs="Arial"/>
          <w:lang w:val="ky-KG"/>
        </w:rPr>
        <w:t xml:space="preserve">2018-жылдын </w:t>
      </w:r>
      <w:r w:rsidR="00610C0F" w:rsidRPr="00610C0F">
        <w:rPr>
          <w:rFonts w:ascii="Arial" w:hAnsi="Arial" w:cs="Arial"/>
          <w:bCs/>
          <w:lang w:val="ky-KG"/>
        </w:rPr>
        <w:t>13-июль күнү</w:t>
      </w:r>
      <w:r w:rsidR="00610C0F">
        <w:rPr>
          <w:rFonts w:ascii="Arial" w:hAnsi="Arial" w:cs="Arial"/>
          <w:bCs/>
          <w:lang w:val="ky-KG"/>
        </w:rPr>
        <w:t>,</w:t>
      </w:r>
      <w:r w:rsidR="00610C0F" w:rsidRPr="00610C0F">
        <w:rPr>
          <w:rFonts w:ascii="Arial" w:hAnsi="Arial" w:cs="Arial"/>
          <w:bCs/>
          <w:lang w:val="ky-KG"/>
        </w:rPr>
        <w:t xml:space="preserve"> түшкү саат 12</w:t>
      </w:r>
      <w:r w:rsidR="00610C0F">
        <w:rPr>
          <w:rFonts w:ascii="Arial" w:hAnsi="Arial" w:cs="Arial"/>
          <w:bCs/>
          <w:lang w:val="ky-KG"/>
        </w:rPr>
        <w:t>:</w:t>
      </w:r>
      <w:r w:rsidR="00610C0F" w:rsidRPr="00610C0F">
        <w:rPr>
          <w:rFonts w:ascii="Arial" w:hAnsi="Arial" w:cs="Arial"/>
          <w:bCs/>
          <w:lang w:val="ky-KG"/>
        </w:rPr>
        <w:t>00гө</w:t>
      </w:r>
      <w:r w:rsidR="00610C0F" w:rsidRPr="00610C0F">
        <w:rPr>
          <w:rFonts w:ascii="Arial" w:hAnsi="Arial" w:cs="Arial"/>
          <w:b/>
          <w:bCs/>
          <w:lang w:val="ky-KG"/>
        </w:rPr>
        <w:t xml:space="preserve"> </w:t>
      </w:r>
      <w:r w:rsidR="00C626DA">
        <w:rPr>
          <w:rFonts w:ascii="Arial" w:hAnsi="Arial" w:cs="Arial"/>
          <w:lang w:val="ky-KG"/>
        </w:rPr>
        <w:t>чейин өз табыштамаларын бере алышат.</w:t>
      </w:r>
      <w:r w:rsidR="002F1361">
        <w:rPr>
          <w:rFonts w:ascii="Arial" w:hAnsi="Arial" w:cs="Arial"/>
          <w:lang w:val="ky-KG"/>
        </w:rPr>
        <w:t xml:space="preserve"> </w:t>
      </w:r>
    </w:p>
    <w:p w:rsidR="0090732E" w:rsidRDefault="0090732E" w:rsidP="001E78F9">
      <w:pPr>
        <w:pStyle w:val="11"/>
        <w:widowControl w:val="0"/>
        <w:autoSpaceDE w:val="0"/>
        <w:autoSpaceDN w:val="0"/>
        <w:adjustRightInd w:val="0"/>
        <w:spacing w:after="0" w:line="240" w:lineRule="auto"/>
        <w:ind w:left="0" w:firstLine="708"/>
        <w:jc w:val="both"/>
        <w:rPr>
          <w:rFonts w:ascii="Arial" w:hAnsi="Arial" w:cs="Arial"/>
          <w:b/>
          <w:lang w:val="ky-KG"/>
        </w:rPr>
      </w:pPr>
      <w:r w:rsidRPr="00591E1B">
        <w:rPr>
          <w:rFonts w:ascii="Arial" w:hAnsi="Arial" w:cs="Arial"/>
          <w:i/>
          <w:lang w:val="ky-KG"/>
        </w:rPr>
        <w:t>“</w:t>
      </w:r>
      <w:r>
        <w:rPr>
          <w:rFonts w:ascii="Arial" w:hAnsi="Arial" w:cs="Arial"/>
          <w:i/>
          <w:lang w:val="ky-KG"/>
        </w:rPr>
        <w:t xml:space="preserve">Эки миңдей жаш балдарыбыздын арасынан жүз кырктайы кооптуу топко кирип, </w:t>
      </w:r>
      <w:r w:rsidRPr="007450C7">
        <w:rPr>
          <w:rFonts w:ascii="Arial" w:hAnsi="Arial" w:cs="Arial"/>
          <w:i/>
          <w:lang w:val="ky-KG"/>
        </w:rPr>
        <w:t>шаарда балдар-өспүрүмдөрдүн арасында мектептер аралык, коңшу айылдар аралык мушташуулар, массалык урушуулар, мектеп ичиндеги, мектептер аралык рекетчилик сыяктуу кылмыштардын артынан шаардык ички иштер бөлүмүнүн эсебине (учетко)</w:t>
      </w:r>
      <w:r>
        <w:rPr>
          <w:rFonts w:ascii="Arial" w:hAnsi="Arial" w:cs="Arial"/>
          <w:i/>
          <w:lang w:val="ky-KG"/>
        </w:rPr>
        <w:t xml:space="preserve"> </w:t>
      </w:r>
      <w:r w:rsidRPr="007450C7">
        <w:rPr>
          <w:rFonts w:ascii="Arial" w:hAnsi="Arial" w:cs="Arial"/>
          <w:i/>
          <w:lang w:val="ky-KG"/>
        </w:rPr>
        <w:t>түшүп жатышат</w:t>
      </w:r>
      <w:r>
        <w:rPr>
          <w:rFonts w:ascii="Arial" w:hAnsi="Arial" w:cs="Arial"/>
          <w:i/>
          <w:lang w:val="ky-KG"/>
        </w:rPr>
        <w:t>. Ошол себептен Кочкор-Ата шаарынын мэриясы коммерциялык эмес уюмдарды (</w:t>
      </w:r>
      <w:r w:rsidRPr="00F333F9">
        <w:rPr>
          <w:rFonts w:ascii="Arial" w:hAnsi="Arial" w:cs="Arial"/>
          <w:i/>
          <w:lang w:val="ky-KG"/>
        </w:rPr>
        <w:t>КЭУ</w:t>
      </w:r>
      <w:r>
        <w:rPr>
          <w:rFonts w:ascii="Arial" w:hAnsi="Arial" w:cs="Arial"/>
          <w:i/>
          <w:lang w:val="ky-KG"/>
        </w:rPr>
        <w:t>)</w:t>
      </w:r>
      <w:r w:rsidRPr="00F333F9">
        <w:rPr>
          <w:rFonts w:ascii="Arial" w:hAnsi="Arial" w:cs="Arial"/>
          <w:i/>
          <w:lang w:val="ky-KG"/>
        </w:rPr>
        <w:t xml:space="preserve"> коомдук пайдалуу долбоорду (КПД) </w:t>
      </w:r>
      <w:r w:rsidRPr="00F333F9">
        <w:rPr>
          <w:rFonts w:ascii="Arial" w:hAnsi="Arial" w:cs="Arial"/>
          <w:b/>
          <w:i/>
          <w:lang w:val="ky-KG"/>
        </w:rPr>
        <w:t>мамлекеттик социалдык заказдын</w:t>
      </w:r>
      <w:r w:rsidRPr="00F333F9">
        <w:rPr>
          <w:rFonts w:ascii="Arial" w:hAnsi="Arial" w:cs="Arial"/>
          <w:i/>
          <w:lang w:val="ky-KG"/>
        </w:rPr>
        <w:t xml:space="preserve"> алкагында ишке ашырууга жарыяланган конкурска катышууга чакырат</w:t>
      </w:r>
      <w:r>
        <w:rPr>
          <w:rFonts w:ascii="Arial" w:hAnsi="Arial" w:cs="Arial"/>
          <w:i/>
          <w:lang w:val="ky-KG"/>
        </w:rPr>
        <w:t xml:space="preserve">. Биз тараптан бул долбоордун ийгиликтүү аткарылышына мүмкүн болгон ресурстар багытталат. Мисалы, </w:t>
      </w:r>
      <w:r w:rsidRPr="00920D83">
        <w:rPr>
          <w:rFonts w:ascii="Arial" w:hAnsi="Arial" w:cs="Arial"/>
          <w:i/>
          <w:lang w:val="ky-KG"/>
        </w:rPr>
        <w:t>Кочкор-Ата шаарын</w:t>
      </w:r>
      <w:r>
        <w:rPr>
          <w:rFonts w:ascii="Arial" w:hAnsi="Arial" w:cs="Arial"/>
          <w:i/>
          <w:lang w:val="ky-KG"/>
        </w:rPr>
        <w:t>да</w:t>
      </w:r>
      <w:r w:rsidRPr="00920D83">
        <w:rPr>
          <w:rFonts w:ascii="Arial" w:hAnsi="Arial" w:cs="Arial"/>
          <w:i/>
          <w:lang w:val="ky-KG"/>
        </w:rPr>
        <w:t xml:space="preserve"> жогоруда аталган көйгөйлөр</w:t>
      </w:r>
      <w:r>
        <w:rPr>
          <w:rFonts w:ascii="Arial" w:hAnsi="Arial" w:cs="Arial"/>
          <w:i/>
          <w:lang w:val="ky-KG"/>
        </w:rPr>
        <w:t>дү чечүүгө а</w:t>
      </w:r>
      <w:r w:rsidRPr="00920D83">
        <w:rPr>
          <w:rFonts w:ascii="Arial" w:hAnsi="Arial" w:cs="Arial"/>
          <w:i/>
          <w:lang w:val="ky-KG"/>
        </w:rPr>
        <w:t>рналган иш-чараларды уюштурууга китепкана, спорт комплекс, мини-футбол аянтчасы,</w:t>
      </w:r>
      <w:r>
        <w:rPr>
          <w:rFonts w:ascii="Arial" w:hAnsi="Arial" w:cs="Arial"/>
          <w:i/>
          <w:lang w:val="ky-KG"/>
        </w:rPr>
        <w:t xml:space="preserve"> </w:t>
      </w:r>
      <w:r w:rsidRPr="00920D83">
        <w:rPr>
          <w:rFonts w:ascii="Arial" w:hAnsi="Arial" w:cs="Arial"/>
          <w:i/>
          <w:lang w:val="ky-KG"/>
        </w:rPr>
        <w:t>футбол стадиону, шаардык музыкалык мектептин 100 орундуу залы, 470 орундуу шаардык маданият үйү бар.</w:t>
      </w:r>
      <w:r>
        <w:rPr>
          <w:rFonts w:ascii="Arial" w:hAnsi="Arial" w:cs="Arial"/>
          <w:i/>
          <w:lang w:val="ky-KG"/>
        </w:rPr>
        <w:t xml:space="preserve"> Албетте, жергиликтүү бюджеттен бөлүнүп жаткан 100 миң сом өтө деле көп каражат эмес, бирок азыркы учурда ушул акча каражатын белгиленген максатка жетүүгө пайдаланып, анын натыйжасына карата андан ары улантылуучу иш аракеттер пландалат</w:t>
      </w:r>
      <w:r w:rsidRPr="00591E1B">
        <w:rPr>
          <w:rFonts w:ascii="Arial" w:hAnsi="Arial" w:cs="Arial"/>
          <w:i/>
          <w:lang w:val="kk-KZ"/>
        </w:rPr>
        <w:t>,</w:t>
      </w:r>
      <w:r w:rsidRPr="00D704E4">
        <w:rPr>
          <w:rFonts w:ascii="Arial" w:hAnsi="Arial" w:cs="Arial"/>
          <w:lang w:val="kk-KZ"/>
        </w:rPr>
        <w:t xml:space="preserve"> - дейт </w:t>
      </w:r>
      <w:r w:rsidRPr="000649A9">
        <w:rPr>
          <w:rFonts w:ascii="Arial" w:hAnsi="Arial" w:cs="Arial"/>
          <w:b/>
          <w:lang w:val="ky-KG"/>
        </w:rPr>
        <w:t>Турдуматова Чыныгүл, Кочкор-Ата шаардык мэриясынын Аппаратынын жетекчиси.</w:t>
      </w:r>
    </w:p>
    <w:p w:rsidR="00AA513D" w:rsidRPr="00F333F9" w:rsidRDefault="002F1361" w:rsidP="001E78F9">
      <w:pPr>
        <w:pStyle w:val="11"/>
        <w:widowControl w:val="0"/>
        <w:autoSpaceDE w:val="0"/>
        <w:autoSpaceDN w:val="0"/>
        <w:adjustRightInd w:val="0"/>
        <w:spacing w:after="0" w:line="240" w:lineRule="auto"/>
        <w:ind w:left="0" w:firstLine="708"/>
        <w:jc w:val="both"/>
        <w:rPr>
          <w:rFonts w:ascii="Arial" w:hAnsi="Arial" w:cs="Arial"/>
          <w:u w:val="single"/>
          <w:lang w:val="kk-KZ"/>
        </w:rPr>
      </w:pPr>
      <w:r w:rsidRPr="00F333F9">
        <w:rPr>
          <w:rFonts w:ascii="Arial" w:hAnsi="Arial" w:cs="Arial"/>
          <w:u w:val="single"/>
          <w:lang w:val="ky-KG"/>
        </w:rPr>
        <w:t xml:space="preserve">Конкурстун толук шарттары </w:t>
      </w:r>
      <w:r w:rsidR="00610C0F" w:rsidRPr="00F333F9">
        <w:rPr>
          <w:rFonts w:ascii="Arial" w:hAnsi="Arial" w:cs="Arial"/>
          <w:u w:val="single"/>
          <w:lang w:val="ky-KG"/>
        </w:rPr>
        <w:t xml:space="preserve">Ош </w:t>
      </w:r>
      <w:r w:rsidRPr="00F333F9">
        <w:rPr>
          <w:rFonts w:ascii="Arial" w:hAnsi="Arial" w:cs="Arial"/>
          <w:u w:val="single"/>
          <w:lang w:val="ky-KG"/>
        </w:rPr>
        <w:t>облустук “</w:t>
      </w:r>
      <w:r w:rsidR="00610C0F" w:rsidRPr="00F333F9">
        <w:rPr>
          <w:rFonts w:ascii="Arial" w:hAnsi="Arial" w:cs="Arial"/>
          <w:u w:val="single"/>
          <w:lang w:val="kk-KZ"/>
        </w:rPr>
        <w:t>Ош жаңырыгы</w:t>
      </w:r>
      <w:r w:rsidRPr="00F333F9">
        <w:rPr>
          <w:rFonts w:ascii="Arial" w:hAnsi="Arial" w:cs="Arial"/>
          <w:u w:val="single"/>
          <w:lang w:val="ky-KG"/>
        </w:rPr>
        <w:t>”</w:t>
      </w:r>
      <w:r w:rsidRPr="00F333F9">
        <w:rPr>
          <w:rFonts w:ascii="Arial" w:hAnsi="Arial" w:cs="Arial"/>
          <w:u w:val="single"/>
          <w:lang w:val="kk-KZ"/>
        </w:rPr>
        <w:t xml:space="preserve"> </w:t>
      </w:r>
      <w:r w:rsidR="00610C0F" w:rsidRPr="00F333F9">
        <w:rPr>
          <w:rFonts w:ascii="Arial" w:hAnsi="Arial" w:cs="Arial"/>
          <w:u w:val="single"/>
          <w:lang w:val="kk-KZ"/>
        </w:rPr>
        <w:t xml:space="preserve">басылмасынын 9-июндагы чыгарылышында </w:t>
      </w:r>
      <w:r w:rsidRPr="00F333F9">
        <w:rPr>
          <w:rFonts w:ascii="Arial" w:hAnsi="Arial" w:cs="Arial"/>
          <w:u w:val="single"/>
          <w:lang w:val="kk-KZ"/>
        </w:rPr>
        <w:t xml:space="preserve">жана </w:t>
      </w:r>
      <w:r w:rsidR="00610C0F" w:rsidRPr="00F333F9">
        <w:rPr>
          <w:rFonts w:ascii="Arial" w:hAnsi="Arial" w:cs="Arial"/>
          <w:u w:val="single"/>
          <w:lang w:val="kk-KZ"/>
        </w:rPr>
        <w:t xml:space="preserve">Жалал-Абад облустук </w:t>
      </w:r>
      <w:r w:rsidRPr="00F333F9">
        <w:rPr>
          <w:rFonts w:ascii="Arial" w:hAnsi="Arial" w:cs="Arial"/>
          <w:u w:val="single"/>
          <w:lang w:val="ky-KG"/>
        </w:rPr>
        <w:t>“</w:t>
      </w:r>
      <w:r w:rsidR="00610C0F" w:rsidRPr="00F333F9">
        <w:rPr>
          <w:rFonts w:ascii="Arial" w:hAnsi="Arial" w:cs="Arial"/>
          <w:u w:val="single"/>
          <w:lang w:val="ky-KG"/>
        </w:rPr>
        <w:t>Акыйкат</w:t>
      </w:r>
      <w:r w:rsidRPr="00F333F9">
        <w:rPr>
          <w:rFonts w:ascii="Arial" w:hAnsi="Arial" w:cs="Arial"/>
          <w:u w:val="single"/>
          <w:lang w:val="ky-KG"/>
        </w:rPr>
        <w:t>”</w:t>
      </w:r>
      <w:r w:rsidRPr="00F333F9">
        <w:rPr>
          <w:rFonts w:ascii="Arial" w:hAnsi="Arial" w:cs="Arial"/>
          <w:u w:val="single"/>
          <w:lang w:val="kk-KZ"/>
        </w:rPr>
        <w:t xml:space="preserve"> </w:t>
      </w:r>
      <w:r w:rsidR="00610C0F" w:rsidRPr="00F333F9">
        <w:rPr>
          <w:rFonts w:ascii="Arial" w:hAnsi="Arial" w:cs="Arial"/>
          <w:u w:val="single"/>
          <w:lang w:val="kk-KZ"/>
        </w:rPr>
        <w:t>басылмасынын 11-июндагы чыгарылышын</w:t>
      </w:r>
      <w:r w:rsidR="0050078C" w:rsidRPr="00F333F9">
        <w:rPr>
          <w:rFonts w:ascii="Arial" w:hAnsi="Arial" w:cs="Arial"/>
          <w:u w:val="single"/>
          <w:lang w:val="kk-KZ"/>
        </w:rPr>
        <w:t>д</w:t>
      </w:r>
      <w:r w:rsidR="00610C0F" w:rsidRPr="00F333F9">
        <w:rPr>
          <w:rFonts w:ascii="Arial" w:hAnsi="Arial" w:cs="Arial"/>
          <w:u w:val="single"/>
          <w:lang w:val="kk-KZ"/>
        </w:rPr>
        <w:t>а</w:t>
      </w:r>
      <w:r w:rsidRPr="00F333F9">
        <w:rPr>
          <w:rFonts w:ascii="Arial" w:hAnsi="Arial" w:cs="Arial"/>
          <w:u w:val="single"/>
          <w:lang w:val="kk-KZ"/>
        </w:rPr>
        <w:t xml:space="preserve"> жарыяланды.</w:t>
      </w:r>
    </w:p>
    <w:p w:rsidR="00D13F2E" w:rsidRDefault="006166AE" w:rsidP="001E78F9">
      <w:pPr>
        <w:pStyle w:val="a5"/>
        <w:ind w:firstLine="708"/>
        <w:jc w:val="both"/>
        <w:rPr>
          <w:rFonts w:ascii="Arial" w:hAnsi="Arial" w:cs="Arial"/>
          <w:lang w:val="ky-KG" w:eastAsia="en-US"/>
        </w:rPr>
      </w:pPr>
      <w:r w:rsidRPr="0018424A">
        <w:rPr>
          <w:rFonts w:ascii="Arial" w:hAnsi="Arial" w:cs="Arial"/>
          <w:lang w:val="ky-KG" w:eastAsia="en-US"/>
        </w:rPr>
        <w:t xml:space="preserve">Конкурс </w:t>
      </w:r>
      <w:r w:rsidR="00DC5A12" w:rsidRPr="0018424A">
        <w:rPr>
          <w:rFonts w:ascii="Arial" w:hAnsi="Arial" w:cs="Arial"/>
          <w:lang w:val="ky-KG" w:eastAsia="en-US"/>
        </w:rPr>
        <w:t xml:space="preserve">тууралуу толук маалыматты жана толтурулуучу бланкты алуу үчүн </w:t>
      </w:r>
      <w:r w:rsidR="000649A9">
        <w:rPr>
          <w:rFonts w:ascii="Arial" w:hAnsi="Arial" w:cs="Arial"/>
          <w:lang w:val="ky-KG" w:eastAsia="en-US"/>
        </w:rPr>
        <w:t>Турдуматова Чыныгүлгө (</w:t>
      </w:r>
      <w:r w:rsidR="000649A9" w:rsidRPr="000649A9">
        <w:rPr>
          <w:rFonts w:ascii="Arial" w:hAnsi="Arial" w:cs="Arial"/>
          <w:lang w:val="ky-KG" w:eastAsia="en-US"/>
        </w:rPr>
        <w:t>0777</w:t>
      </w:r>
      <w:r w:rsidR="000649A9">
        <w:rPr>
          <w:rFonts w:ascii="Arial" w:hAnsi="Arial" w:cs="Arial"/>
          <w:lang w:val="ky-KG" w:eastAsia="en-US"/>
        </w:rPr>
        <w:t>) 86</w:t>
      </w:r>
      <w:r w:rsidR="000649A9" w:rsidRPr="000649A9">
        <w:rPr>
          <w:rFonts w:ascii="Arial" w:hAnsi="Arial" w:cs="Arial"/>
          <w:lang w:val="ky-KG" w:eastAsia="en-US"/>
        </w:rPr>
        <w:t>5</w:t>
      </w:r>
      <w:r w:rsidR="000649A9">
        <w:rPr>
          <w:rFonts w:ascii="Arial" w:hAnsi="Arial" w:cs="Arial"/>
          <w:lang w:val="ky-KG" w:eastAsia="en-US"/>
        </w:rPr>
        <w:t>-</w:t>
      </w:r>
      <w:r w:rsidR="000649A9" w:rsidRPr="000649A9">
        <w:rPr>
          <w:rFonts w:ascii="Arial" w:hAnsi="Arial" w:cs="Arial"/>
          <w:lang w:val="ky-KG" w:eastAsia="en-US"/>
        </w:rPr>
        <w:t xml:space="preserve">218 </w:t>
      </w:r>
      <w:r w:rsidR="000649A9">
        <w:rPr>
          <w:rFonts w:ascii="Arial" w:hAnsi="Arial" w:cs="Arial"/>
          <w:lang w:val="ky-KG" w:eastAsia="en-US"/>
        </w:rPr>
        <w:t xml:space="preserve">номери </w:t>
      </w:r>
      <w:r w:rsidR="000649A9" w:rsidRPr="000649A9">
        <w:rPr>
          <w:rFonts w:ascii="Arial" w:hAnsi="Arial" w:cs="Arial"/>
          <w:lang w:val="ky-KG" w:eastAsia="en-US"/>
        </w:rPr>
        <w:t xml:space="preserve">же </w:t>
      </w:r>
      <w:hyperlink r:id="rId10" w:history="1">
        <w:r w:rsidR="000649A9" w:rsidRPr="000649A9">
          <w:rPr>
            <w:rFonts w:ascii="Arial" w:hAnsi="Arial" w:cs="Arial"/>
            <w:i/>
            <w:u w:val="single"/>
            <w:lang w:val="ky-KG" w:eastAsia="en-US"/>
          </w:rPr>
          <w:t>kochkorata.msu@mail.ru</w:t>
        </w:r>
      </w:hyperlink>
      <w:r w:rsidR="000649A9">
        <w:rPr>
          <w:rFonts w:ascii="Arial" w:hAnsi="Arial" w:cs="Arial"/>
          <w:lang w:val="ky-KG" w:eastAsia="en-US"/>
        </w:rPr>
        <w:t xml:space="preserve"> </w:t>
      </w:r>
      <w:r w:rsidR="000649A9" w:rsidRPr="000649A9">
        <w:rPr>
          <w:rFonts w:ascii="Arial" w:hAnsi="Arial" w:cs="Arial"/>
          <w:lang w:val="ky-KG" w:eastAsia="en-US"/>
        </w:rPr>
        <w:t>электрондук почта дареги аркылуу</w:t>
      </w:r>
      <w:r w:rsidR="0018424A" w:rsidRPr="0018424A">
        <w:rPr>
          <w:rFonts w:ascii="Arial" w:hAnsi="Arial" w:cs="Arial"/>
          <w:lang w:val="ky-KG" w:eastAsia="en-US"/>
        </w:rPr>
        <w:t xml:space="preserve"> кайрылсаңыздар болот.</w:t>
      </w:r>
    </w:p>
    <w:p w:rsidR="006245EE" w:rsidRDefault="006245EE" w:rsidP="00FA5009">
      <w:pPr>
        <w:shd w:val="clear" w:color="auto" w:fill="FFFFFF"/>
        <w:spacing w:after="0" w:line="240" w:lineRule="auto"/>
        <w:ind w:firstLine="708"/>
        <w:jc w:val="both"/>
        <w:rPr>
          <w:rFonts w:ascii="Arial" w:eastAsia="Times New Roman" w:hAnsi="Arial" w:cs="Arial"/>
          <w:i/>
          <w:color w:val="0033CC"/>
          <w:sz w:val="20"/>
          <w:szCs w:val="20"/>
          <w:lang w:val="ky-KG"/>
        </w:rPr>
      </w:pPr>
    </w:p>
    <w:p w:rsidR="006245EE" w:rsidRPr="006245EE" w:rsidRDefault="006245EE" w:rsidP="006245EE">
      <w:pPr>
        <w:shd w:val="clear" w:color="auto" w:fill="FFFFFF"/>
        <w:spacing w:after="0" w:line="240" w:lineRule="auto"/>
        <w:ind w:firstLine="708"/>
        <w:jc w:val="center"/>
        <w:rPr>
          <w:rFonts w:ascii="Arial" w:eastAsia="Times New Roman" w:hAnsi="Arial" w:cs="Arial"/>
          <w:i/>
          <w:sz w:val="20"/>
          <w:szCs w:val="20"/>
          <w:lang w:val="en-US"/>
        </w:rPr>
      </w:pPr>
      <w:r>
        <w:rPr>
          <w:rFonts w:ascii="Arial" w:eastAsia="Times New Roman" w:hAnsi="Arial" w:cs="Arial"/>
          <w:i/>
          <w:sz w:val="20"/>
          <w:szCs w:val="20"/>
          <w:lang w:val="en-US"/>
        </w:rPr>
        <w:t>***</w:t>
      </w:r>
      <w:bookmarkStart w:id="0" w:name="_GoBack"/>
      <w:bookmarkEnd w:id="0"/>
    </w:p>
    <w:p w:rsidR="001E78F9" w:rsidRPr="006245EE" w:rsidRDefault="001E78F9" w:rsidP="00FA5009">
      <w:pPr>
        <w:shd w:val="clear" w:color="auto" w:fill="FFFFFF"/>
        <w:spacing w:after="0" w:line="240" w:lineRule="auto"/>
        <w:ind w:firstLine="708"/>
        <w:jc w:val="both"/>
        <w:rPr>
          <w:rFonts w:ascii="Arial" w:hAnsi="Arial" w:cs="Arial"/>
          <w:lang w:val="ky-KG"/>
        </w:rPr>
      </w:pPr>
      <w:r w:rsidRPr="006245EE">
        <w:rPr>
          <w:rFonts w:ascii="Arial" w:eastAsia="Times New Roman" w:hAnsi="Arial" w:cs="Arial"/>
          <w:i/>
          <w:sz w:val="20"/>
          <w:szCs w:val="20"/>
          <w:lang w:val="ky-KG"/>
        </w:rPr>
        <w:t>Кочкор-Ата шаары “Мамлекеттик социалдык заказды ишке ашыруу үчүн Эмгек жана социалдык өнүгүү министрлигинин потенциалын күчөтүү” Долбоорунун алкагында Өнүктүрүү саясат институтунун (ӨСИ) өнөктөшү болуп саналат. Аталган Долбоорду USAIDдин Биргелешип башкаруу боюнча программасы аркылуу АКШнын Эл аралык өнүктүрүү боюнча агенттиги (USAID) каржылап, Ист-Вест Менеджмент Институту (EWMI) ишке ашырат.</w:t>
      </w:r>
      <w:r w:rsidR="00FA5009" w:rsidRPr="006245EE">
        <w:rPr>
          <w:rFonts w:ascii="Arial" w:eastAsia="Times New Roman" w:hAnsi="Arial" w:cs="Arial"/>
          <w:i/>
          <w:sz w:val="20"/>
          <w:szCs w:val="20"/>
          <w:lang w:val="ky-KG"/>
        </w:rPr>
        <w:t xml:space="preserve"> </w:t>
      </w:r>
      <w:r w:rsidRPr="006245EE">
        <w:rPr>
          <w:rFonts w:ascii="Arial" w:eastAsia="Times New Roman" w:hAnsi="Arial" w:cs="Arial"/>
          <w:i/>
          <w:sz w:val="20"/>
          <w:szCs w:val="20"/>
          <w:lang w:val="ky-KG"/>
        </w:rPr>
        <w:t>Аталган долбоордун алкагында ӨСИ өзүнүн башкаруу практикасына социалдык заказды киргизген өнөктөш шаарларга, аны менен катар ЖӨБ органдарына жана КЭУга долбоорду ишке ашыруунун бардык этаптарында консультациялык колдоо көрсөтөт. Мындай колдоо артыкчылыктуу көйгөйлөрдү аныктоодон башталып, долбоорду тандап алып, анын аткарылышына мониторинг жүргүзүү менен жыйынтыкталат.</w:t>
      </w:r>
    </w:p>
    <w:sectPr w:rsidR="001E78F9" w:rsidRPr="006245EE" w:rsidSect="006245EE">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0A4" w:rsidRDefault="00B410A4" w:rsidP="00020248">
      <w:pPr>
        <w:spacing w:after="0" w:line="240" w:lineRule="auto"/>
      </w:pPr>
      <w:r>
        <w:separator/>
      </w:r>
    </w:p>
  </w:endnote>
  <w:endnote w:type="continuationSeparator" w:id="0">
    <w:p w:rsidR="00B410A4" w:rsidRDefault="00B410A4" w:rsidP="0002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0A4" w:rsidRDefault="00B410A4" w:rsidP="00020248">
      <w:pPr>
        <w:spacing w:after="0" w:line="240" w:lineRule="auto"/>
      </w:pPr>
      <w:r>
        <w:separator/>
      </w:r>
    </w:p>
  </w:footnote>
  <w:footnote w:type="continuationSeparator" w:id="0">
    <w:p w:rsidR="00B410A4" w:rsidRDefault="00B410A4" w:rsidP="00020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7670"/>
    <w:multiLevelType w:val="hybridMultilevel"/>
    <w:tmpl w:val="9C82CCAA"/>
    <w:lvl w:ilvl="0" w:tplc="34C25372">
      <w:start w:val="1"/>
      <w:numFmt w:val="decimal"/>
      <w:lvlText w:val="%1."/>
      <w:lvlJc w:val="left"/>
      <w:pPr>
        <w:ind w:left="1068" w:hanging="360"/>
      </w:pPr>
      <w:rPr>
        <w:rFonts w:cs="Times New Roman"/>
      </w:rPr>
    </w:lvl>
    <w:lvl w:ilvl="1" w:tplc="023E445C">
      <w:start w:val="1"/>
      <w:numFmt w:val="bullet"/>
      <w:lvlText w:val=""/>
      <w:lvlJc w:val="left"/>
      <w:pPr>
        <w:ind w:left="3774" w:hanging="360"/>
      </w:pPr>
      <w:rPr>
        <w:rFonts w:ascii="Symbol" w:hAnsi="Symbol" w:hint="default"/>
      </w:rPr>
    </w:lvl>
    <w:lvl w:ilvl="2" w:tplc="0419001B">
      <w:start w:val="1"/>
      <w:numFmt w:val="lowerRoman"/>
      <w:lvlText w:val="%3."/>
      <w:lvlJc w:val="right"/>
      <w:pPr>
        <w:ind w:left="4494" w:hanging="180"/>
      </w:pPr>
      <w:rPr>
        <w:rFonts w:cs="Times New Roman"/>
      </w:rPr>
    </w:lvl>
    <w:lvl w:ilvl="3" w:tplc="0419000F">
      <w:start w:val="1"/>
      <w:numFmt w:val="decimal"/>
      <w:lvlText w:val="%4."/>
      <w:lvlJc w:val="left"/>
      <w:pPr>
        <w:ind w:left="5214" w:hanging="360"/>
      </w:pPr>
      <w:rPr>
        <w:rFonts w:cs="Times New Roman"/>
      </w:rPr>
    </w:lvl>
    <w:lvl w:ilvl="4" w:tplc="04190019">
      <w:start w:val="1"/>
      <w:numFmt w:val="lowerLetter"/>
      <w:lvlText w:val="%5."/>
      <w:lvlJc w:val="left"/>
      <w:pPr>
        <w:ind w:left="5934" w:hanging="360"/>
      </w:pPr>
      <w:rPr>
        <w:rFonts w:cs="Times New Roman"/>
      </w:rPr>
    </w:lvl>
    <w:lvl w:ilvl="5" w:tplc="0419001B">
      <w:start w:val="1"/>
      <w:numFmt w:val="lowerRoman"/>
      <w:lvlText w:val="%6."/>
      <w:lvlJc w:val="right"/>
      <w:pPr>
        <w:ind w:left="6654" w:hanging="180"/>
      </w:pPr>
      <w:rPr>
        <w:rFonts w:cs="Times New Roman"/>
      </w:rPr>
    </w:lvl>
    <w:lvl w:ilvl="6" w:tplc="0419000F">
      <w:start w:val="1"/>
      <w:numFmt w:val="decimal"/>
      <w:lvlText w:val="%7."/>
      <w:lvlJc w:val="left"/>
      <w:pPr>
        <w:ind w:left="7374" w:hanging="360"/>
      </w:pPr>
      <w:rPr>
        <w:rFonts w:cs="Times New Roman"/>
      </w:rPr>
    </w:lvl>
    <w:lvl w:ilvl="7" w:tplc="04190019">
      <w:start w:val="1"/>
      <w:numFmt w:val="lowerLetter"/>
      <w:lvlText w:val="%8."/>
      <w:lvlJc w:val="left"/>
      <w:pPr>
        <w:ind w:left="8094" w:hanging="360"/>
      </w:pPr>
      <w:rPr>
        <w:rFonts w:cs="Times New Roman"/>
      </w:rPr>
    </w:lvl>
    <w:lvl w:ilvl="8" w:tplc="0419001B">
      <w:start w:val="1"/>
      <w:numFmt w:val="lowerRoman"/>
      <w:lvlText w:val="%9."/>
      <w:lvlJc w:val="right"/>
      <w:pPr>
        <w:ind w:left="8814" w:hanging="180"/>
      </w:pPr>
      <w:rPr>
        <w:rFonts w:cs="Times New Roman"/>
      </w:rPr>
    </w:lvl>
  </w:abstractNum>
  <w:abstractNum w:abstractNumId="1">
    <w:nsid w:val="30515981"/>
    <w:multiLevelType w:val="hybridMultilevel"/>
    <w:tmpl w:val="15465FAE"/>
    <w:lvl w:ilvl="0" w:tplc="0A6C42E8">
      <w:start w:val="1"/>
      <w:numFmt w:val="decimal"/>
      <w:lvlText w:val="%1."/>
      <w:lvlJc w:val="left"/>
      <w:pPr>
        <w:ind w:left="720" w:hanging="360"/>
      </w:pPr>
      <w:rPr>
        <w:rFonts w:cs="Times New Roman"/>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6866447"/>
    <w:multiLevelType w:val="hybridMultilevel"/>
    <w:tmpl w:val="9E3C1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957C8D"/>
    <w:multiLevelType w:val="hybridMultilevel"/>
    <w:tmpl w:val="9138AA5C"/>
    <w:lvl w:ilvl="0" w:tplc="8A9E40B2">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
    <w:nsid w:val="394A0BE2"/>
    <w:multiLevelType w:val="hybridMultilevel"/>
    <w:tmpl w:val="05362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AEB664D"/>
    <w:multiLevelType w:val="hybridMultilevel"/>
    <w:tmpl w:val="CE924F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BD83079"/>
    <w:multiLevelType w:val="hybridMultilevel"/>
    <w:tmpl w:val="0EBC966E"/>
    <w:lvl w:ilvl="0" w:tplc="9BB85C6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7F8141DA"/>
    <w:multiLevelType w:val="hybridMultilevel"/>
    <w:tmpl w:val="0E260C98"/>
    <w:lvl w:ilvl="0" w:tplc="04190011">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7"/>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74"/>
    <w:rsid w:val="00006147"/>
    <w:rsid w:val="00007381"/>
    <w:rsid w:val="00020248"/>
    <w:rsid w:val="00021A00"/>
    <w:rsid w:val="00025956"/>
    <w:rsid w:val="00027369"/>
    <w:rsid w:val="000649A9"/>
    <w:rsid w:val="00084D8E"/>
    <w:rsid w:val="000C3FD5"/>
    <w:rsid w:val="000D6702"/>
    <w:rsid w:val="000E170A"/>
    <w:rsid w:val="000F6E8E"/>
    <w:rsid w:val="00117D0C"/>
    <w:rsid w:val="00177B84"/>
    <w:rsid w:val="0018424A"/>
    <w:rsid w:val="001E78F9"/>
    <w:rsid w:val="00221C51"/>
    <w:rsid w:val="00232CFD"/>
    <w:rsid w:val="002A1154"/>
    <w:rsid w:val="002B4133"/>
    <w:rsid w:val="002C2593"/>
    <w:rsid w:val="002F1361"/>
    <w:rsid w:val="003045E8"/>
    <w:rsid w:val="00332239"/>
    <w:rsid w:val="0034384E"/>
    <w:rsid w:val="003511D7"/>
    <w:rsid w:val="00353988"/>
    <w:rsid w:val="00375D8B"/>
    <w:rsid w:val="003D4807"/>
    <w:rsid w:val="003F585F"/>
    <w:rsid w:val="004A2FE1"/>
    <w:rsid w:val="004D4D75"/>
    <w:rsid w:val="0050078C"/>
    <w:rsid w:val="00540537"/>
    <w:rsid w:val="005560E5"/>
    <w:rsid w:val="00591E1B"/>
    <w:rsid w:val="005F1929"/>
    <w:rsid w:val="005F540E"/>
    <w:rsid w:val="00610C0F"/>
    <w:rsid w:val="006166AE"/>
    <w:rsid w:val="006245EE"/>
    <w:rsid w:val="00685B6D"/>
    <w:rsid w:val="006A3062"/>
    <w:rsid w:val="0075173F"/>
    <w:rsid w:val="007E4939"/>
    <w:rsid w:val="008039A3"/>
    <w:rsid w:val="00840332"/>
    <w:rsid w:val="008B4DD7"/>
    <w:rsid w:val="008C2FA0"/>
    <w:rsid w:val="0090732E"/>
    <w:rsid w:val="00920D83"/>
    <w:rsid w:val="00980669"/>
    <w:rsid w:val="009D3F06"/>
    <w:rsid w:val="00A55394"/>
    <w:rsid w:val="00A7034B"/>
    <w:rsid w:val="00A914A9"/>
    <w:rsid w:val="00A95492"/>
    <w:rsid w:val="00AA513D"/>
    <w:rsid w:val="00B410A4"/>
    <w:rsid w:val="00B719EC"/>
    <w:rsid w:val="00B94605"/>
    <w:rsid w:val="00BB3D06"/>
    <w:rsid w:val="00BB797A"/>
    <w:rsid w:val="00BE6B06"/>
    <w:rsid w:val="00BF01DD"/>
    <w:rsid w:val="00C25337"/>
    <w:rsid w:val="00C626DA"/>
    <w:rsid w:val="00C87F43"/>
    <w:rsid w:val="00C96EDD"/>
    <w:rsid w:val="00CB1DDA"/>
    <w:rsid w:val="00D12E0E"/>
    <w:rsid w:val="00D13F2E"/>
    <w:rsid w:val="00D5067F"/>
    <w:rsid w:val="00D50B47"/>
    <w:rsid w:val="00D54D74"/>
    <w:rsid w:val="00D704E4"/>
    <w:rsid w:val="00DC5A12"/>
    <w:rsid w:val="00E01EA6"/>
    <w:rsid w:val="00E539B4"/>
    <w:rsid w:val="00E602DE"/>
    <w:rsid w:val="00E63CAE"/>
    <w:rsid w:val="00E84D3B"/>
    <w:rsid w:val="00EE14AF"/>
    <w:rsid w:val="00F03DE2"/>
    <w:rsid w:val="00F333F9"/>
    <w:rsid w:val="00F94D28"/>
    <w:rsid w:val="00FA5009"/>
    <w:rsid w:val="00FD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74"/>
  </w:style>
  <w:style w:type="paragraph" w:styleId="1">
    <w:name w:val="heading 1"/>
    <w:basedOn w:val="a"/>
    <w:next w:val="a"/>
    <w:link w:val="10"/>
    <w:uiPriority w:val="9"/>
    <w:qFormat/>
    <w:rsid w:val="008C2FA0"/>
    <w:pPr>
      <w:keepNext/>
      <w:keepLines/>
      <w:spacing w:before="480" w:after="0"/>
      <w:outlineLvl w:val="0"/>
    </w:pPr>
    <w:rPr>
      <w:rFonts w:asciiTheme="majorHAnsi" w:eastAsiaTheme="majorEastAsia" w:hAnsiTheme="majorHAnsi"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D74"/>
    <w:rPr>
      <w:rFonts w:ascii="Tahoma" w:hAnsi="Tahoma" w:cs="Tahoma"/>
      <w:sz w:val="16"/>
      <w:szCs w:val="16"/>
    </w:rPr>
  </w:style>
  <w:style w:type="paragraph" w:styleId="a5">
    <w:name w:val="No Spacing"/>
    <w:uiPriority w:val="1"/>
    <w:qFormat/>
    <w:rsid w:val="0000614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006147"/>
    <w:rPr>
      <w:color w:val="0000FF" w:themeColor="hyperlink"/>
      <w:u w:val="single"/>
    </w:rPr>
  </w:style>
  <w:style w:type="paragraph" w:styleId="a7">
    <w:name w:val="List Paragraph"/>
    <w:basedOn w:val="a"/>
    <w:uiPriority w:val="34"/>
    <w:qFormat/>
    <w:rsid w:val="00A95492"/>
    <w:pPr>
      <w:ind w:left="720"/>
      <w:contextualSpacing/>
    </w:pPr>
  </w:style>
  <w:style w:type="table" w:styleId="a8">
    <w:name w:val="Table Grid"/>
    <w:basedOn w:val="a1"/>
    <w:uiPriority w:val="59"/>
    <w:rsid w:val="00D50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C2FA0"/>
    <w:rPr>
      <w:rFonts w:asciiTheme="majorHAnsi" w:eastAsiaTheme="majorEastAsia" w:hAnsiTheme="majorHAnsi" w:cs="Times New Roman"/>
      <w:b/>
      <w:bCs/>
      <w:color w:val="365F91" w:themeColor="accent1" w:themeShade="BF"/>
      <w:sz w:val="28"/>
      <w:szCs w:val="28"/>
      <w:lang w:eastAsia="ru-RU"/>
    </w:rPr>
  </w:style>
  <w:style w:type="paragraph" w:styleId="a9">
    <w:name w:val="Normal (Web)"/>
    <w:basedOn w:val="a"/>
    <w:uiPriority w:val="99"/>
    <w:semiHidden/>
    <w:unhideWhenUsed/>
    <w:rsid w:val="00BB7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B797A"/>
    <w:rPr>
      <w:b/>
      <w:bCs/>
    </w:rPr>
  </w:style>
  <w:style w:type="paragraph" w:styleId="ab">
    <w:name w:val="footnote text"/>
    <w:basedOn w:val="a"/>
    <w:link w:val="ac"/>
    <w:semiHidden/>
    <w:unhideWhenUsed/>
    <w:rsid w:val="00020248"/>
    <w:pPr>
      <w:spacing w:after="0" w:line="240" w:lineRule="auto"/>
    </w:pPr>
    <w:rPr>
      <w:sz w:val="20"/>
      <w:szCs w:val="20"/>
    </w:rPr>
  </w:style>
  <w:style w:type="character" w:customStyle="1" w:styleId="ac">
    <w:name w:val="Текст сноски Знак"/>
    <w:basedOn w:val="a0"/>
    <w:link w:val="ab"/>
    <w:semiHidden/>
    <w:rsid w:val="00020248"/>
    <w:rPr>
      <w:sz w:val="20"/>
      <w:szCs w:val="20"/>
    </w:rPr>
  </w:style>
  <w:style w:type="character" w:styleId="ad">
    <w:name w:val="footnote reference"/>
    <w:basedOn w:val="a0"/>
    <w:uiPriority w:val="99"/>
    <w:semiHidden/>
    <w:unhideWhenUsed/>
    <w:rsid w:val="00020248"/>
    <w:rPr>
      <w:vertAlign w:val="superscript"/>
    </w:rPr>
  </w:style>
  <w:style w:type="paragraph" w:customStyle="1" w:styleId="11">
    <w:name w:val="Абзац списка1"/>
    <w:basedOn w:val="a"/>
    <w:rsid w:val="00C626DA"/>
    <w:pPr>
      <w:spacing w:after="160" w:line="259"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74"/>
  </w:style>
  <w:style w:type="paragraph" w:styleId="1">
    <w:name w:val="heading 1"/>
    <w:basedOn w:val="a"/>
    <w:next w:val="a"/>
    <w:link w:val="10"/>
    <w:uiPriority w:val="9"/>
    <w:qFormat/>
    <w:rsid w:val="008C2FA0"/>
    <w:pPr>
      <w:keepNext/>
      <w:keepLines/>
      <w:spacing w:before="480" w:after="0"/>
      <w:outlineLvl w:val="0"/>
    </w:pPr>
    <w:rPr>
      <w:rFonts w:asciiTheme="majorHAnsi" w:eastAsiaTheme="majorEastAsia" w:hAnsiTheme="majorHAnsi" w:cs="Times New Roman"/>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D74"/>
    <w:rPr>
      <w:rFonts w:ascii="Tahoma" w:hAnsi="Tahoma" w:cs="Tahoma"/>
      <w:sz w:val="16"/>
      <w:szCs w:val="16"/>
    </w:rPr>
  </w:style>
  <w:style w:type="paragraph" w:styleId="a5">
    <w:name w:val="No Spacing"/>
    <w:uiPriority w:val="1"/>
    <w:qFormat/>
    <w:rsid w:val="0000614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006147"/>
    <w:rPr>
      <w:color w:val="0000FF" w:themeColor="hyperlink"/>
      <w:u w:val="single"/>
    </w:rPr>
  </w:style>
  <w:style w:type="paragraph" w:styleId="a7">
    <w:name w:val="List Paragraph"/>
    <w:basedOn w:val="a"/>
    <w:uiPriority w:val="34"/>
    <w:qFormat/>
    <w:rsid w:val="00A95492"/>
    <w:pPr>
      <w:ind w:left="720"/>
      <w:contextualSpacing/>
    </w:pPr>
  </w:style>
  <w:style w:type="table" w:styleId="a8">
    <w:name w:val="Table Grid"/>
    <w:basedOn w:val="a1"/>
    <w:uiPriority w:val="59"/>
    <w:rsid w:val="00D50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C2FA0"/>
    <w:rPr>
      <w:rFonts w:asciiTheme="majorHAnsi" w:eastAsiaTheme="majorEastAsia" w:hAnsiTheme="majorHAnsi" w:cs="Times New Roman"/>
      <w:b/>
      <w:bCs/>
      <w:color w:val="365F91" w:themeColor="accent1" w:themeShade="BF"/>
      <w:sz w:val="28"/>
      <w:szCs w:val="28"/>
      <w:lang w:eastAsia="ru-RU"/>
    </w:rPr>
  </w:style>
  <w:style w:type="paragraph" w:styleId="a9">
    <w:name w:val="Normal (Web)"/>
    <w:basedOn w:val="a"/>
    <w:uiPriority w:val="99"/>
    <w:semiHidden/>
    <w:unhideWhenUsed/>
    <w:rsid w:val="00BB7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B797A"/>
    <w:rPr>
      <w:b/>
      <w:bCs/>
    </w:rPr>
  </w:style>
  <w:style w:type="paragraph" w:styleId="ab">
    <w:name w:val="footnote text"/>
    <w:basedOn w:val="a"/>
    <w:link w:val="ac"/>
    <w:semiHidden/>
    <w:unhideWhenUsed/>
    <w:rsid w:val="00020248"/>
    <w:pPr>
      <w:spacing w:after="0" w:line="240" w:lineRule="auto"/>
    </w:pPr>
    <w:rPr>
      <w:sz w:val="20"/>
      <w:szCs w:val="20"/>
    </w:rPr>
  </w:style>
  <w:style w:type="character" w:customStyle="1" w:styleId="ac">
    <w:name w:val="Текст сноски Знак"/>
    <w:basedOn w:val="a0"/>
    <w:link w:val="ab"/>
    <w:semiHidden/>
    <w:rsid w:val="00020248"/>
    <w:rPr>
      <w:sz w:val="20"/>
      <w:szCs w:val="20"/>
    </w:rPr>
  </w:style>
  <w:style w:type="character" w:styleId="ad">
    <w:name w:val="footnote reference"/>
    <w:basedOn w:val="a0"/>
    <w:uiPriority w:val="99"/>
    <w:semiHidden/>
    <w:unhideWhenUsed/>
    <w:rsid w:val="00020248"/>
    <w:rPr>
      <w:vertAlign w:val="superscript"/>
    </w:rPr>
  </w:style>
  <w:style w:type="paragraph" w:customStyle="1" w:styleId="11">
    <w:name w:val="Абзац списка1"/>
    <w:basedOn w:val="a"/>
    <w:rsid w:val="00C626DA"/>
    <w:pPr>
      <w:spacing w:after="160"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364">
      <w:bodyDiv w:val="1"/>
      <w:marLeft w:val="0"/>
      <w:marRight w:val="0"/>
      <w:marTop w:val="0"/>
      <w:marBottom w:val="0"/>
      <w:divBdr>
        <w:top w:val="none" w:sz="0" w:space="0" w:color="auto"/>
        <w:left w:val="none" w:sz="0" w:space="0" w:color="auto"/>
        <w:bottom w:val="none" w:sz="0" w:space="0" w:color="auto"/>
        <w:right w:val="none" w:sz="0" w:space="0" w:color="auto"/>
      </w:divBdr>
    </w:div>
    <w:div w:id="553199666">
      <w:bodyDiv w:val="1"/>
      <w:marLeft w:val="0"/>
      <w:marRight w:val="0"/>
      <w:marTop w:val="0"/>
      <w:marBottom w:val="0"/>
      <w:divBdr>
        <w:top w:val="none" w:sz="0" w:space="0" w:color="auto"/>
        <w:left w:val="none" w:sz="0" w:space="0" w:color="auto"/>
        <w:bottom w:val="none" w:sz="0" w:space="0" w:color="auto"/>
        <w:right w:val="none" w:sz="0" w:space="0" w:color="auto"/>
      </w:divBdr>
    </w:div>
    <w:div w:id="579146166">
      <w:bodyDiv w:val="1"/>
      <w:marLeft w:val="0"/>
      <w:marRight w:val="0"/>
      <w:marTop w:val="0"/>
      <w:marBottom w:val="0"/>
      <w:divBdr>
        <w:top w:val="none" w:sz="0" w:space="0" w:color="auto"/>
        <w:left w:val="none" w:sz="0" w:space="0" w:color="auto"/>
        <w:bottom w:val="none" w:sz="0" w:space="0" w:color="auto"/>
        <w:right w:val="none" w:sz="0" w:space="0" w:color="auto"/>
      </w:divBdr>
    </w:div>
    <w:div w:id="1381250719">
      <w:bodyDiv w:val="1"/>
      <w:marLeft w:val="0"/>
      <w:marRight w:val="0"/>
      <w:marTop w:val="0"/>
      <w:marBottom w:val="0"/>
      <w:divBdr>
        <w:top w:val="none" w:sz="0" w:space="0" w:color="auto"/>
        <w:left w:val="none" w:sz="0" w:space="0" w:color="auto"/>
        <w:bottom w:val="none" w:sz="0" w:space="0" w:color="auto"/>
        <w:right w:val="none" w:sz="0" w:space="0" w:color="auto"/>
      </w:divBdr>
    </w:div>
    <w:div w:id="1420559927">
      <w:bodyDiv w:val="1"/>
      <w:marLeft w:val="0"/>
      <w:marRight w:val="0"/>
      <w:marTop w:val="0"/>
      <w:marBottom w:val="0"/>
      <w:divBdr>
        <w:top w:val="none" w:sz="0" w:space="0" w:color="auto"/>
        <w:left w:val="none" w:sz="0" w:space="0" w:color="auto"/>
        <w:bottom w:val="none" w:sz="0" w:space="0" w:color="auto"/>
        <w:right w:val="none" w:sz="0" w:space="0" w:color="auto"/>
      </w:divBdr>
    </w:div>
    <w:div w:id="18721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ochkorata.msu@mail.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6245-DFA7-483A-8D06-5826410C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580</Words>
  <Characters>3311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 Бузурманкулова</dc:creator>
  <cp:lastModifiedBy>Nurgul J.</cp:lastModifiedBy>
  <cp:revision>6</cp:revision>
  <cp:lastPrinted>2018-06-21T08:40:00Z</cp:lastPrinted>
  <dcterms:created xsi:type="dcterms:W3CDTF">2018-06-20T12:05:00Z</dcterms:created>
  <dcterms:modified xsi:type="dcterms:W3CDTF">2018-06-21T10:10:00Z</dcterms:modified>
</cp:coreProperties>
</file>