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EFA2E" w14:textId="42A0FD6C" w:rsidR="00385C9C" w:rsidRDefault="002F71E5" w:rsidP="00385C9C">
      <w:pPr>
        <w:pStyle w:val="NoSpacing"/>
        <w:rPr>
          <w:rFonts w:ascii="Arial" w:hAnsi="Arial" w:cs="Arial"/>
          <w:b/>
          <w:color w:val="A6A6A6"/>
          <w:sz w:val="20"/>
          <w:lang w:val="en-US"/>
        </w:rPr>
      </w:pPr>
      <w:r w:rsidRPr="003F2454">
        <w:rPr>
          <w:rFonts w:ascii="Arial" w:hAnsi="Arial"/>
          <w:noProof/>
          <w:lang w:val="de-CH" w:eastAsia="de-CH"/>
        </w:rPr>
        <w:drawing>
          <wp:anchor distT="0" distB="0" distL="114300" distR="114300" simplePos="0" relativeHeight="251661312" behindDoc="1" locked="0" layoutInCell="1" allowOverlap="1" wp14:anchorId="0C8D3D3C" wp14:editId="268F9831">
            <wp:simplePos x="0" y="0"/>
            <wp:positionH relativeFrom="column">
              <wp:posOffset>4312920</wp:posOffset>
            </wp:positionH>
            <wp:positionV relativeFrom="paragraph">
              <wp:posOffset>635</wp:posOffset>
            </wp:positionV>
            <wp:extent cx="1696720" cy="1250950"/>
            <wp:effectExtent l="0" t="0" r="0" b="0"/>
            <wp:wrapTight wrapText="bothSides">
              <wp:wrapPolygon edited="0">
                <wp:start x="7760" y="987"/>
                <wp:lineTo x="3395" y="2631"/>
                <wp:lineTo x="1213" y="4605"/>
                <wp:lineTo x="485" y="12171"/>
                <wp:lineTo x="485" y="18749"/>
                <wp:lineTo x="2183" y="20394"/>
                <wp:lineTo x="20856" y="20394"/>
                <wp:lineTo x="21341" y="14144"/>
                <wp:lineTo x="19886" y="13486"/>
                <wp:lineTo x="10428" y="12171"/>
                <wp:lineTo x="11883" y="12171"/>
                <wp:lineTo x="18431" y="7894"/>
                <wp:lineTo x="18431" y="6908"/>
                <wp:lineTo x="20856" y="5592"/>
                <wp:lineTo x="19644" y="2960"/>
                <wp:lineTo x="8973" y="987"/>
                <wp:lineTo x="7760" y="987"/>
              </wp:wrapPolygon>
            </wp:wrapTight>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6720" cy="125095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7FD" w:rsidRPr="0077569E">
        <w:rPr>
          <w:noProof/>
          <w:lang w:val="de-CH" w:eastAsia="de-CH"/>
        </w:rPr>
        <w:drawing>
          <wp:anchor distT="0" distB="0" distL="114300" distR="114300" simplePos="0" relativeHeight="251663360" behindDoc="1" locked="0" layoutInCell="1" allowOverlap="1" wp14:anchorId="35270375" wp14:editId="34BC7692">
            <wp:simplePos x="0" y="0"/>
            <wp:positionH relativeFrom="margin">
              <wp:posOffset>0</wp:posOffset>
            </wp:positionH>
            <wp:positionV relativeFrom="paragraph">
              <wp:posOffset>145415</wp:posOffset>
            </wp:positionV>
            <wp:extent cx="2665730" cy="1047750"/>
            <wp:effectExtent l="0" t="0" r="1270" b="0"/>
            <wp:wrapTight wrapText="bothSides">
              <wp:wrapPolygon edited="0">
                <wp:start x="0" y="0"/>
                <wp:lineTo x="0" y="21207"/>
                <wp:lineTo x="21456" y="21207"/>
                <wp:lineTo x="21456" y="0"/>
                <wp:lineTo x="0" y="0"/>
              </wp:wrapPolygon>
            </wp:wrapTight>
            <wp:docPr id="1" name="Рисунок 2" descr="F:\LOGOS\Swiss Confeder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S\Swiss Confederation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73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91D90" w14:textId="3C7C353A" w:rsidR="00FC2BEF" w:rsidRPr="00385C9C" w:rsidRDefault="00FC2BEF" w:rsidP="00FC2BEF">
      <w:pPr>
        <w:pStyle w:val="NoSpacing"/>
        <w:jc w:val="center"/>
        <w:rPr>
          <w:rFonts w:ascii="Arial" w:hAnsi="Arial" w:cs="Arial"/>
          <w:b/>
          <w:color w:val="A6A6A6"/>
          <w:lang w:val="en-US"/>
        </w:rPr>
      </w:pPr>
    </w:p>
    <w:p w14:paraId="0987191A" w14:textId="77777777" w:rsidR="00F347FD" w:rsidRDefault="00F347FD" w:rsidP="00FC2BEF">
      <w:pPr>
        <w:pStyle w:val="NoSpacing"/>
        <w:jc w:val="center"/>
        <w:rPr>
          <w:rFonts w:ascii="Arial" w:hAnsi="Arial" w:cs="Arial"/>
          <w:b/>
          <w:color w:val="A6A6A6"/>
          <w:lang w:val="en-US"/>
        </w:rPr>
      </w:pPr>
    </w:p>
    <w:p w14:paraId="4876EF93" w14:textId="77777777" w:rsidR="00F347FD" w:rsidRDefault="00F347FD" w:rsidP="00FC2BEF">
      <w:pPr>
        <w:pStyle w:val="NoSpacing"/>
        <w:jc w:val="center"/>
        <w:rPr>
          <w:rFonts w:ascii="Arial" w:hAnsi="Arial" w:cs="Arial"/>
          <w:b/>
          <w:color w:val="A6A6A6"/>
          <w:lang w:val="en-US"/>
        </w:rPr>
      </w:pPr>
    </w:p>
    <w:p w14:paraId="33E07D04" w14:textId="77777777" w:rsidR="00F347FD" w:rsidRDefault="00F347FD" w:rsidP="00FC2BEF">
      <w:pPr>
        <w:pStyle w:val="NoSpacing"/>
        <w:jc w:val="center"/>
        <w:rPr>
          <w:rFonts w:ascii="Arial" w:hAnsi="Arial" w:cs="Arial"/>
          <w:b/>
          <w:color w:val="A6A6A6"/>
          <w:lang w:val="en-US"/>
        </w:rPr>
      </w:pPr>
    </w:p>
    <w:p w14:paraId="24C6A6E4" w14:textId="77777777" w:rsidR="00F347FD" w:rsidRDefault="00F347FD" w:rsidP="00FC2BEF">
      <w:pPr>
        <w:pStyle w:val="NoSpacing"/>
        <w:jc w:val="center"/>
        <w:rPr>
          <w:rFonts w:ascii="Arial" w:hAnsi="Arial" w:cs="Arial"/>
          <w:b/>
          <w:color w:val="A6A6A6"/>
          <w:lang w:val="en-US"/>
        </w:rPr>
      </w:pPr>
    </w:p>
    <w:p w14:paraId="558A9C20" w14:textId="77777777" w:rsidR="00F347FD" w:rsidRDefault="00F347FD" w:rsidP="00FC2BEF">
      <w:pPr>
        <w:pStyle w:val="NoSpacing"/>
        <w:jc w:val="center"/>
        <w:rPr>
          <w:rFonts w:ascii="Arial" w:hAnsi="Arial" w:cs="Arial"/>
          <w:b/>
          <w:color w:val="A6A6A6"/>
          <w:lang w:val="en-US"/>
        </w:rPr>
      </w:pPr>
    </w:p>
    <w:p w14:paraId="71201E3F" w14:textId="77777777" w:rsidR="00F347FD" w:rsidRDefault="00F347FD" w:rsidP="00FC2BEF">
      <w:pPr>
        <w:pStyle w:val="NoSpacing"/>
        <w:jc w:val="center"/>
        <w:rPr>
          <w:rFonts w:ascii="Arial" w:hAnsi="Arial" w:cs="Arial"/>
          <w:b/>
          <w:color w:val="A6A6A6"/>
          <w:lang w:val="en-US"/>
        </w:rPr>
      </w:pPr>
    </w:p>
    <w:p w14:paraId="2EF3BAC8" w14:textId="77777777" w:rsidR="00F347FD" w:rsidRDefault="00F347FD" w:rsidP="00FC2BEF">
      <w:pPr>
        <w:pStyle w:val="NoSpacing"/>
        <w:jc w:val="center"/>
        <w:rPr>
          <w:rFonts w:ascii="Arial" w:hAnsi="Arial" w:cs="Arial"/>
          <w:b/>
          <w:color w:val="A6A6A6"/>
          <w:lang w:val="en-US"/>
        </w:rPr>
      </w:pPr>
    </w:p>
    <w:p w14:paraId="63B5256B" w14:textId="77777777" w:rsidR="00F347FD" w:rsidRDefault="00F347FD" w:rsidP="00FC2BEF">
      <w:pPr>
        <w:pStyle w:val="NoSpacing"/>
        <w:jc w:val="center"/>
        <w:rPr>
          <w:rFonts w:ascii="Arial" w:hAnsi="Arial" w:cs="Arial"/>
          <w:b/>
          <w:color w:val="A6A6A6"/>
          <w:lang w:val="en-US"/>
        </w:rPr>
      </w:pPr>
    </w:p>
    <w:p w14:paraId="31502010" w14:textId="37695A9B" w:rsidR="00FC2BEF" w:rsidRPr="005D723B" w:rsidRDefault="00FC2BEF" w:rsidP="00FC2BEF">
      <w:pPr>
        <w:pStyle w:val="NoSpacing"/>
        <w:jc w:val="center"/>
        <w:rPr>
          <w:rFonts w:ascii="Arial" w:hAnsi="Arial" w:cs="Arial"/>
          <w:b/>
          <w:color w:val="A6A6A6"/>
          <w:lang w:val="en-US"/>
        </w:rPr>
      </w:pPr>
      <w:r w:rsidRPr="005D723B">
        <w:rPr>
          <w:rFonts w:ascii="Arial" w:hAnsi="Arial" w:cs="Arial"/>
          <w:b/>
          <w:color w:val="A6A6A6"/>
          <w:lang w:val="en-US"/>
        </w:rPr>
        <w:t>PRESS</w:t>
      </w:r>
      <w:r>
        <w:rPr>
          <w:rFonts w:ascii="Arial" w:hAnsi="Arial" w:cs="Arial"/>
          <w:b/>
          <w:color w:val="A6A6A6"/>
          <w:lang w:val="en-US"/>
        </w:rPr>
        <w:t xml:space="preserve"> </w:t>
      </w:r>
      <w:r w:rsidRPr="005D723B">
        <w:rPr>
          <w:rFonts w:ascii="Arial" w:hAnsi="Arial" w:cs="Arial"/>
          <w:b/>
          <w:color w:val="A6A6A6"/>
          <w:lang w:val="en-US"/>
        </w:rPr>
        <w:t>RELEASE</w:t>
      </w:r>
    </w:p>
    <w:p w14:paraId="69EADE4D" w14:textId="77777777" w:rsidR="00FC2BEF" w:rsidRPr="00E33044" w:rsidRDefault="00FC2BEF" w:rsidP="00FC2BEF">
      <w:pPr>
        <w:pStyle w:val="NoSpacing"/>
        <w:jc w:val="center"/>
        <w:rPr>
          <w:rFonts w:ascii="Arial" w:hAnsi="Arial" w:cs="Arial"/>
          <w:b/>
          <w:color w:val="A6A6A6"/>
          <w:lang w:val="en-US"/>
        </w:rPr>
      </w:pPr>
    </w:p>
    <w:p w14:paraId="2D318FE5" w14:textId="77777777" w:rsidR="00F347FD" w:rsidRDefault="00F347FD" w:rsidP="00FC2BEF">
      <w:pPr>
        <w:pStyle w:val="NoSpacing"/>
        <w:jc w:val="both"/>
        <w:rPr>
          <w:rFonts w:ascii="Arial" w:hAnsi="Arial" w:cs="Arial"/>
          <w:i/>
          <w:sz w:val="18"/>
          <w:szCs w:val="18"/>
          <w:lang w:val="en-US"/>
        </w:rPr>
      </w:pPr>
    </w:p>
    <w:p w14:paraId="4601FFF7" w14:textId="41EC9C36" w:rsidR="00FC2BEF" w:rsidRDefault="004A2493" w:rsidP="00FC2BEF">
      <w:pPr>
        <w:pStyle w:val="NoSpacing"/>
        <w:jc w:val="both"/>
        <w:rPr>
          <w:rFonts w:ascii="Arial" w:hAnsi="Arial" w:cs="Arial"/>
          <w:i/>
          <w:sz w:val="18"/>
          <w:szCs w:val="18"/>
          <w:lang w:val="en-US"/>
        </w:rPr>
      </w:pPr>
      <w:r>
        <w:rPr>
          <w:rFonts w:ascii="Arial" w:hAnsi="Arial" w:cs="Arial"/>
          <w:i/>
          <w:sz w:val="18"/>
          <w:szCs w:val="18"/>
          <w:lang w:val="en-US"/>
        </w:rPr>
        <w:t>July 14</w:t>
      </w:r>
      <w:r w:rsidR="00FC2BEF" w:rsidRPr="00ED7A4A">
        <w:rPr>
          <w:rFonts w:ascii="Arial" w:hAnsi="Arial" w:cs="Arial"/>
          <w:i/>
          <w:sz w:val="18"/>
          <w:szCs w:val="18"/>
          <w:lang w:val="en-US"/>
        </w:rPr>
        <w:t xml:space="preserve">, </w:t>
      </w:r>
      <w:r w:rsidR="00FC2BEF" w:rsidRPr="00ED7A4A">
        <w:rPr>
          <w:rFonts w:ascii="Arial" w:hAnsi="Arial" w:cs="Arial"/>
          <w:i/>
          <w:sz w:val="18"/>
          <w:szCs w:val="18"/>
          <w:lang w:val="ky-KG"/>
        </w:rPr>
        <w:t>20</w:t>
      </w:r>
      <w:r w:rsidR="00FC2BEF">
        <w:rPr>
          <w:rFonts w:ascii="Arial" w:hAnsi="Arial" w:cs="Arial"/>
          <w:i/>
          <w:sz w:val="18"/>
          <w:szCs w:val="18"/>
          <w:lang w:val="en-US"/>
        </w:rPr>
        <w:t>20</w:t>
      </w:r>
      <w:r w:rsidR="00FC2BEF" w:rsidRPr="00141DBF">
        <w:rPr>
          <w:rFonts w:ascii="Arial" w:hAnsi="Arial" w:cs="Arial"/>
          <w:i/>
          <w:sz w:val="18"/>
          <w:szCs w:val="18"/>
          <w:lang w:val="en-US"/>
        </w:rPr>
        <w:t xml:space="preserve"> </w:t>
      </w:r>
    </w:p>
    <w:p w14:paraId="55C56E49" w14:textId="6CF2A6CC" w:rsidR="00FC2BEF" w:rsidRDefault="00FC2BEF" w:rsidP="00FC2BEF">
      <w:pPr>
        <w:pStyle w:val="NoSpacing"/>
        <w:rPr>
          <w:rFonts w:ascii="Arial" w:hAnsi="Arial" w:cs="Arial"/>
          <w:i/>
          <w:sz w:val="18"/>
          <w:szCs w:val="18"/>
          <w:lang w:val="en-US"/>
        </w:rPr>
      </w:pPr>
      <w:r w:rsidRPr="00141DBF">
        <w:rPr>
          <w:rFonts w:ascii="Arial" w:hAnsi="Arial" w:cs="Arial"/>
          <w:i/>
          <w:sz w:val="18"/>
          <w:szCs w:val="18"/>
          <w:lang w:val="en-US"/>
        </w:rPr>
        <w:t xml:space="preserve">Bishkek, </w:t>
      </w:r>
      <w:r>
        <w:rPr>
          <w:rFonts w:ascii="Arial" w:hAnsi="Arial" w:cs="Arial"/>
          <w:i/>
          <w:sz w:val="18"/>
          <w:szCs w:val="18"/>
          <w:lang w:val="en-US"/>
        </w:rPr>
        <w:t>Kyrgyzstan</w:t>
      </w:r>
    </w:p>
    <w:p w14:paraId="3E8AB087" w14:textId="77777777" w:rsidR="00F347FD" w:rsidRDefault="00F347FD" w:rsidP="00693A5F">
      <w:pPr>
        <w:pStyle w:val="NoSpacing"/>
        <w:jc w:val="center"/>
        <w:rPr>
          <w:rFonts w:ascii="Arial" w:hAnsi="Arial" w:cs="Arial"/>
          <w:b/>
          <w:sz w:val="28"/>
          <w:szCs w:val="20"/>
          <w:lang w:val="en-US"/>
        </w:rPr>
      </w:pPr>
    </w:p>
    <w:p w14:paraId="1035D187" w14:textId="616A1A95" w:rsidR="00417C78" w:rsidRPr="00430EF3" w:rsidRDefault="00417C78" w:rsidP="00693A5F">
      <w:pPr>
        <w:pStyle w:val="NoSpacing"/>
        <w:jc w:val="center"/>
        <w:rPr>
          <w:rFonts w:ascii="Arial" w:hAnsi="Arial" w:cs="Arial"/>
          <w:b/>
          <w:sz w:val="28"/>
          <w:szCs w:val="20"/>
          <w:lang w:val="en-US"/>
        </w:rPr>
      </w:pPr>
      <w:r w:rsidRPr="00430EF3">
        <w:rPr>
          <w:rFonts w:ascii="Arial" w:hAnsi="Arial" w:cs="Arial"/>
          <w:b/>
          <w:sz w:val="28"/>
          <w:szCs w:val="20"/>
          <w:lang w:val="en-US"/>
        </w:rPr>
        <w:t>Swi</w:t>
      </w:r>
      <w:r w:rsidR="002F71E5" w:rsidRPr="00430EF3">
        <w:rPr>
          <w:rFonts w:ascii="Arial" w:hAnsi="Arial" w:cs="Arial"/>
          <w:b/>
          <w:sz w:val="28"/>
          <w:szCs w:val="20"/>
          <w:lang w:val="en-US"/>
        </w:rPr>
        <w:t xml:space="preserve">tzerland </w:t>
      </w:r>
      <w:r w:rsidR="00430EF3">
        <w:rPr>
          <w:rFonts w:ascii="Arial" w:hAnsi="Arial" w:cs="Arial"/>
          <w:b/>
          <w:sz w:val="28"/>
          <w:szCs w:val="20"/>
          <w:lang w:val="en-US"/>
        </w:rPr>
        <w:t xml:space="preserve">provided humanitarian aid to </w:t>
      </w:r>
      <w:r w:rsidR="00430EF3" w:rsidRPr="00430EF3">
        <w:rPr>
          <w:rFonts w:ascii="Arial" w:hAnsi="Arial" w:cs="Arial"/>
          <w:b/>
          <w:sz w:val="28"/>
          <w:szCs w:val="20"/>
          <w:lang w:val="en-US"/>
        </w:rPr>
        <w:t xml:space="preserve">vulnerable people of Naryn, Chui and Osh oblasts </w:t>
      </w:r>
      <w:r w:rsidR="00430EF3">
        <w:rPr>
          <w:rFonts w:ascii="Arial" w:hAnsi="Arial" w:cs="Arial"/>
          <w:b/>
          <w:sz w:val="28"/>
          <w:szCs w:val="20"/>
          <w:lang w:val="en-US"/>
        </w:rPr>
        <w:t>through municipalities</w:t>
      </w:r>
    </w:p>
    <w:p w14:paraId="27BBF349" w14:textId="77777777" w:rsidR="00693A5F" w:rsidRPr="00C979A6" w:rsidRDefault="00693A5F" w:rsidP="00693A5F">
      <w:pPr>
        <w:pStyle w:val="NoSpacing"/>
        <w:jc w:val="center"/>
        <w:rPr>
          <w:rFonts w:ascii="Arial" w:hAnsi="Arial" w:cs="Arial"/>
          <w:b/>
          <w:lang w:val="en-US"/>
        </w:rPr>
      </w:pPr>
    </w:p>
    <w:p w14:paraId="26E2D85F" w14:textId="780315B0" w:rsidR="004E714E" w:rsidRPr="00F347FD" w:rsidRDefault="004E714E" w:rsidP="004E714E">
      <w:pPr>
        <w:pStyle w:val="NoSpacing"/>
        <w:jc w:val="both"/>
        <w:rPr>
          <w:rFonts w:ascii="Arial" w:hAnsi="Arial" w:cs="Arial"/>
          <w:b/>
          <w:lang w:val="en-US"/>
        </w:rPr>
      </w:pPr>
      <w:r w:rsidRPr="00F347FD">
        <w:rPr>
          <w:rFonts w:ascii="Arial" w:hAnsi="Arial" w:cs="Arial"/>
          <w:b/>
          <w:lang w:val="en-US"/>
        </w:rPr>
        <w:t xml:space="preserve">Due to the COVID-19 pandemic in Kyrgyzstan, the Swiss project “Strengthening Voice and Accountability” has allocated more than 6 million soms to </w:t>
      </w:r>
      <w:r w:rsidR="001A2858">
        <w:rPr>
          <w:rFonts w:ascii="Arial" w:hAnsi="Arial" w:cs="Arial"/>
          <w:b/>
          <w:lang w:val="en-US"/>
        </w:rPr>
        <w:t xml:space="preserve">30 </w:t>
      </w:r>
      <w:r w:rsidRPr="00F347FD">
        <w:rPr>
          <w:rFonts w:ascii="Arial" w:hAnsi="Arial" w:cs="Arial"/>
          <w:b/>
          <w:lang w:val="en-US"/>
        </w:rPr>
        <w:t>local self-</w:t>
      </w:r>
      <w:r w:rsidR="001A2858">
        <w:rPr>
          <w:rFonts w:ascii="Arial" w:hAnsi="Arial" w:cs="Arial"/>
          <w:b/>
          <w:lang w:val="en-US"/>
        </w:rPr>
        <w:t>governments</w:t>
      </w:r>
      <w:r w:rsidRPr="00F347FD">
        <w:rPr>
          <w:rFonts w:ascii="Arial" w:hAnsi="Arial" w:cs="Arial"/>
          <w:b/>
          <w:lang w:val="en-US"/>
        </w:rPr>
        <w:t xml:space="preserve"> of Naryn, Chui and Osh oblasts to help around 5000 families in need. </w:t>
      </w:r>
    </w:p>
    <w:p w14:paraId="67936BBB" w14:textId="77777777" w:rsidR="004E714E" w:rsidRPr="00F347FD" w:rsidRDefault="004E714E" w:rsidP="004E714E">
      <w:pPr>
        <w:pStyle w:val="NoSpacing"/>
        <w:jc w:val="both"/>
        <w:rPr>
          <w:rFonts w:ascii="Arial" w:hAnsi="Arial" w:cs="Arial"/>
          <w:b/>
          <w:lang w:val="en-US"/>
        </w:rPr>
      </w:pPr>
    </w:p>
    <w:p w14:paraId="1D98E01E" w14:textId="21E2FFFA" w:rsidR="004E714E" w:rsidRPr="00F347FD" w:rsidRDefault="004E714E" w:rsidP="004E714E">
      <w:pPr>
        <w:pStyle w:val="NoSpacing"/>
        <w:jc w:val="both"/>
        <w:rPr>
          <w:rFonts w:ascii="Arial" w:hAnsi="Arial" w:cs="Arial"/>
          <w:lang w:val="en-US"/>
        </w:rPr>
      </w:pPr>
      <w:r w:rsidRPr="00F347FD">
        <w:rPr>
          <w:rFonts w:ascii="Arial" w:hAnsi="Arial" w:cs="Arial"/>
          <w:lang w:val="en-US"/>
        </w:rPr>
        <w:t xml:space="preserve">This project is funded by the Government of Switzerland through the Swiss Agency for Development and Cooperation (SDC) and implemented by Development Policy Institute. </w:t>
      </w:r>
    </w:p>
    <w:p w14:paraId="0CDAAA0E" w14:textId="77777777" w:rsidR="004E714E" w:rsidRPr="00F347FD" w:rsidRDefault="004E714E" w:rsidP="004E714E">
      <w:pPr>
        <w:pStyle w:val="NoSpacing"/>
        <w:jc w:val="both"/>
        <w:rPr>
          <w:rFonts w:ascii="Arial" w:hAnsi="Arial" w:cs="Arial"/>
          <w:lang w:val="en-US"/>
        </w:rPr>
      </w:pPr>
    </w:p>
    <w:p w14:paraId="3BBA95AE" w14:textId="37BF1039" w:rsidR="004E714E" w:rsidRPr="00F347FD" w:rsidRDefault="004E714E" w:rsidP="004E714E">
      <w:pPr>
        <w:pStyle w:val="NoSpacing"/>
        <w:jc w:val="both"/>
        <w:rPr>
          <w:rFonts w:ascii="Arial" w:hAnsi="Arial" w:cs="Arial"/>
          <w:lang w:val="en-US"/>
        </w:rPr>
      </w:pPr>
      <w:r w:rsidRPr="00F347FD">
        <w:rPr>
          <w:rFonts w:ascii="Arial" w:hAnsi="Arial" w:cs="Arial"/>
          <w:lang w:val="en-US"/>
        </w:rPr>
        <w:t xml:space="preserve">The humanitarian aid </w:t>
      </w:r>
      <w:r w:rsidR="00F347FD" w:rsidRPr="00F347FD">
        <w:rPr>
          <w:rFonts w:ascii="Arial" w:hAnsi="Arial" w:cs="Arial"/>
          <w:lang w:val="en-US"/>
        </w:rPr>
        <w:t xml:space="preserve">has been </w:t>
      </w:r>
      <w:r w:rsidRPr="00F347FD">
        <w:rPr>
          <w:rFonts w:ascii="Arial" w:hAnsi="Arial" w:cs="Arial"/>
          <w:lang w:val="en-US"/>
        </w:rPr>
        <w:t>provided in the form of food packages: flour, pasta, granulated sugar, buckwheat, condensed milk, tea, vegetable oil. Each family in need has received this food package worth about 1,200 soms. The list of vulnerable people mainly included low-income families with children with disabilities.</w:t>
      </w:r>
      <w:r w:rsidR="003E20BA">
        <w:rPr>
          <w:rFonts w:ascii="Arial" w:hAnsi="Arial" w:cs="Arial"/>
          <w:lang w:val="en-US"/>
        </w:rPr>
        <w:t xml:space="preserve"> </w:t>
      </w:r>
    </w:p>
    <w:p w14:paraId="000D0FB4" w14:textId="77777777" w:rsidR="004E714E" w:rsidRPr="00F347FD" w:rsidRDefault="004E714E" w:rsidP="004E714E">
      <w:pPr>
        <w:pStyle w:val="NoSpacing"/>
        <w:jc w:val="both"/>
        <w:rPr>
          <w:rFonts w:ascii="Arial" w:hAnsi="Arial" w:cs="Arial"/>
          <w:lang w:val="en-US"/>
        </w:rPr>
      </w:pPr>
    </w:p>
    <w:p w14:paraId="14036D98" w14:textId="5B5A9EE4" w:rsidR="004E714E" w:rsidRPr="00F347FD" w:rsidRDefault="004E714E" w:rsidP="004E714E">
      <w:pPr>
        <w:pStyle w:val="NoSpacing"/>
        <w:jc w:val="both"/>
        <w:rPr>
          <w:rFonts w:ascii="Arial" w:hAnsi="Arial" w:cs="Arial"/>
          <w:lang w:val="en-US"/>
        </w:rPr>
      </w:pPr>
      <w:r w:rsidRPr="00F347FD">
        <w:rPr>
          <w:rFonts w:ascii="Arial" w:hAnsi="Arial" w:cs="Arial"/>
          <w:lang w:val="en-US"/>
        </w:rPr>
        <w:t>All products have been</w:t>
      </w:r>
      <w:r w:rsidR="00C979A6" w:rsidRPr="00F347FD">
        <w:rPr>
          <w:rFonts w:ascii="Arial" w:hAnsi="Arial" w:cs="Arial"/>
          <w:lang w:val="en-US"/>
        </w:rPr>
        <w:t xml:space="preserve"> locally </w:t>
      </w:r>
      <w:r w:rsidRPr="00F347FD">
        <w:rPr>
          <w:rFonts w:ascii="Arial" w:hAnsi="Arial" w:cs="Arial"/>
          <w:lang w:val="en-US"/>
        </w:rPr>
        <w:t xml:space="preserve">purchased </w:t>
      </w:r>
      <w:r w:rsidR="00447B08">
        <w:rPr>
          <w:rFonts w:ascii="Arial" w:hAnsi="Arial" w:cs="Arial"/>
          <w:lang w:val="en-US"/>
        </w:rPr>
        <w:t xml:space="preserve">through an open competition. </w:t>
      </w:r>
      <w:r w:rsidRPr="00F347FD">
        <w:rPr>
          <w:rFonts w:ascii="Arial" w:hAnsi="Arial" w:cs="Arial"/>
          <w:lang w:val="en-US"/>
        </w:rPr>
        <w:t xml:space="preserve">To ensure transparency and accountability local commissions were created, which included representatives of aiyl okmotu and mayor offices, deputies of aiyl kenesh, members of joint monitoring and evaluation groups and active representatives of local communities. </w:t>
      </w:r>
    </w:p>
    <w:p w14:paraId="62901065" w14:textId="77777777" w:rsidR="004E714E" w:rsidRPr="00F347FD" w:rsidRDefault="004E714E" w:rsidP="004E714E">
      <w:pPr>
        <w:pStyle w:val="NoSpacing"/>
        <w:jc w:val="both"/>
        <w:rPr>
          <w:rFonts w:ascii="Arial" w:hAnsi="Arial" w:cs="Arial"/>
          <w:lang w:val="en-US"/>
        </w:rPr>
      </w:pPr>
    </w:p>
    <w:p w14:paraId="4BD1EB07" w14:textId="4A7C3B12" w:rsidR="004E714E" w:rsidRPr="00F347FD" w:rsidRDefault="004E714E" w:rsidP="004E714E">
      <w:pPr>
        <w:pStyle w:val="NoSpacing"/>
        <w:jc w:val="both"/>
        <w:rPr>
          <w:rFonts w:ascii="Arial" w:hAnsi="Arial" w:cs="Arial"/>
          <w:lang w:val="en-US"/>
        </w:rPr>
      </w:pPr>
      <w:r w:rsidRPr="00F347FD">
        <w:rPr>
          <w:rFonts w:ascii="Arial" w:hAnsi="Arial" w:cs="Arial"/>
          <w:lang w:val="en-US"/>
        </w:rPr>
        <w:t xml:space="preserve">The commissions </w:t>
      </w:r>
      <w:r w:rsidR="00F347FD" w:rsidRPr="00F347FD">
        <w:rPr>
          <w:rFonts w:ascii="Arial" w:hAnsi="Arial" w:cs="Arial"/>
          <w:lang w:val="en-US"/>
        </w:rPr>
        <w:t xml:space="preserve">have </w:t>
      </w:r>
      <w:r w:rsidRPr="00F347FD">
        <w:rPr>
          <w:rFonts w:ascii="Arial" w:hAnsi="Arial" w:cs="Arial"/>
          <w:lang w:val="en-US"/>
        </w:rPr>
        <w:t>participated in receipt and distribution of assistance to persons in need of humanitarian aid according to the list taking into account previously received assistance from other sources.</w:t>
      </w:r>
    </w:p>
    <w:p w14:paraId="4F323A71" w14:textId="77777777" w:rsidR="004E714E" w:rsidRPr="00F347FD" w:rsidRDefault="004E714E" w:rsidP="004E714E">
      <w:pPr>
        <w:pStyle w:val="NoSpacing"/>
        <w:jc w:val="both"/>
        <w:rPr>
          <w:rFonts w:ascii="Arial" w:hAnsi="Arial" w:cs="Arial"/>
          <w:lang w:val="en-US"/>
        </w:rPr>
      </w:pPr>
    </w:p>
    <w:p w14:paraId="67FC069F" w14:textId="6134BEB4" w:rsidR="004E714E" w:rsidRDefault="00C979A6" w:rsidP="004E714E">
      <w:pPr>
        <w:pStyle w:val="NoSpacing"/>
        <w:jc w:val="both"/>
        <w:rPr>
          <w:rFonts w:ascii="Arial" w:hAnsi="Arial" w:cs="Arial"/>
          <w:lang w:val="en-US"/>
        </w:rPr>
      </w:pPr>
      <w:r w:rsidRPr="00F347FD">
        <w:rPr>
          <w:rFonts w:ascii="Arial" w:hAnsi="Arial" w:cs="Arial"/>
          <w:lang w:val="en-US"/>
        </w:rPr>
        <w:t xml:space="preserve">In addition, the Swiss project has provided antiseptics for visitors and staff of aiyl okmotu and mayor offices. </w:t>
      </w:r>
    </w:p>
    <w:p w14:paraId="3F84E42B" w14:textId="77777777" w:rsidR="00FC68C3" w:rsidRPr="00F347FD" w:rsidRDefault="00FC68C3" w:rsidP="004E714E">
      <w:pPr>
        <w:pStyle w:val="NoSpacing"/>
        <w:jc w:val="both"/>
        <w:rPr>
          <w:rFonts w:ascii="Arial" w:hAnsi="Arial" w:cs="Arial"/>
          <w:lang w:val="en-US"/>
        </w:rPr>
      </w:pPr>
    </w:p>
    <w:p w14:paraId="0E9D68EA" w14:textId="77777777" w:rsidR="004E714E" w:rsidRPr="00F347FD" w:rsidRDefault="004E714E" w:rsidP="004E714E">
      <w:pPr>
        <w:pStyle w:val="NoSpacing"/>
        <w:rPr>
          <w:rFonts w:ascii="Arial" w:hAnsi="Arial" w:cs="Arial"/>
          <w:lang w:val="en-US"/>
        </w:rPr>
      </w:pPr>
    </w:p>
    <w:p w14:paraId="2AFDB8C1" w14:textId="16D16384" w:rsidR="00FC2BEF" w:rsidRPr="001C295A" w:rsidRDefault="00C979A6" w:rsidP="00FC2BEF">
      <w:pPr>
        <w:pStyle w:val="NormalWeb"/>
        <w:shd w:val="clear" w:color="auto" w:fill="FFFFFF"/>
        <w:rPr>
          <w:rFonts w:ascii="Arial" w:eastAsiaTheme="minorHAnsi" w:hAnsi="Arial" w:cs="Arial"/>
          <w:sz w:val="22"/>
          <w:szCs w:val="22"/>
          <w:lang w:val="en-US" w:eastAsia="de-CH"/>
        </w:rPr>
      </w:pPr>
      <w:r w:rsidRPr="001C295A">
        <w:rPr>
          <w:rFonts w:ascii="Arial" w:hAnsi="Arial" w:cs="Arial"/>
          <w:sz w:val="22"/>
          <w:szCs w:val="22"/>
          <w:lang w:val="en-US"/>
        </w:rPr>
        <w:t xml:space="preserve">For </w:t>
      </w:r>
      <w:r w:rsidR="00FC2BEF" w:rsidRPr="001C295A">
        <w:rPr>
          <w:rFonts w:ascii="Arial" w:hAnsi="Arial" w:cs="Arial"/>
          <w:sz w:val="22"/>
          <w:szCs w:val="22"/>
          <w:lang w:val="en-US"/>
        </w:rPr>
        <w:t xml:space="preserve">more details please contact: </w:t>
      </w:r>
      <w:r w:rsidR="00430EF3" w:rsidRPr="001C295A">
        <w:rPr>
          <w:rFonts w:ascii="Arial" w:hAnsi="Arial" w:cs="Arial"/>
          <w:bCs/>
          <w:kern w:val="32"/>
          <w:sz w:val="22"/>
          <w:szCs w:val="22"/>
          <w:lang w:val="en-US"/>
        </w:rPr>
        <w:t xml:space="preserve">Nurgul Dzhamankulova, project PR specialist: 0555 / 0500 313-385, 0770 771-711, </w:t>
      </w:r>
      <w:hyperlink r:id="rId8" w:history="1">
        <w:r w:rsidR="00430EF3" w:rsidRPr="001C295A">
          <w:rPr>
            <w:rStyle w:val="Hyperlink"/>
            <w:rFonts w:ascii="Arial" w:hAnsi="Arial" w:cs="Arial"/>
            <w:bCs/>
            <w:kern w:val="32"/>
            <w:sz w:val="22"/>
            <w:szCs w:val="22"/>
            <w:lang w:val="en-US"/>
          </w:rPr>
          <w:t>njamankulova@dpi.kg</w:t>
        </w:r>
      </w:hyperlink>
    </w:p>
    <w:p w14:paraId="62A583F3" w14:textId="77777777" w:rsidR="00FC2BEF" w:rsidRPr="001C295A" w:rsidRDefault="00FC2BEF" w:rsidP="00FC2BEF">
      <w:pPr>
        <w:pStyle w:val="NoSpacing"/>
        <w:jc w:val="both"/>
        <w:rPr>
          <w:rFonts w:ascii="Arial" w:hAnsi="Arial" w:cs="Arial"/>
          <w:lang w:val="en-US"/>
        </w:rPr>
      </w:pPr>
    </w:p>
    <w:p w14:paraId="24C01688" w14:textId="7911D5D0" w:rsidR="001C295A" w:rsidRPr="003A1A76" w:rsidRDefault="001C295A" w:rsidP="001C295A">
      <w:pPr>
        <w:pStyle w:val="NoSpacing"/>
        <w:jc w:val="both"/>
        <w:rPr>
          <w:rFonts w:ascii="Arial" w:hAnsi="Arial" w:cs="Arial"/>
          <w:lang w:val="en-GB"/>
        </w:rPr>
      </w:pPr>
      <w:r w:rsidRPr="001C295A">
        <w:rPr>
          <w:rFonts w:ascii="Arial" w:hAnsi="Arial" w:cs="Arial"/>
          <w:lang w:val="en-US"/>
        </w:rPr>
        <w:t>For more details about Swiss Development Cooperation in Kyrgyzstan, please contact: Tursunai Chodurov</w:t>
      </w:r>
      <w:bookmarkStart w:id="0" w:name="_GoBack"/>
      <w:bookmarkEnd w:id="0"/>
      <w:r w:rsidRPr="001C295A">
        <w:rPr>
          <w:rFonts w:ascii="Arial" w:hAnsi="Arial" w:cs="Arial"/>
          <w:lang w:val="en-US"/>
        </w:rPr>
        <w:t xml:space="preserve">a, </w:t>
      </w:r>
      <w:r w:rsidRPr="003A1A76">
        <w:rPr>
          <w:rFonts w:ascii="Arial" w:hAnsi="Arial" w:cs="Arial"/>
          <w:lang w:val="en-GB"/>
        </w:rPr>
        <w:t xml:space="preserve">tel.: (0770) 710054, email: </w:t>
      </w:r>
      <w:hyperlink r:id="rId9" w:history="1">
        <w:r w:rsidRPr="003A1A76">
          <w:rPr>
            <w:rStyle w:val="Hyperlink"/>
            <w:rFonts w:ascii="Arial" w:hAnsi="Arial" w:cs="Arial"/>
            <w:lang w:val="en-GB"/>
          </w:rPr>
          <w:t xml:space="preserve">tursunai.chodurova@eda.admin.ch </w:t>
        </w:r>
      </w:hyperlink>
      <w:r w:rsidRPr="003A1A76">
        <w:rPr>
          <w:rStyle w:val="Hyperlink"/>
          <w:rFonts w:ascii="Arial" w:hAnsi="Arial" w:cs="Arial"/>
          <w:lang w:val="en-GB"/>
        </w:rPr>
        <w:t xml:space="preserve"> </w:t>
      </w:r>
      <w:r w:rsidRPr="003A1A76">
        <w:rPr>
          <w:rFonts w:ascii="Arial" w:hAnsi="Arial" w:cs="Arial"/>
          <w:lang w:val="en-GB"/>
        </w:rPr>
        <w:t xml:space="preserve"> </w:t>
      </w:r>
    </w:p>
    <w:p w14:paraId="33152D65" w14:textId="3C447277" w:rsidR="00FC2BEF" w:rsidRPr="003A1A76" w:rsidRDefault="00FC2BEF" w:rsidP="00FC2BEF">
      <w:pPr>
        <w:pStyle w:val="NoSpacing"/>
        <w:jc w:val="both"/>
        <w:rPr>
          <w:rFonts w:ascii="Arial" w:hAnsi="Arial" w:cs="Arial"/>
          <w:lang w:val="en-GB"/>
        </w:rPr>
      </w:pPr>
    </w:p>
    <w:p w14:paraId="28E81A45" w14:textId="77777777" w:rsidR="00760F60" w:rsidRPr="003A1A76" w:rsidRDefault="00760F60" w:rsidP="00FC2BEF">
      <w:pPr>
        <w:pStyle w:val="NoSpacing"/>
        <w:jc w:val="both"/>
        <w:rPr>
          <w:rFonts w:ascii="Arial" w:hAnsi="Arial" w:cs="Arial"/>
          <w:lang w:val="en-GB"/>
        </w:rPr>
      </w:pPr>
    </w:p>
    <w:p w14:paraId="4E7B3B02" w14:textId="77777777" w:rsidR="00FC2BEF" w:rsidRPr="00F347FD" w:rsidRDefault="00FC2BEF" w:rsidP="00FC2BEF">
      <w:pPr>
        <w:pStyle w:val="NoSpacing"/>
        <w:contextualSpacing/>
        <w:jc w:val="center"/>
        <w:rPr>
          <w:rFonts w:ascii="Arial" w:hAnsi="Arial" w:cs="Arial"/>
          <w:lang w:val="en-US"/>
        </w:rPr>
      </w:pPr>
      <w:r w:rsidRPr="00F347FD">
        <w:rPr>
          <w:rFonts w:ascii="Arial" w:hAnsi="Arial" w:cs="Arial"/>
          <w:lang w:val="en-US"/>
        </w:rPr>
        <w:t>***</w:t>
      </w:r>
    </w:p>
    <w:p w14:paraId="689398DC" w14:textId="77777777" w:rsidR="00FC2BEF" w:rsidRPr="00F347FD" w:rsidRDefault="00FC2BEF" w:rsidP="00FC2BEF">
      <w:pPr>
        <w:pStyle w:val="NoSpacing"/>
        <w:contextualSpacing/>
        <w:jc w:val="center"/>
        <w:rPr>
          <w:rFonts w:ascii="Arial" w:hAnsi="Arial" w:cs="Arial"/>
          <w:lang w:val="en-US"/>
        </w:rPr>
      </w:pPr>
    </w:p>
    <w:p w14:paraId="476A3BE9" w14:textId="1DA444B5" w:rsidR="00FC2BEF" w:rsidRPr="00F347FD" w:rsidRDefault="00385C9C" w:rsidP="00FC2BEF">
      <w:pPr>
        <w:pStyle w:val="NoSpacing"/>
        <w:jc w:val="both"/>
        <w:rPr>
          <w:rFonts w:ascii="Arial" w:hAnsi="Arial" w:cs="Arial"/>
          <w:i/>
          <w:lang w:val="en-US"/>
        </w:rPr>
      </w:pPr>
      <w:r w:rsidRPr="00F347FD">
        <w:rPr>
          <w:rFonts w:ascii="Arial" w:hAnsi="Arial" w:cs="Arial"/>
          <w:b/>
          <w:i/>
          <w:lang w:val="en-US"/>
        </w:rPr>
        <w:t>The Government of Switzerland</w:t>
      </w:r>
      <w:r w:rsidRPr="00F347FD">
        <w:rPr>
          <w:rFonts w:ascii="Arial" w:hAnsi="Arial" w:cs="Arial"/>
          <w:i/>
          <w:lang w:val="en-US"/>
        </w:rPr>
        <w:t xml:space="preserve"> provides assistance for the development of the Kyrgyz Republic to improve the well-being of the population. Over the last 25 years Switzerland has granted more than CHF 430 million to Kyrgyzstan in the form of technical, financial and humanitarian support. For more information, please visit </w:t>
      </w:r>
      <w:hyperlink r:id="rId10" w:history="1">
        <w:r w:rsidRPr="00F347FD">
          <w:rPr>
            <w:rStyle w:val="Hyperlink"/>
            <w:rFonts w:ascii="Arial" w:hAnsi="Arial" w:cs="Arial"/>
            <w:i/>
            <w:lang w:val="en-US"/>
          </w:rPr>
          <w:t>https://www.eda.admin.ch/bishkek</w:t>
        </w:r>
      </w:hyperlink>
      <w:r w:rsidRPr="00F347FD">
        <w:rPr>
          <w:rFonts w:ascii="Arial" w:hAnsi="Arial" w:cs="Arial"/>
          <w:i/>
          <w:lang w:val="en-US"/>
        </w:rPr>
        <w:t>.</w:t>
      </w:r>
    </w:p>
    <w:sectPr w:rsidR="00FC2BEF" w:rsidRPr="00F347FD" w:rsidSect="00995135">
      <w:pgSz w:w="11906" w:h="16838"/>
      <w:pgMar w:top="709" w:right="991" w:bottom="851"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73AC01" w16cid:durableId="2253D7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33417" w14:textId="77777777" w:rsidR="004C61C8" w:rsidRDefault="004C61C8" w:rsidP="002F71E5">
      <w:pPr>
        <w:spacing w:after="0" w:line="240" w:lineRule="auto"/>
      </w:pPr>
      <w:r>
        <w:separator/>
      </w:r>
    </w:p>
  </w:endnote>
  <w:endnote w:type="continuationSeparator" w:id="0">
    <w:p w14:paraId="6C185F72" w14:textId="77777777" w:rsidR="004C61C8" w:rsidRDefault="004C61C8" w:rsidP="002F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FD304" w14:textId="77777777" w:rsidR="004C61C8" w:rsidRDefault="004C61C8" w:rsidP="002F71E5">
      <w:pPr>
        <w:spacing w:after="0" w:line="240" w:lineRule="auto"/>
      </w:pPr>
      <w:r>
        <w:separator/>
      </w:r>
    </w:p>
  </w:footnote>
  <w:footnote w:type="continuationSeparator" w:id="0">
    <w:p w14:paraId="6B1B0BF8" w14:textId="77777777" w:rsidR="004C61C8" w:rsidRDefault="004C61C8" w:rsidP="002F71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78"/>
    <w:rsid w:val="000A0A42"/>
    <w:rsid w:val="000E5753"/>
    <w:rsid w:val="0010174E"/>
    <w:rsid w:val="00143415"/>
    <w:rsid w:val="00163DB5"/>
    <w:rsid w:val="00164FFD"/>
    <w:rsid w:val="001663AD"/>
    <w:rsid w:val="001A2858"/>
    <w:rsid w:val="001B35C7"/>
    <w:rsid w:val="001C295A"/>
    <w:rsid w:val="002272E4"/>
    <w:rsid w:val="00267A64"/>
    <w:rsid w:val="002A2C4E"/>
    <w:rsid w:val="002F13E0"/>
    <w:rsid w:val="002F71E5"/>
    <w:rsid w:val="00313AF7"/>
    <w:rsid w:val="0032393F"/>
    <w:rsid w:val="00385C9C"/>
    <w:rsid w:val="003A1A76"/>
    <w:rsid w:val="003E20BA"/>
    <w:rsid w:val="00417C78"/>
    <w:rsid w:val="00430EF3"/>
    <w:rsid w:val="0043371F"/>
    <w:rsid w:val="00447B08"/>
    <w:rsid w:val="00494C8D"/>
    <w:rsid w:val="00496070"/>
    <w:rsid w:val="004A2493"/>
    <w:rsid w:val="004C61C8"/>
    <w:rsid w:val="004E714E"/>
    <w:rsid w:val="00516FE9"/>
    <w:rsid w:val="005B6662"/>
    <w:rsid w:val="00615434"/>
    <w:rsid w:val="006708F5"/>
    <w:rsid w:val="00686A1D"/>
    <w:rsid w:val="00692AAC"/>
    <w:rsid w:val="00693A5F"/>
    <w:rsid w:val="006E71D5"/>
    <w:rsid w:val="006F5819"/>
    <w:rsid w:val="006F593F"/>
    <w:rsid w:val="00715F9F"/>
    <w:rsid w:val="00742D55"/>
    <w:rsid w:val="00760F60"/>
    <w:rsid w:val="007C0967"/>
    <w:rsid w:val="00836AF9"/>
    <w:rsid w:val="0084481C"/>
    <w:rsid w:val="0084693E"/>
    <w:rsid w:val="008A51CD"/>
    <w:rsid w:val="008C0AD6"/>
    <w:rsid w:val="00995135"/>
    <w:rsid w:val="00A94B84"/>
    <w:rsid w:val="00AE67A0"/>
    <w:rsid w:val="00C979A6"/>
    <w:rsid w:val="00CA05F1"/>
    <w:rsid w:val="00D172CB"/>
    <w:rsid w:val="00DA3D9A"/>
    <w:rsid w:val="00E20541"/>
    <w:rsid w:val="00E9255B"/>
    <w:rsid w:val="00F03EA7"/>
    <w:rsid w:val="00F225FC"/>
    <w:rsid w:val="00F347FD"/>
    <w:rsid w:val="00F87F3A"/>
    <w:rsid w:val="00FA69AA"/>
    <w:rsid w:val="00FB59FF"/>
    <w:rsid w:val="00FC2BEF"/>
    <w:rsid w:val="00FC68C3"/>
    <w:rsid w:val="00FD2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9980"/>
  <w15:chartTrackingRefBased/>
  <w15:docId w15:val="{16527409-FF1E-406E-825C-476B04BF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DB5"/>
    <w:rPr>
      <w:rFonts w:ascii="Segoe UI" w:hAnsi="Segoe UI" w:cs="Segoe UI"/>
      <w:sz w:val="18"/>
      <w:szCs w:val="18"/>
    </w:rPr>
  </w:style>
  <w:style w:type="character" w:styleId="CommentReference">
    <w:name w:val="annotation reference"/>
    <w:basedOn w:val="DefaultParagraphFont"/>
    <w:uiPriority w:val="99"/>
    <w:semiHidden/>
    <w:unhideWhenUsed/>
    <w:rsid w:val="001B35C7"/>
    <w:rPr>
      <w:sz w:val="16"/>
      <w:szCs w:val="16"/>
    </w:rPr>
  </w:style>
  <w:style w:type="paragraph" w:styleId="CommentText">
    <w:name w:val="annotation text"/>
    <w:basedOn w:val="Normal"/>
    <w:link w:val="CommentTextChar"/>
    <w:uiPriority w:val="99"/>
    <w:semiHidden/>
    <w:unhideWhenUsed/>
    <w:rsid w:val="001B35C7"/>
    <w:pPr>
      <w:spacing w:line="240" w:lineRule="auto"/>
    </w:pPr>
    <w:rPr>
      <w:sz w:val="20"/>
      <w:szCs w:val="20"/>
    </w:rPr>
  </w:style>
  <w:style w:type="character" w:customStyle="1" w:styleId="CommentTextChar">
    <w:name w:val="Comment Text Char"/>
    <w:basedOn w:val="DefaultParagraphFont"/>
    <w:link w:val="CommentText"/>
    <w:uiPriority w:val="99"/>
    <w:semiHidden/>
    <w:rsid w:val="001B35C7"/>
    <w:rPr>
      <w:sz w:val="20"/>
      <w:szCs w:val="20"/>
    </w:rPr>
  </w:style>
  <w:style w:type="paragraph" w:styleId="CommentSubject">
    <w:name w:val="annotation subject"/>
    <w:basedOn w:val="CommentText"/>
    <w:next w:val="CommentText"/>
    <w:link w:val="CommentSubjectChar"/>
    <w:uiPriority w:val="99"/>
    <w:semiHidden/>
    <w:unhideWhenUsed/>
    <w:rsid w:val="001B35C7"/>
    <w:rPr>
      <w:b/>
      <w:bCs/>
    </w:rPr>
  </w:style>
  <w:style w:type="character" w:customStyle="1" w:styleId="CommentSubjectChar">
    <w:name w:val="Comment Subject Char"/>
    <w:basedOn w:val="CommentTextChar"/>
    <w:link w:val="CommentSubject"/>
    <w:uiPriority w:val="99"/>
    <w:semiHidden/>
    <w:rsid w:val="001B35C7"/>
    <w:rPr>
      <w:b/>
      <w:bCs/>
      <w:sz w:val="20"/>
      <w:szCs w:val="20"/>
    </w:rPr>
  </w:style>
  <w:style w:type="paragraph" w:styleId="NoSpacing">
    <w:name w:val="No Spacing"/>
    <w:uiPriority w:val="1"/>
    <w:qFormat/>
    <w:rsid w:val="00FC2BEF"/>
    <w:pPr>
      <w:spacing w:after="0" w:line="240" w:lineRule="auto"/>
    </w:pPr>
    <w:rPr>
      <w:rFonts w:ascii="Calibri" w:eastAsia="Calibri" w:hAnsi="Calibri" w:cs="Times New Roman"/>
    </w:rPr>
  </w:style>
  <w:style w:type="character" w:styleId="Hyperlink">
    <w:name w:val="Hyperlink"/>
    <w:uiPriority w:val="99"/>
    <w:unhideWhenUsed/>
    <w:rsid w:val="00FC2BEF"/>
    <w:rPr>
      <w:color w:val="0000FF"/>
      <w:u w:val="single"/>
    </w:rPr>
  </w:style>
  <w:style w:type="paragraph" w:styleId="NormalWeb">
    <w:name w:val="Normal (Web)"/>
    <w:basedOn w:val="Normal"/>
    <w:uiPriority w:val="99"/>
    <w:rsid w:val="00FC2BEF"/>
    <w:pPr>
      <w:spacing w:after="0" w:line="240" w:lineRule="auto"/>
    </w:pPr>
    <w:rPr>
      <w:rFonts w:ascii="Times New Roman" w:eastAsia="Times New Roman" w:hAnsi="Times New Roman" w:cs="Times New Roman"/>
      <w:sz w:val="24"/>
      <w:szCs w:val="24"/>
      <w:lang w:val="en-GB" w:eastAsia="en-GB"/>
    </w:rPr>
  </w:style>
  <w:style w:type="character" w:styleId="FootnoteReference">
    <w:name w:val="footnote reference"/>
    <w:rsid w:val="002F71E5"/>
    <w:rPr>
      <w:rFonts w:ascii="Times New Roman" w:eastAsia="Times New Roman" w:hAnsi="Times New Roman" w:cs="Times New Roman"/>
      <w:vertAlign w:val="superscript"/>
    </w:rPr>
  </w:style>
  <w:style w:type="paragraph" w:customStyle="1" w:styleId="wordsection1">
    <w:name w:val="wordsection1"/>
    <w:basedOn w:val="Normal"/>
    <w:uiPriority w:val="99"/>
    <w:rsid w:val="00693A5F"/>
    <w:pPr>
      <w:spacing w:after="0" w:line="240" w:lineRule="auto"/>
    </w:pPr>
    <w:rPr>
      <w:rFonts w:ascii="Times New Roman" w:hAnsi="Times New Roman" w:cs="Times New Roman"/>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436147">
      <w:bodyDiv w:val="1"/>
      <w:marLeft w:val="0"/>
      <w:marRight w:val="0"/>
      <w:marTop w:val="0"/>
      <w:marBottom w:val="0"/>
      <w:divBdr>
        <w:top w:val="none" w:sz="0" w:space="0" w:color="auto"/>
        <w:left w:val="none" w:sz="0" w:space="0" w:color="auto"/>
        <w:bottom w:val="none" w:sz="0" w:space="0" w:color="auto"/>
        <w:right w:val="none" w:sz="0" w:space="0" w:color="auto"/>
      </w:divBdr>
    </w:div>
    <w:div w:id="20908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amankulova@dpi.k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eda.admin.ch/bishkek" TargetMode="External"/><Relationship Id="rId4" Type="http://schemas.openxmlformats.org/officeDocument/2006/relationships/footnotes" Target="footnotes.xml"/><Relationship Id="rId9" Type="http://schemas.openxmlformats.org/officeDocument/2006/relationships/hyperlink" Target="mailto:tursunai.chodurova@eda.admin.ch%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 Abakirov</dc:creator>
  <cp:keywords/>
  <dc:description/>
  <cp:lastModifiedBy>Chodurova Tursunai EDA TURCH</cp:lastModifiedBy>
  <cp:revision>5</cp:revision>
  <dcterms:created xsi:type="dcterms:W3CDTF">2020-07-13T10:23:00Z</dcterms:created>
  <dcterms:modified xsi:type="dcterms:W3CDTF">2020-07-13T11:14:00Z</dcterms:modified>
</cp:coreProperties>
</file>