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26B830" w14:textId="77777777" w:rsidR="008C5FE9" w:rsidRPr="008F0290" w:rsidRDefault="008C5FE9" w:rsidP="008C5FE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4"/>
        </w:rPr>
      </w:pPr>
      <w:r w:rsidRPr="008F0290">
        <w:rPr>
          <w:b/>
          <w:bCs/>
          <w:szCs w:val="24"/>
        </w:rPr>
        <w:t>ТЕХНИЧЕСКОЕ ЗАДАНИЕ</w:t>
      </w:r>
    </w:p>
    <w:p w14:paraId="2D74B725" w14:textId="4F1B9F8A" w:rsidR="008C5FE9" w:rsidRPr="008F0290" w:rsidRDefault="008C5FE9" w:rsidP="008C5FE9">
      <w:pPr>
        <w:autoSpaceDE w:val="0"/>
        <w:autoSpaceDN w:val="0"/>
        <w:adjustRightInd w:val="0"/>
        <w:spacing w:after="0" w:line="240" w:lineRule="auto"/>
        <w:jc w:val="center"/>
        <w:rPr>
          <w:b/>
          <w:szCs w:val="24"/>
          <w:lang w:eastAsia="zh-CN"/>
        </w:rPr>
      </w:pPr>
      <w:r w:rsidRPr="008F0290">
        <w:rPr>
          <w:b/>
          <w:bCs/>
          <w:szCs w:val="24"/>
        </w:rPr>
        <w:t xml:space="preserve"> </w:t>
      </w:r>
      <w:r w:rsidR="00D97D67">
        <w:rPr>
          <w:b/>
          <w:bCs/>
          <w:szCs w:val="24"/>
        </w:rPr>
        <w:t xml:space="preserve">для </w:t>
      </w:r>
      <w:r w:rsidR="00665C20">
        <w:rPr>
          <w:b/>
          <w:bCs/>
          <w:szCs w:val="24"/>
        </w:rPr>
        <w:t>консультантов</w:t>
      </w:r>
      <w:r w:rsidR="003C1365">
        <w:rPr>
          <w:b/>
          <w:bCs/>
          <w:szCs w:val="24"/>
        </w:rPr>
        <w:t xml:space="preserve"> (группы консультантов)</w:t>
      </w:r>
      <w:r w:rsidR="00665C20">
        <w:rPr>
          <w:b/>
          <w:bCs/>
          <w:szCs w:val="24"/>
        </w:rPr>
        <w:t xml:space="preserve"> </w:t>
      </w:r>
      <w:r w:rsidRPr="008F0290">
        <w:rPr>
          <w:b/>
          <w:bCs/>
          <w:szCs w:val="24"/>
        </w:rPr>
        <w:t>по</w:t>
      </w:r>
      <w:r w:rsidRPr="008F0290">
        <w:rPr>
          <w:b/>
          <w:szCs w:val="24"/>
          <w:lang w:eastAsia="zh-CN"/>
        </w:rPr>
        <w:t xml:space="preserve"> </w:t>
      </w:r>
      <w:r w:rsidR="00F17221" w:rsidRPr="008F0290">
        <w:rPr>
          <w:b/>
          <w:szCs w:val="24"/>
          <w:lang w:eastAsia="zh-CN"/>
        </w:rPr>
        <w:t xml:space="preserve">подготовке </w:t>
      </w:r>
      <w:r w:rsidR="004773D9">
        <w:rPr>
          <w:b/>
          <w:szCs w:val="24"/>
          <w:lang w:eastAsia="zh-CN"/>
        </w:rPr>
        <w:t xml:space="preserve">плана мер по оптимизации системы </w:t>
      </w:r>
      <w:r w:rsidR="00E06B27">
        <w:rPr>
          <w:b/>
          <w:szCs w:val="24"/>
          <w:lang w:eastAsia="zh-CN"/>
        </w:rPr>
        <w:t>услуг, предоставляемых на местном уровне (муниципальных услуг и сервисов</w:t>
      </w:r>
      <w:r w:rsidR="00E06B27">
        <w:rPr>
          <w:rStyle w:val="ad"/>
          <w:b/>
          <w:szCs w:val="24"/>
          <w:lang w:eastAsia="zh-CN"/>
        </w:rPr>
        <w:footnoteReference w:id="1"/>
      </w:r>
      <w:r w:rsidR="00E06B27">
        <w:rPr>
          <w:b/>
          <w:szCs w:val="24"/>
          <w:lang w:eastAsia="zh-CN"/>
        </w:rPr>
        <w:t>)</w:t>
      </w:r>
      <w:r w:rsidR="00482598" w:rsidRPr="008F0290">
        <w:rPr>
          <w:b/>
          <w:szCs w:val="24"/>
          <w:lang w:eastAsia="zh-CN"/>
        </w:rPr>
        <w:t xml:space="preserve"> </w:t>
      </w:r>
      <w:r w:rsidR="00F17221" w:rsidRPr="008F0290">
        <w:rPr>
          <w:b/>
          <w:szCs w:val="24"/>
          <w:lang w:eastAsia="zh-CN"/>
        </w:rPr>
        <w:t>на 2018-2024 годы</w:t>
      </w:r>
    </w:p>
    <w:p w14:paraId="71A2D8A3" w14:textId="77777777" w:rsidR="008C5FE9" w:rsidRDefault="008C5FE9" w:rsidP="008C5FE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4"/>
        </w:rPr>
      </w:pPr>
    </w:p>
    <w:p w14:paraId="0F5DC906" w14:textId="77777777" w:rsidR="0097587D" w:rsidRDefault="00A613E2" w:rsidP="0097587D">
      <w:pPr>
        <w:widowControl w:val="0"/>
        <w:spacing w:after="0" w:line="240" w:lineRule="auto"/>
        <w:ind w:firstLine="567"/>
        <w:jc w:val="both"/>
        <w:rPr>
          <w:szCs w:val="24"/>
        </w:rPr>
      </w:pPr>
      <w:r>
        <w:rPr>
          <w:szCs w:val="24"/>
        </w:rPr>
        <w:t>П</w:t>
      </w:r>
      <w:r w:rsidRPr="00A613E2">
        <w:rPr>
          <w:szCs w:val="24"/>
        </w:rPr>
        <w:t>роект «Улучшение услуг на местном уровне», финансируем</w:t>
      </w:r>
      <w:r>
        <w:rPr>
          <w:szCs w:val="24"/>
        </w:rPr>
        <w:t>ый</w:t>
      </w:r>
      <w:r w:rsidRPr="00A613E2">
        <w:rPr>
          <w:szCs w:val="24"/>
        </w:rPr>
        <w:t xml:space="preserve"> Швейцарским Управлением по Развитию и Сотрудничеству и реализуем</w:t>
      </w:r>
      <w:r>
        <w:rPr>
          <w:szCs w:val="24"/>
        </w:rPr>
        <w:t>ый</w:t>
      </w:r>
      <w:r w:rsidRPr="00A613E2">
        <w:rPr>
          <w:szCs w:val="24"/>
        </w:rPr>
        <w:t xml:space="preserve"> консорциумом организаций, представленным филиалом Ассоциации ХЕЛЬВЕТАС </w:t>
      </w:r>
      <w:proofErr w:type="spellStart"/>
      <w:r w:rsidRPr="00A613E2">
        <w:rPr>
          <w:szCs w:val="24"/>
        </w:rPr>
        <w:t>Свисс</w:t>
      </w:r>
      <w:proofErr w:type="spellEnd"/>
      <w:r w:rsidRPr="00A613E2">
        <w:rPr>
          <w:szCs w:val="24"/>
        </w:rPr>
        <w:t xml:space="preserve"> </w:t>
      </w:r>
      <w:proofErr w:type="spellStart"/>
      <w:r w:rsidRPr="00A613E2">
        <w:rPr>
          <w:szCs w:val="24"/>
        </w:rPr>
        <w:t>Интеркооперейшн</w:t>
      </w:r>
      <w:proofErr w:type="spellEnd"/>
      <w:r w:rsidRPr="00A613E2">
        <w:rPr>
          <w:szCs w:val="24"/>
        </w:rPr>
        <w:t xml:space="preserve"> в </w:t>
      </w:r>
      <w:proofErr w:type="spellStart"/>
      <w:r w:rsidRPr="00A613E2">
        <w:rPr>
          <w:szCs w:val="24"/>
        </w:rPr>
        <w:t>Кыргызской</w:t>
      </w:r>
      <w:proofErr w:type="spellEnd"/>
      <w:r w:rsidRPr="00A613E2">
        <w:rPr>
          <w:szCs w:val="24"/>
        </w:rPr>
        <w:t xml:space="preserve"> Республике</w:t>
      </w:r>
      <w:r>
        <w:rPr>
          <w:szCs w:val="24"/>
        </w:rPr>
        <w:t xml:space="preserve"> и</w:t>
      </w:r>
      <w:r w:rsidRPr="00A613E2">
        <w:rPr>
          <w:szCs w:val="24"/>
        </w:rPr>
        <w:t xml:space="preserve"> Институтом политики развития</w:t>
      </w:r>
      <w:r>
        <w:rPr>
          <w:szCs w:val="24"/>
        </w:rPr>
        <w:t xml:space="preserve"> </w:t>
      </w:r>
      <w:r w:rsidR="0097587D">
        <w:rPr>
          <w:szCs w:val="24"/>
        </w:rPr>
        <w:t xml:space="preserve">нацелен на </w:t>
      </w:r>
      <w:r w:rsidR="0097587D" w:rsidRPr="0097587D">
        <w:rPr>
          <w:szCs w:val="24"/>
        </w:rPr>
        <w:t>оказание вклада в улучшение качества и доступа услуг, предоставляемых муниципалитетами для своего населения путем внедрения системных изменений на местном уровне.</w:t>
      </w:r>
      <w:r w:rsidR="0097587D">
        <w:rPr>
          <w:szCs w:val="24"/>
        </w:rPr>
        <w:t xml:space="preserve"> </w:t>
      </w:r>
    </w:p>
    <w:p w14:paraId="1BF59C8F" w14:textId="77777777" w:rsidR="0097587D" w:rsidRDefault="0097587D" w:rsidP="0097587D">
      <w:pPr>
        <w:widowControl w:val="0"/>
        <w:spacing w:after="0" w:line="240" w:lineRule="auto"/>
        <w:ind w:firstLine="567"/>
        <w:jc w:val="both"/>
        <w:rPr>
          <w:b/>
          <w:bCs/>
          <w:szCs w:val="24"/>
          <w:lang w:val="ky-KG"/>
        </w:rPr>
      </w:pPr>
    </w:p>
    <w:p w14:paraId="3883E853" w14:textId="6BC03978" w:rsidR="0097587D" w:rsidRPr="0097587D" w:rsidRDefault="0097587D" w:rsidP="00287B65">
      <w:pPr>
        <w:widowControl w:val="0"/>
        <w:spacing w:after="0" w:line="240" w:lineRule="auto"/>
        <w:jc w:val="both"/>
        <w:rPr>
          <w:szCs w:val="24"/>
          <w:lang w:val="ky-KG"/>
        </w:rPr>
      </w:pPr>
      <w:r w:rsidRPr="0097587D">
        <w:rPr>
          <w:b/>
          <w:bCs/>
          <w:szCs w:val="24"/>
          <w:lang w:val="ky-KG"/>
        </w:rPr>
        <w:t xml:space="preserve">Ожидаемые результаты </w:t>
      </w:r>
      <w:r>
        <w:rPr>
          <w:b/>
          <w:bCs/>
          <w:szCs w:val="24"/>
          <w:lang w:val="ky-KG"/>
        </w:rPr>
        <w:t xml:space="preserve">проекта </w:t>
      </w:r>
      <w:r w:rsidRPr="0097587D">
        <w:rPr>
          <w:b/>
          <w:bCs/>
          <w:szCs w:val="24"/>
          <w:lang w:val="ky-KG"/>
        </w:rPr>
        <w:t>на местном уровне</w:t>
      </w:r>
    </w:p>
    <w:p w14:paraId="377491D8" w14:textId="77777777" w:rsidR="0097587D" w:rsidRPr="0097587D" w:rsidRDefault="0097587D" w:rsidP="0097587D">
      <w:pPr>
        <w:widowControl w:val="0"/>
        <w:numPr>
          <w:ilvl w:val="0"/>
          <w:numId w:val="13"/>
        </w:numPr>
        <w:spacing w:after="0" w:line="240" w:lineRule="auto"/>
        <w:jc w:val="both"/>
        <w:rPr>
          <w:szCs w:val="24"/>
          <w:lang w:val="ky-KG"/>
        </w:rPr>
      </w:pPr>
      <w:r w:rsidRPr="0097587D">
        <w:rPr>
          <w:szCs w:val="24"/>
          <w:lang w:val="ky-KG"/>
        </w:rPr>
        <w:t>Органы местного самоуправления смогут улучшить качество предоставления услуги посредством улучшенного планирования, управления, эффективного взаимодействия с поставщиками услуг и другими партнерами.</w:t>
      </w:r>
    </w:p>
    <w:p w14:paraId="0E0BCF35" w14:textId="77777777" w:rsidR="0097587D" w:rsidRPr="0097587D" w:rsidRDefault="0097587D" w:rsidP="0097587D">
      <w:pPr>
        <w:widowControl w:val="0"/>
        <w:numPr>
          <w:ilvl w:val="0"/>
          <w:numId w:val="13"/>
        </w:numPr>
        <w:spacing w:after="0" w:line="240" w:lineRule="auto"/>
        <w:jc w:val="both"/>
        <w:rPr>
          <w:szCs w:val="24"/>
          <w:lang w:val="ky-KG"/>
        </w:rPr>
      </w:pPr>
      <w:r w:rsidRPr="0097587D">
        <w:rPr>
          <w:szCs w:val="24"/>
          <w:lang w:val="ky-KG"/>
        </w:rPr>
        <w:t>Улучшен потенциал поставщиков услуг по управлению. </w:t>
      </w:r>
      <w:bookmarkStart w:id="0" w:name="_GoBack"/>
      <w:bookmarkEnd w:id="0"/>
    </w:p>
    <w:p w14:paraId="7618DF85" w14:textId="77777777" w:rsidR="0097587D" w:rsidRPr="0097587D" w:rsidRDefault="0097587D" w:rsidP="0097587D">
      <w:pPr>
        <w:widowControl w:val="0"/>
        <w:numPr>
          <w:ilvl w:val="0"/>
          <w:numId w:val="13"/>
        </w:numPr>
        <w:spacing w:after="0" w:line="240" w:lineRule="auto"/>
        <w:jc w:val="both"/>
        <w:rPr>
          <w:szCs w:val="24"/>
          <w:lang w:val="ky-KG"/>
        </w:rPr>
      </w:pPr>
      <w:r w:rsidRPr="0097587D">
        <w:rPr>
          <w:szCs w:val="24"/>
          <w:lang w:val="ky-KG"/>
        </w:rPr>
        <w:t>Население участвует в определении, исполнении и мониторинге услуг на местах.</w:t>
      </w:r>
    </w:p>
    <w:p w14:paraId="3343E528" w14:textId="77777777" w:rsidR="0097587D" w:rsidRPr="0097587D" w:rsidRDefault="0097587D" w:rsidP="0097587D">
      <w:pPr>
        <w:widowControl w:val="0"/>
        <w:numPr>
          <w:ilvl w:val="0"/>
          <w:numId w:val="13"/>
        </w:numPr>
        <w:spacing w:after="0" w:line="240" w:lineRule="auto"/>
        <w:jc w:val="both"/>
        <w:rPr>
          <w:szCs w:val="24"/>
          <w:lang w:val="ky-KG"/>
        </w:rPr>
      </w:pPr>
      <w:r w:rsidRPr="0097587D">
        <w:rPr>
          <w:szCs w:val="24"/>
          <w:lang w:val="ky-KG"/>
        </w:rPr>
        <w:t>Сформирован и утвержден местный реестр услуг</w:t>
      </w:r>
    </w:p>
    <w:p w14:paraId="4EBB027A" w14:textId="77777777" w:rsidR="0097587D" w:rsidRPr="0097587D" w:rsidRDefault="0097587D" w:rsidP="0097587D">
      <w:pPr>
        <w:widowControl w:val="0"/>
        <w:numPr>
          <w:ilvl w:val="0"/>
          <w:numId w:val="13"/>
        </w:numPr>
        <w:spacing w:after="0" w:line="240" w:lineRule="auto"/>
        <w:jc w:val="both"/>
        <w:rPr>
          <w:szCs w:val="24"/>
          <w:lang w:val="ky-KG"/>
        </w:rPr>
      </w:pPr>
      <w:r w:rsidRPr="0097587D">
        <w:rPr>
          <w:szCs w:val="24"/>
          <w:lang w:val="ky-KG"/>
        </w:rPr>
        <w:t>Разработан План действий по улучшению услуги (ПДУУ)</w:t>
      </w:r>
    </w:p>
    <w:p w14:paraId="775ADF14" w14:textId="77777777" w:rsidR="0097587D" w:rsidRDefault="0097587D" w:rsidP="0097587D">
      <w:pPr>
        <w:widowControl w:val="0"/>
        <w:spacing w:after="0" w:line="240" w:lineRule="auto"/>
        <w:jc w:val="both"/>
        <w:rPr>
          <w:szCs w:val="24"/>
          <w:lang w:val="ky-KG"/>
        </w:rPr>
      </w:pPr>
    </w:p>
    <w:p w14:paraId="742CFD85" w14:textId="77777777" w:rsidR="0097587D" w:rsidRPr="0097587D" w:rsidRDefault="0097587D" w:rsidP="0097587D">
      <w:pPr>
        <w:widowControl w:val="0"/>
        <w:spacing w:after="0" w:line="240" w:lineRule="auto"/>
        <w:jc w:val="both"/>
        <w:rPr>
          <w:szCs w:val="24"/>
          <w:lang w:val="ky-KG"/>
        </w:rPr>
      </w:pPr>
      <w:r w:rsidRPr="0097587D">
        <w:rPr>
          <w:b/>
          <w:bCs/>
          <w:szCs w:val="24"/>
          <w:lang w:val="ky-KG"/>
        </w:rPr>
        <w:t>Информация об организациях</w:t>
      </w:r>
      <w:r>
        <w:rPr>
          <w:b/>
          <w:bCs/>
          <w:szCs w:val="24"/>
          <w:lang w:val="ky-KG"/>
        </w:rPr>
        <w:t xml:space="preserve">: </w:t>
      </w:r>
    </w:p>
    <w:p w14:paraId="7D06CFDF" w14:textId="77777777" w:rsidR="0097587D" w:rsidRPr="0097587D" w:rsidRDefault="0097587D" w:rsidP="0097587D">
      <w:pPr>
        <w:widowControl w:val="0"/>
        <w:spacing w:after="0" w:line="240" w:lineRule="auto"/>
        <w:ind w:firstLine="708"/>
        <w:jc w:val="both"/>
        <w:rPr>
          <w:szCs w:val="24"/>
          <w:lang w:val="ky-KG"/>
        </w:rPr>
      </w:pPr>
      <w:r w:rsidRPr="0097587D">
        <w:rPr>
          <w:szCs w:val="24"/>
          <w:lang w:val="ky-KG"/>
        </w:rPr>
        <w:t>Деятельность Правительства Швейцарии в Кыргызской Республике. На основании Стратегии швейцарского регионального сотрудничества в Центральной Азии (в 2012-2015 гг.) Швейцария продолжает поддерживать Кыргызстан в его экономических, социальных и политических преобразованиях. Всеобщая задача - поддержка переходного процесса в Кыргызстане путем оказания содействия государственным и частным учреждениям на всех уровнях в процессе равноправного и эффективного предоставления качественного обслуживания в трех областях - здравоохранение, реформа государственного сектора и инфраструктура, а также развитие частного сектора. </w:t>
      </w:r>
    </w:p>
    <w:p w14:paraId="0961A842" w14:textId="77777777" w:rsidR="0097587D" w:rsidRPr="0097587D" w:rsidRDefault="0097587D" w:rsidP="0097587D">
      <w:pPr>
        <w:widowControl w:val="0"/>
        <w:spacing w:after="0" w:line="240" w:lineRule="auto"/>
        <w:ind w:firstLine="708"/>
        <w:jc w:val="both"/>
        <w:rPr>
          <w:szCs w:val="24"/>
          <w:lang w:val="ky-KG"/>
        </w:rPr>
      </w:pPr>
      <w:r w:rsidRPr="0097587D">
        <w:rPr>
          <w:b/>
          <w:bCs/>
          <w:szCs w:val="24"/>
          <w:lang w:val="ky-KG"/>
        </w:rPr>
        <w:t>Ассоциация ХЕЛВЕТАС Свисс Интеркооперейшн</w:t>
      </w:r>
      <w:r w:rsidRPr="0097587D">
        <w:rPr>
          <w:szCs w:val="24"/>
          <w:lang w:val="ky-KG"/>
        </w:rPr>
        <w:t> является швейцарской организацией по развитию и ставит своей миссией помощь обездоленным людям и общинам в развивающихся странах активно улучшать свои жизненные условия.</w:t>
      </w:r>
    </w:p>
    <w:p w14:paraId="0280A467" w14:textId="385F84CB" w:rsidR="0097587D" w:rsidRPr="0097587D" w:rsidRDefault="0097587D" w:rsidP="0097587D">
      <w:pPr>
        <w:widowControl w:val="0"/>
        <w:spacing w:after="0" w:line="240" w:lineRule="auto"/>
        <w:ind w:firstLine="708"/>
        <w:jc w:val="both"/>
        <w:rPr>
          <w:szCs w:val="24"/>
          <w:lang w:val="ky-KG"/>
        </w:rPr>
      </w:pPr>
      <w:r w:rsidRPr="0097587D">
        <w:rPr>
          <w:b/>
          <w:bCs/>
          <w:szCs w:val="24"/>
          <w:lang w:val="ky-KG"/>
        </w:rPr>
        <w:t>Институт политики развития (ИПР)</w:t>
      </w:r>
      <w:r w:rsidRPr="0097587D">
        <w:rPr>
          <w:szCs w:val="24"/>
          <w:lang w:val="ky-KG"/>
        </w:rPr>
        <w:t> </w:t>
      </w:r>
      <w:r w:rsidR="00E06B27">
        <w:rPr>
          <w:szCs w:val="24"/>
          <w:lang w:val="ky-KG"/>
        </w:rPr>
        <w:t>–</w:t>
      </w:r>
      <w:r w:rsidRPr="0097587D">
        <w:rPr>
          <w:szCs w:val="24"/>
          <w:lang w:val="ky-KG"/>
        </w:rPr>
        <w:t xml:space="preserve"> это</w:t>
      </w:r>
      <w:r w:rsidR="00E06B27">
        <w:rPr>
          <w:szCs w:val="24"/>
          <w:lang w:val="ky-KG"/>
        </w:rPr>
        <w:t xml:space="preserve"> </w:t>
      </w:r>
      <w:r w:rsidRPr="0097587D">
        <w:rPr>
          <w:szCs w:val="24"/>
          <w:lang w:val="ky-KG"/>
        </w:rPr>
        <w:t xml:space="preserve">кыргызстанская некоммерческая неправительственная организация. Миссия ИПР </w:t>
      </w:r>
      <w:r w:rsidR="00E06B27">
        <w:rPr>
          <w:szCs w:val="24"/>
          <w:lang w:val="ky-KG"/>
        </w:rPr>
        <w:t>–</w:t>
      </w:r>
      <w:r w:rsidRPr="0097587D">
        <w:rPr>
          <w:szCs w:val="24"/>
          <w:lang w:val="ky-KG"/>
        </w:rPr>
        <w:t xml:space="preserve"> содействие</w:t>
      </w:r>
      <w:r w:rsidR="00E06B27">
        <w:rPr>
          <w:szCs w:val="24"/>
          <w:lang w:val="ky-KG"/>
        </w:rPr>
        <w:t xml:space="preserve"> </w:t>
      </w:r>
      <w:r w:rsidRPr="0097587D">
        <w:rPr>
          <w:szCs w:val="24"/>
          <w:lang w:val="ky-KG"/>
        </w:rPr>
        <w:t>местным сообществам и органам управления в реализации прав и возможностей человека жить достойно.</w:t>
      </w:r>
    </w:p>
    <w:p w14:paraId="1C2FAE48" w14:textId="77777777" w:rsidR="0097587D" w:rsidRPr="0097587D" w:rsidRDefault="0097587D" w:rsidP="0097587D">
      <w:pPr>
        <w:widowControl w:val="0"/>
        <w:spacing w:after="0" w:line="240" w:lineRule="auto"/>
        <w:jc w:val="both"/>
        <w:rPr>
          <w:szCs w:val="24"/>
          <w:lang w:val="ky-KG"/>
        </w:rPr>
      </w:pPr>
    </w:p>
    <w:p w14:paraId="508A4120" w14:textId="1EF16050" w:rsidR="00845DFD" w:rsidRDefault="00845DFD" w:rsidP="0097587D">
      <w:pPr>
        <w:widowControl w:val="0"/>
        <w:spacing w:after="0" w:line="240" w:lineRule="auto"/>
        <w:jc w:val="both"/>
        <w:rPr>
          <w:b/>
          <w:szCs w:val="24"/>
        </w:rPr>
      </w:pPr>
      <w:r>
        <w:rPr>
          <w:b/>
          <w:szCs w:val="24"/>
          <w:lang w:val="kk-KZ"/>
        </w:rPr>
        <w:t>Заказчик</w:t>
      </w:r>
      <w:r>
        <w:rPr>
          <w:b/>
          <w:szCs w:val="24"/>
        </w:rPr>
        <w:t>: Министерство экономики КР.</w:t>
      </w:r>
    </w:p>
    <w:p w14:paraId="61EEBDBA" w14:textId="77777777" w:rsidR="00845DFD" w:rsidRPr="00845DFD" w:rsidRDefault="00845DFD" w:rsidP="0097587D">
      <w:pPr>
        <w:widowControl w:val="0"/>
        <w:spacing w:after="0" w:line="240" w:lineRule="auto"/>
        <w:jc w:val="both"/>
        <w:rPr>
          <w:b/>
          <w:szCs w:val="24"/>
        </w:rPr>
      </w:pPr>
    </w:p>
    <w:p w14:paraId="6C3DAFBC" w14:textId="77777777" w:rsidR="0097587D" w:rsidRPr="0097587D" w:rsidRDefault="0097587D" w:rsidP="0097587D">
      <w:pPr>
        <w:widowControl w:val="0"/>
        <w:spacing w:after="0" w:line="240" w:lineRule="auto"/>
        <w:jc w:val="both"/>
        <w:rPr>
          <w:b/>
          <w:szCs w:val="24"/>
        </w:rPr>
      </w:pPr>
      <w:r w:rsidRPr="0097587D">
        <w:rPr>
          <w:b/>
          <w:szCs w:val="24"/>
        </w:rPr>
        <w:t>Основание:</w:t>
      </w:r>
    </w:p>
    <w:p w14:paraId="158BBD41" w14:textId="77777777" w:rsidR="00511231" w:rsidRPr="008F0290" w:rsidRDefault="00993BF1" w:rsidP="00C91254">
      <w:pPr>
        <w:widowControl w:val="0"/>
        <w:spacing w:after="0" w:line="240" w:lineRule="auto"/>
        <w:ind w:firstLine="567"/>
        <w:jc w:val="both"/>
        <w:rPr>
          <w:szCs w:val="24"/>
          <w:lang w:eastAsia="ru-RU"/>
        </w:rPr>
      </w:pPr>
      <w:r w:rsidRPr="008F0290">
        <w:rPr>
          <w:szCs w:val="24"/>
        </w:rPr>
        <w:t>С</w:t>
      </w:r>
      <w:r w:rsidR="00BB0DA7" w:rsidRPr="008F0290">
        <w:rPr>
          <w:szCs w:val="24"/>
        </w:rPr>
        <w:t xml:space="preserve"> </w:t>
      </w:r>
      <w:r w:rsidR="00511231" w:rsidRPr="008F0290">
        <w:rPr>
          <w:szCs w:val="24"/>
        </w:rPr>
        <w:t xml:space="preserve">принятием 31 марта 2011 года постановления Правительства </w:t>
      </w:r>
      <w:proofErr w:type="spellStart"/>
      <w:r w:rsidR="00511231" w:rsidRPr="008F0290">
        <w:rPr>
          <w:szCs w:val="24"/>
        </w:rPr>
        <w:t>Кыргызской</w:t>
      </w:r>
      <w:proofErr w:type="spellEnd"/>
      <w:r w:rsidR="00511231" w:rsidRPr="008F0290">
        <w:rPr>
          <w:szCs w:val="24"/>
        </w:rPr>
        <w:t xml:space="preserve"> Республики «О мерах по оптимизации системы предоставления государственных услуг физическим и юридическим лицам», </w:t>
      </w:r>
      <w:r w:rsidRPr="008F0290">
        <w:rPr>
          <w:szCs w:val="24"/>
        </w:rPr>
        <w:t xml:space="preserve">в Кыргызстане </w:t>
      </w:r>
      <w:r w:rsidR="00BB0DA7" w:rsidRPr="008F0290">
        <w:rPr>
          <w:szCs w:val="24"/>
        </w:rPr>
        <w:t xml:space="preserve">проводятся </w:t>
      </w:r>
      <w:r w:rsidR="00511231" w:rsidRPr="008F0290">
        <w:rPr>
          <w:szCs w:val="24"/>
        </w:rPr>
        <w:t>реформ</w:t>
      </w:r>
      <w:r w:rsidR="00BB0DA7" w:rsidRPr="008F0290">
        <w:rPr>
          <w:szCs w:val="24"/>
        </w:rPr>
        <w:t>ы</w:t>
      </w:r>
      <w:r w:rsidR="00511231" w:rsidRPr="008F0290">
        <w:rPr>
          <w:szCs w:val="24"/>
        </w:rPr>
        <w:t xml:space="preserve"> системы предоставления государственных услуг.</w:t>
      </w:r>
      <w:r w:rsidR="00BB0DA7" w:rsidRPr="008F0290">
        <w:rPr>
          <w:szCs w:val="24"/>
        </w:rPr>
        <w:t xml:space="preserve"> </w:t>
      </w:r>
      <w:r w:rsidR="00BB0DA7" w:rsidRPr="008F0290">
        <w:rPr>
          <w:szCs w:val="24"/>
          <w:lang w:eastAsia="ru-RU"/>
        </w:rPr>
        <w:t xml:space="preserve">За этот период в этой сфере </w:t>
      </w:r>
      <w:r w:rsidR="00511231" w:rsidRPr="008F0290">
        <w:rPr>
          <w:szCs w:val="24"/>
          <w:lang w:eastAsia="ru-RU"/>
        </w:rPr>
        <w:t xml:space="preserve">достигнуты определенные позитивные результаты. </w:t>
      </w:r>
      <w:r w:rsidR="00BB0DA7" w:rsidRPr="008F0290">
        <w:rPr>
          <w:szCs w:val="24"/>
          <w:lang w:eastAsia="ru-RU"/>
        </w:rPr>
        <w:t>В их числе:</w:t>
      </w:r>
    </w:p>
    <w:p w14:paraId="2CE82721" w14:textId="77777777" w:rsidR="00511231" w:rsidRPr="008F0290" w:rsidRDefault="00511231" w:rsidP="00C91254">
      <w:pPr>
        <w:pStyle w:val="a3"/>
        <w:numPr>
          <w:ilvl w:val="0"/>
          <w:numId w:val="9"/>
        </w:numPr>
        <w:spacing w:after="0" w:line="240" w:lineRule="auto"/>
        <w:ind w:left="567" w:hanging="283"/>
        <w:jc w:val="both"/>
        <w:rPr>
          <w:szCs w:val="24"/>
          <w:lang w:eastAsia="ru-RU"/>
        </w:rPr>
      </w:pPr>
      <w:r w:rsidRPr="008F0290">
        <w:rPr>
          <w:szCs w:val="24"/>
          <w:lang w:eastAsia="ru-RU"/>
        </w:rPr>
        <w:t xml:space="preserve">Постановлением Правительства КР утверждены Единый реестр государственных услуг и Базовый реестр муниципальных услуг. </w:t>
      </w:r>
    </w:p>
    <w:p w14:paraId="6131DF86" w14:textId="77777777" w:rsidR="00511231" w:rsidRPr="008F0290" w:rsidRDefault="00511231" w:rsidP="00C91254">
      <w:pPr>
        <w:pStyle w:val="a3"/>
        <w:numPr>
          <w:ilvl w:val="0"/>
          <w:numId w:val="9"/>
        </w:numPr>
        <w:spacing w:after="0" w:line="240" w:lineRule="auto"/>
        <w:ind w:left="567" w:hanging="283"/>
        <w:contextualSpacing w:val="0"/>
        <w:jc w:val="both"/>
        <w:rPr>
          <w:szCs w:val="24"/>
          <w:lang w:eastAsia="ru-RU"/>
        </w:rPr>
      </w:pPr>
      <w:r w:rsidRPr="008F0290">
        <w:rPr>
          <w:szCs w:val="24"/>
          <w:lang w:eastAsia="ru-RU"/>
        </w:rPr>
        <w:lastRenderedPageBreak/>
        <w:t>Государственными органами разработаны проекты 373 услуг 2/3 которых утверждены Правительством КР и проводится разработка проектов административных регламентов предоставления государственных услуг.</w:t>
      </w:r>
    </w:p>
    <w:p w14:paraId="5158FCE8" w14:textId="77777777" w:rsidR="00511231" w:rsidRPr="008F0290" w:rsidRDefault="00BB0DA7" w:rsidP="00C91254">
      <w:pPr>
        <w:pStyle w:val="a3"/>
        <w:numPr>
          <w:ilvl w:val="0"/>
          <w:numId w:val="9"/>
        </w:numPr>
        <w:spacing w:after="0" w:line="240" w:lineRule="auto"/>
        <w:ind w:left="567" w:hanging="283"/>
        <w:contextualSpacing w:val="0"/>
        <w:jc w:val="both"/>
        <w:rPr>
          <w:szCs w:val="24"/>
          <w:lang w:eastAsia="ru-RU"/>
        </w:rPr>
      </w:pPr>
      <w:r w:rsidRPr="008F0290">
        <w:rPr>
          <w:szCs w:val="24"/>
          <w:lang w:eastAsia="ru-RU"/>
        </w:rPr>
        <w:t>С</w:t>
      </w:r>
      <w:r w:rsidR="00511231" w:rsidRPr="008F0290">
        <w:rPr>
          <w:szCs w:val="24"/>
          <w:lang w:eastAsia="ru-RU"/>
        </w:rPr>
        <w:t>оздан портал государственных и муниципальных услуг:</w:t>
      </w:r>
      <w:r w:rsidR="00511231" w:rsidRPr="008F0290">
        <w:rPr>
          <w:szCs w:val="24"/>
          <w:lang w:val="tr-TR" w:eastAsia="ru-RU"/>
        </w:rPr>
        <w:t xml:space="preserve"> www.gosuslugy</w:t>
      </w:r>
      <w:r w:rsidR="00511231" w:rsidRPr="008F0290">
        <w:rPr>
          <w:szCs w:val="24"/>
          <w:lang w:eastAsia="ru-RU"/>
        </w:rPr>
        <w:t>.</w:t>
      </w:r>
      <w:r w:rsidR="00511231" w:rsidRPr="008F0290">
        <w:rPr>
          <w:szCs w:val="24"/>
          <w:lang w:val="en-US" w:eastAsia="ru-RU"/>
        </w:rPr>
        <w:t>kg</w:t>
      </w:r>
    </w:p>
    <w:p w14:paraId="5DEB3954" w14:textId="77777777" w:rsidR="00511231" w:rsidRDefault="00511231" w:rsidP="00C91254">
      <w:pPr>
        <w:pStyle w:val="a3"/>
        <w:numPr>
          <w:ilvl w:val="0"/>
          <w:numId w:val="9"/>
        </w:numPr>
        <w:spacing w:after="0" w:line="240" w:lineRule="auto"/>
        <w:ind w:left="567" w:hanging="283"/>
        <w:contextualSpacing w:val="0"/>
        <w:jc w:val="both"/>
        <w:rPr>
          <w:szCs w:val="24"/>
          <w:lang w:eastAsia="ru-RU"/>
        </w:rPr>
      </w:pPr>
      <w:r w:rsidRPr="008F0290">
        <w:rPr>
          <w:szCs w:val="24"/>
        </w:rPr>
        <w:t xml:space="preserve">В соответствии с Программой Правительства КР по внедрению электронного управления в государственных органах исполнительной власти и органах местного самоуправления КР на 2014 – 2017 годы   намечено перевести в электронный формат </w:t>
      </w:r>
      <w:r w:rsidR="00C91254">
        <w:rPr>
          <w:szCs w:val="24"/>
        </w:rPr>
        <w:t>20</w:t>
      </w:r>
      <w:r w:rsidRPr="008F0290">
        <w:rPr>
          <w:szCs w:val="24"/>
        </w:rPr>
        <w:t xml:space="preserve"> государственных и муниципальных услуг.</w:t>
      </w:r>
    </w:p>
    <w:p w14:paraId="24033EAF" w14:textId="77777777" w:rsidR="004773D9" w:rsidRPr="008F0290" w:rsidRDefault="004773D9" w:rsidP="00C91254">
      <w:pPr>
        <w:pStyle w:val="a3"/>
        <w:numPr>
          <w:ilvl w:val="0"/>
          <w:numId w:val="9"/>
        </w:numPr>
        <w:spacing w:after="0" w:line="240" w:lineRule="auto"/>
        <w:ind w:left="567" w:hanging="283"/>
        <w:contextualSpacing w:val="0"/>
        <w:jc w:val="both"/>
        <w:rPr>
          <w:szCs w:val="24"/>
          <w:lang w:eastAsia="ru-RU"/>
        </w:rPr>
      </w:pPr>
      <w:r>
        <w:rPr>
          <w:szCs w:val="24"/>
        </w:rPr>
        <w:t>В ряде муниципалитетов при поддержке международных и местных партнеров разрабатываются дополнительные перечни муниципальных услуг.</w:t>
      </w:r>
    </w:p>
    <w:p w14:paraId="2B887A05" w14:textId="77777777" w:rsidR="00511231" w:rsidRPr="008F0290" w:rsidRDefault="00511231" w:rsidP="00E160E3">
      <w:pPr>
        <w:pStyle w:val="tkTekst"/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8F0290">
        <w:rPr>
          <w:rFonts w:ascii="Times New Roman" w:hAnsi="Times New Roman"/>
          <w:sz w:val="24"/>
          <w:szCs w:val="24"/>
        </w:rPr>
        <w:t xml:space="preserve">Институциональные изменения в сфере предоставления государственных и муниципальных услуг, закреплены принятием </w:t>
      </w:r>
      <w:proofErr w:type="spellStart"/>
      <w:r w:rsidRPr="008F0290">
        <w:rPr>
          <w:rFonts w:ascii="Times New Roman" w:hAnsi="Times New Roman"/>
          <w:sz w:val="24"/>
          <w:szCs w:val="24"/>
        </w:rPr>
        <w:t>Ж</w:t>
      </w:r>
      <w:r w:rsidR="00E160E3" w:rsidRPr="008F0290">
        <w:rPr>
          <w:rFonts w:ascii="Times New Roman" w:hAnsi="Times New Roman"/>
          <w:sz w:val="24"/>
          <w:szCs w:val="24"/>
        </w:rPr>
        <w:t>огорку</w:t>
      </w:r>
      <w:proofErr w:type="spellEnd"/>
      <w:r w:rsidR="00E160E3" w:rsidRPr="008F02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0290">
        <w:rPr>
          <w:rFonts w:ascii="Times New Roman" w:hAnsi="Times New Roman"/>
          <w:sz w:val="24"/>
          <w:szCs w:val="24"/>
        </w:rPr>
        <w:t>К</w:t>
      </w:r>
      <w:r w:rsidR="00E160E3" w:rsidRPr="008F0290">
        <w:rPr>
          <w:rFonts w:ascii="Times New Roman" w:hAnsi="Times New Roman"/>
          <w:sz w:val="24"/>
          <w:szCs w:val="24"/>
        </w:rPr>
        <w:t>енешем</w:t>
      </w:r>
      <w:proofErr w:type="spellEnd"/>
      <w:r w:rsidR="00E160E3" w:rsidRPr="008F0290">
        <w:rPr>
          <w:rFonts w:ascii="Times New Roman" w:hAnsi="Times New Roman"/>
          <w:sz w:val="24"/>
          <w:szCs w:val="24"/>
        </w:rPr>
        <w:t xml:space="preserve"> </w:t>
      </w:r>
      <w:r w:rsidRPr="008F0290">
        <w:rPr>
          <w:rFonts w:ascii="Times New Roman" w:hAnsi="Times New Roman"/>
          <w:sz w:val="24"/>
          <w:szCs w:val="24"/>
        </w:rPr>
        <w:t>К</w:t>
      </w:r>
      <w:r w:rsidR="00C91254">
        <w:rPr>
          <w:rFonts w:ascii="Times New Roman" w:hAnsi="Times New Roman"/>
          <w:sz w:val="24"/>
          <w:szCs w:val="24"/>
        </w:rPr>
        <w:t>Р</w:t>
      </w:r>
      <w:r w:rsidR="00E160E3" w:rsidRPr="008F0290">
        <w:rPr>
          <w:rFonts w:ascii="Times New Roman" w:hAnsi="Times New Roman"/>
          <w:sz w:val="24"/>
          <w:szCs w:val="24"/>
        </w:rPr>
        <w:t xml:space="preserve"> Закона </w:t>
      </w:r>
      <w:r w:rsidRPr="008F0290">
        <w:rPr>
          <w:rFonts w:ascii="Times New Roman" w:hAnsi="Times New Roman"/>
          <w:sz w:val="24"/>
          <w:szCs w:val="24"/>
        </w:rPr>
        <w:t>«</w:t>
      </w:r>
      <w:r w:rsidR="004773D9" w:rsidRPr="008F0290">
        <w:rPr>
          <w:rFonts w:ascii="Times New Roman" w:hAnsi="Times New Roman"/>
          <w:sz w:val="24"/>
          <w:szCs w:val="24"/>
        </w:rPr>
        <w:t>О государственных и муниципальных услугах</w:t>
      </w:r>
      <w:r w:rsidRPr="008F0290">
        <w:rPr>
          <w:rFonts w:ascii="Times New Roman" w:hAnsi="Times New Roman"/>
          <w:sz w:val="24"/>
          <w:szCs w:val="24"/>
        </w:rPr>
        <w:t xml:space="preserve">» в 2015 году, а также Бюджетного кодекса </w:t>
      </w:r>
      <w:r w:rsidR="00984E72" w:rsidRPr="008F0290">
        <w:rPr>
          <w:rFonts w:ascii="Times New Roman" w:hAnsi="Times New Roman"/>
          <w:sz w:val="24"/>
          <w:szCs w:val="24"/>
        </w:rPr>
        <w:t>в 2016 году</w:t>
      </w:r>
      <w:r w:rsidRPr="008F0290">
        <w:rPr>
          <w:rFonts w:ascii="Times New Roman" w:hAnsi="Times New Roman"/>
          <w:sz w:val="24"/>
          <w:szCs w:val="24"/>
        </w:rPr>
        <w:t>.</w:t>
      </w:r>
    </w:p>
    <w:p w14:paraId="2DBDDF5E" w14:textId="77777777" w:rsidR="00984E72" w:rsidRPr="008F0290" w:rsidRDefault="00BB0DA7" w:rsidP="00993BF1">
      <w:pPr>
        <w:spacing w:after="0" w:line="240" w:lineRule="auto"/>
        <w:ind w:firstLine="567"/>
        <w:jc w:val="both"/>
        <w:rPr>
          <w:szCs w:val="24"/>
        </w:rPr>
      </w:pPr>
      <w:r w:rsidRPr="008F0290">
        <w:rPr>
          <w:szCs w:val="24"/>
        </w:rPr>
        <w:t xml:space="preserve">Тем не </w:t>
      </w:r>
      <w:r w:rsidR="00984E72" w:rsidRPr="008F0290">
        <w:rPr>
          <w:szCs w:val="24"/>
        </w:rPr>
        <w:t>менее,</w:t>
      </w:r>
      <w:r w:rsidRPr="008F0290">
        <w:rPr>
          <w:szCs w:val="24"/>
        </w:rPr>
        <w:t xml:space="preserve"> к</w:t>
      </w:r>
      <w:r w:rsidR="008C5FE9" w:rsidRPr="008F0290">
        <w:rPr>
          <w:szCs w:val="24"/>
        </w:rPr>
        <w:t xml:space="preserve"> настоящему времени сформировался комплекс вопросов, возникших в процессе реализации Закона КР «О государственных и муниципальных услугах» и дру</w:t>
      </w:r>
      <w:r w:rsidR="006D76A5">
        <w:rPr>
          <w:szCs w:val="24"/>
        </w:rPr>
        <w:t>гих нормативных правовых актов.</w:t>
      </w:r>
    </w:p>
    <w:p w14:paraId="682EF2E9" w14:textId="77777777" w:rsidR="00984E72" w:rsidRPr="008F0290" w:rsidRDefault="00984E72" w:rsidP="00993BF1">
      <w:pPr>
        <w:spacing w:after="0" w:line="240" w:lineRule="auto"/>
        <w:ind w:firstLine="567"/>
        <w:jc w:val="both"/>
        <w:rPr>
          <w:szCs w:val="24"/>
          <w:lang w:eastAsia="ru-RU"/>
        </w:rPr>
      </w:pPr>
      <w:r w:rsidRPr="008F0290">
        <w:rPr>
          <w:szCs w:val="24"/>
          <w:lang w:eastAsia="ru-RU"/>
        </w:rPr>
        <w:t xml:space="preserve">В частности, субъектами предоставления </w:t>
      </w:r>
      <w:r w:rsidR="00E160E3" w:rsidRPr="008F0290">
        <w:rPr>
          <w:szCs w:val="24"/>
        </w:rPr>
        <w:t>государственных и муниципальных</w:t>
      </w:r>
      <w:r w:rsidR="00E160E3" w:rsidRPr="008F0290">
        <w:rPr>
          <w:szCs w:val="24"/>
          <w:lang w:eastAsia="ru-RU"/>
        </w:rPr>
        <w:t xml:space="preserve"> </w:t>
      </w:r>
      <w:r w:rsidRPr="008F0290">
        <w:rPr>
          <w:szCs w:val="24"/>
          <w:lang w:eastAsia="ru-RU"/>
        </w:rPr>
        <w:t xml:space="preserve">услуг могут быть только государственные или муниципальные учреждения, а стоимость платных услуг не может превышать их себестоимость.  </w:t>
      </w:r>
    </w:p>
    <w:p w14:paraId="6C29C5B5" w14:textId="77777777" w:rsidR="00984E72" w:rsidRPr="008F0290" w:rsidRDefault="00984E72" w:rsidP="00993BF1">
      <w:pPr>
        <w:spacing w:after="0" w:line="240" w:lineRule="auto"/>
        <w:ind w:firstLine="567"/>
        <w:jc w:val="both"/>
        <w:rPr>
          <w:szCs w:val="24"/>
          <w:lang w:eastAsia="ru-RU"/>
        </w:rPr>
      </w:pPr>
      <w:r w:rsidRPr="008F0290">
        <w:rPr>
          <w:szCs w:val="24"/>
          <w:lang w:eastAsia="ru-RU"/>
        </w:rPr>
        <w:t xml:space="preserve">Между тем, во многих </w:t>
      </w:r>
      <w:r w:rsidR="004773D9" w:rsidRPr="008F0290">
        <w:rPr>
          <w:szCs w:val="24"/>
          <w:lang w:eastAsia="ru-RU"/>
        </w:rPr>
        <w:t>странах понятие</w:t>
      </w:r>
      <w:r w:rsidRPr="008F0290">
        <w:rPr>
          <w:szCs w:val="24"/>
          <w:lang w:eastAsia="ru-RU"/>
        </w:rPr>
        <w:t xml:space="preserve"> «государственные и </w:t>
      </w:r>
      <w:r w:rsidR="004773D9" w:rsidRPr="008F0290">
        <w:rPr>
          <w:szCs w:val="24"/>
          <w:lang w:eastAsia="ru-RU"/>
        </w:rPr>
        <w:t>муниципальные услуги</w:t>
      </w:r>
      <w:r w:rsidRPr="008F0290">
        <w:rPr>
          <w:szCs w:val="24"/>
          <w:lang w:eastAsia="ru-RU"/>
        </w:rPr>
        <w:t xml:space="preserve">» законодательно определено значительно шире, </w:t>
      </w:r>
      <w:r w:rsidR="004773D9" w:rsidRPr="008F0290">
        <w:rPr>
          <w:szCs w:val="24"/>
          <w:lang w:eastAsia="ru-RU"/>
        </w:rPr>
        <w:t>субъектами предоставления</w:t>
      </w:r>
      <w:r w:rsidRPr="008F0290">
        <w:rPr>
          <w:szCs w:val="24"/>
          <w:lang w:eastAsia="ru-RU"/>
        </w:rPr>
        <w:t xml:space="preserve"> услуг могут быть </w:t>
      </w:r>
      <w:r w:rsidR="00A50FAB">
        <w:rPr>
          <w:szCs w:val="24"/>
          <w:lang w:eastAsia="ru-RU"/>
        </w:rPr>
        <w:t xml:space="preserve">не только </w:t>
      </w:r>
      <w:r w:rsidRPr="008F0290">
        <w:rPr>
          <w:szCs w:val="24"/>
          <w:lang w:eastAsia="ru-RU"/>
        </w:rPr>
        <w:t>государственные и муниципальные</w:t>
      </w:r>
      <w:r w:rsidR="004773D9">
        <w:rPr>
          <w:szCs w:val="24"/>
          <w:lang w:eastAsia="ru-RU"/>
        </w:rPr>
        <w:t xml:space="preserve"> учреждения, но и государственные и муниципальные</w:t>
      </w:r>
      <w:r w:rsidRPr="008F0290">
        <w:rPr>
          <w:szCs w:val="24"/>
          <w:lang w:eastAsia="ru-RU"/>
        </w:rPr>
        <w:t xml:space="preserve"> предприятия</w:t>
      </w:r>
      <w:r w:rsidR="004773D9">
        <w:rPr>
          <w:szCs w:val="24"/>
          <w:lang w:eastAsia="ru-RU"/>
        </w:rPr>
        <w:t>, а также субъекты негосударственного сектора</w:t>
      </w:r>
      <w:r w:rsidR="00553CE8">
        <w:rPr>
          <w:szCs w:val="24"/>
          <w:lang w:eastAsia="ru-RU"/>
        </w:rPr>
        <w:t>, как коммерческие, так и некоммерческие</w:t>
      </w:r>
      <w:r w:rsidRPr="008F0290">
        <w:rPr>
          <w:szCs w:val="24"/>
          <w:lang w:eastAsia="ru-RU"/>
        </w:rPr>
        <w:t>.</w:t>
      </w:r>
      <w:r w:rsidR="004773D9">
        <w:rPr>
          <w:szCs w:val="24"/>
          <w:lang w:eastAsia="ru-RU"/>
        </w:rPr>
        <w:t xml:space="preserve"> </w:t>
      </w:r>
    </w:p>
    <w:p w14:paraId="1992B4A1" w14:textId="437639CF" w:rsidR="00984E72" w:rsidRPr="008F0290" w:rsidRDefault="00984E72" w:rsidP="00993BF1">
      <w:pPr>
        <w:spacing w:after="0" w:line="240" w:lineRule="auto"/>
        <w:ind w:firstLine="567"/>
        <w:jc w:val="both"/>
        <w:rPr>
          <w:szCs w:val="24"/>
          <w:lang w:eastAsia="ru-RU"/>
        </w:rPr>
      </w:pPr>
      <w:r w:rsidRPr="008F0290">
        <w:rPr>
          <w:szCs w:val="24"/>
          <w:lang w:eastAsia="ru-RU"/>
        </w:rPr>
        <w:t xml:space="preserve">С учетом </w:t>
      </w:r>
      <w:r w:rsidR="00E06B27">
        <w:rPr>
          <w:szCs w:val="24"/>
          <w:lang w:eastAsia="ru-RU"/>
        </w:rPr>
        <w:t>существующего в настоящее время</w:t>
      </w:r>
      <w:r w:rsidRPr="008F0290">
        <w:rPr>
          <w:szCs w:val="24"/>
          <w:lang w:eastAsia="ru-RU"/>
        </w:rPr>
        <w:t>, достаточно узкого определения услуг, сформирован</w:t>
      </w:r>
      <w:r w:rsidR="00553CE8">
        <w:rPr>
          <w:szCs w:val="24"/>
          <w:lang w:eastAsia="ru-RU"/>
        </w:rPr>
        <w:t xml:space="preserve"> </w:t>
      </w:r>
      <w:r w:rsidRPr="008F0290">
        <w:rPr>
          <w:szCs w:val="24"/>
          <w:lang w:eastAsia="ru-RU"/>
        </w:rPr>
        <w:t xml:space="preserve">Базовый реестр муниципальных </w:t>
      </w:r>
      <w:r w:rsidR="00553CE8" w:rsidRPr="008F0290">
        <w:rPr>
          <w:szCs w:val="24"/>
          <w:lang w:eastAsia="ru-RU"/>
        </w:rPr>
        <w:t xml:space="preserve">услуг, </w:t>
      </w:r>
      <w:r w:rsidR="00553CE8">
        <w:rPr>
          <w:szCs w:val="24"/>
          <w:lang w:eastAsia="ru-RU"/>
        </w:rPr>
        <w:t>создаются дополнительные перечни Местных реестров</w:t>
      </w:r>
      <w:r w:rsidRPr="008F0290">
        <w:rPr>
          <w:szCs w:val="24"/>
          <w:lang w:eastAsia="ru-RU"/>
        </w:rPr>
        <w:t xml:space="preserve">. </w:t>
      </w:r>
      <w:r w:rsidR="00553CE8">
        <w:rPr>
          <w:szCs w:val="24"/>
          <w:lang w:eastAsia="ru-RU"/>
        </w:rPr>
        <w:t>В процессе этой работы выявляются препятствия и трудности, не позволяющие получить ожидаемые результаты по оптимизации муниципальных услуг.</w:t>
      </w:r>
    </w:p>
    <w:p w14:paraId="2C285257" w14:textId="77777777" w:rsidR="00984E72" w:rsidRPr="008F0290" w:rsidRDefault="00984E72" w:rsidP="006D76A5">
      <w:pPr>
        <w:spacing w:after="0" w:line="240" w:lineRule="auto"/>
        <w:ind w:firstLine="567"/>
        <w:jc w:val="both"/>
        <w:rPr>
          <w:szCs w:val="24"/>
          <w:lang w:eastAsia="ru-RU"/>
        </w:rPr>
      </w:pPr>
      <w:r w:rsidRPr="008F0290">
        <w:rPr>
          <w:szCs w:val="24"/>
          <w:lang w:eastAsia="ru-RU"/>
        </w:rPr>
        <w:t xml:space="preserve">На практике </w:t>
      </w:r>
      <w:r w:rsidR="00553CE8">
        <w:rPr>
          <w:szCs w:val="24"/>
          <w:lang w:eastAsia="ru-RU"/>
        </w:rPr>
        <w:t>в муниципальные</w:t>
      </w:r>
      <w:r w:rsidR="00E160E3" w:rsidRPr="008F0290">
        <w:rPr>
          <w:szCs w:val="24"/>
          <w:lang w:eastAsia="ru-RU"/>
        </w:rPr>
        <w:t xml:space="preserve"> органы или учреждения </w:t>
      </w:r>
      <w:r w:rsidRPr="008F0290">
        <w:rPr>
          <w:szCs w:val="24"/>
          <w:lang w:eastAsia="ru-RU"/>
        </w:rPr>
        <w:t xml:space="preserve">юридические и физические лица обращаются </w:t>
      </w:r>
      <w:r w:rsidR="00553CE8">
        <w:rPr>
          <w:szCs w:val="24"/>
          <w:lang w:eastAsia="ru-RU"/>
        </w:rPr>
        <w:t>и за такими услугами, которые</w:t>
      </w:r>
      <w:r w:rsidR="006D76A5">
        <w:rPr>
          <w:szCs w:val="24"/>
          <w:lang w:eastAsia="ru-RU"/>
        </w:rPr>
        <w:t xml:space="preserve">, в соответствии с Законом КР </w:t>
      </w:r>
      <w:r w:rsidR="006D76A5" w:rsidRPr="006D76A5">
        <w:rPr>
          <w:szCs w:val="24"/>
          <w:lang w:eastAsia="ru-RU"/>
        </w:rPr>
        <w:t>«О государственных и муниципальных услугах»</w:t>
      </w:r>
      <w:r w:rsidR="006D76A5">
        <w:rPr>
          <w:szCs w:val="24"/>
          <w:lang w:eastAsia="ru-RU"/>
        </w:rPr>
        <w:t xml:space="preserve"> </w:t>
      </w:r>
      <w:r w:rsidR="00553CE8">
        <w:rPr>
          <w:szCs w:val="24"/>
          <w:lang w:eastAsia="ru-RU"/>
        </w:rPr>
        <w:t>не могут быть включены в существующие реестры, например, вывоз мусора, об</w:t>
      </w:r>
      <w:r w:rsidR="006D76A5">
        <w:rPr>
          <w:szCs w:val="24"/>
          <w:lang w:eastAsia="ru-RU"/>
        </w:rPr>
        <w:t xml:space="preserve">еспечение питьевой водой и т.п. </w:t>
      </w:r>
      <w:r w:rsidRPr="008F0290">
        <w:rPr>
          <w:szCs w:val="24"/>
          <w:lang w:eastAsia="ru-RU"/>
        </w:rPr>
        <w:t xml:space="preserve">Для таких видов услуг имеются или могут быть </w:t>
      </w:r>
      <w:r w:rsidR="00553CE8" w:rsidRPr="008F0290">
        <w:rPr>
          <w:szCs w:val="24"/>
          <w:lang w:eastAsia="ru-RU"/>
        </w:rPr>
        <w:t>сформированы реестры</w:t>
      </w:r>
      <w:r w:rsidRPr="008F0290">
        <w:rPr>
          <w:szCs w:val="24"/>
          <w:lang w:eastAsia="ru-RU"/>
        </w:rPr>
        <w:t xml:space="preserve"> услуг, имеются или могут быть разработаны стандарты и административные регламенты услуг. </w:t>
      </w:r>
    </w:p>
    <w:p w14:paraId="21EBA2E2" w14:textId="45E8BF52" w:rsidR="002E42AC" w:rsidRDefault="008C5FE9" w:rsidP="008C5FE9">
      <w:pPr>
        <w:spacing w:after="0" w:line="240" w:lineRule="auto"/>
        <w:ind w:firstLine="567"/>
        <w:jc w:val="both"/>
        <w:rPr>
          <w:szCs w:val="24"/>
        </w:rPr>
      </w:pPr>
      <w:r w:rsidRPr="008F0290">
        <w:rPr>
          <w:szCs w:val="24"/>
        </w:rPr>
        <w:t>В то же время</w:t>
      </w:r>
      <w:r w:rsidR="001D69C3">
        <w:rPr>
          <w:szCs w:val="24"/>
        </w:rPr>
        <w:t xml:space="preserve"> </w:t>
      </w:r>
      <w:r w:rsidR="00E06B27">
        <w:rPr>
          <w:szCs w:val="24"/>
        </w:rPr>
        <w:t xml:space="preserve">существует </w:t>
      </w:r>
      <w:r w:rsidRPr="008F0290">
        <w:rPr>
          <w:szCs w:val="24"/>
        </w:rPr>
        <w:t xml:space="preserve">ясное понимание того, что точечные изменения </w:t>
      </w:r>
      <w:r w:rsidR="005E6246" w:rsidRPr="008F0290">
        <w:rPr>
          <w:szCs w:val="24"/>
        </w:rPr>
        <w:t xml:space="preserve">в законодательстве </w:t>
      </w:r>
      <w:r w:rsidRPr="008F0290">
        <w:rPr>
          <w:szCs w:val="24"/>
        </w:rPr>
        <w:t xml:space="preserve">не помогут изменить </w:t>
      </w:r>
      <w:r w:rsidR="00E160E3" w:rsidRPr="008F0290">
        <w:rPr>
          <w:szCs w:val="24"/>
        </w:rPr>
        <w:t xml:space="preserve">качественно </w:t>
      </w:r>
      <w:r w:rsidRPr="008F0290">
        <w:rPr>
          <w:szCs w:val="24"/>
        </w:rPr>
        <w:t>ситуацию</w:t>
      </w:r>
      <w:r w:rsidR="005E6246" w:rsidRPr="008F0290">
        <w:rPr>
          <w:szCs w:val="24"/>
        </w:rPr>
        <w:t xml:space="preserve"> в сфере предоставления </w:t>
      </w:r>
      <w:r w:rsidR="001D69C3">
        <w:rPr>
          <w:szCs w:val="24"/>
        </w:rPr>
        <w:t xml:space="preserve">муниципальных </w:t>
      </w:r>
      <w:r w:rsidR="005E6246" w:rsidRPr="008F0290">
        <w:rPr>
          <w:szCs w:val="24"/>
        </w:rPr>
        <w:t>услуг</w:t>
      </w:r>
      <w:r w:rsidRPr="008F0290">
        <w:rPr>
          <w:szCs w:val="24"/>
        </w:rPr>
        <w:t xml:space="preserve">. </w:t>
      </w:r>
    </w:p>
    <w:p w14:paraId="67D47252" w14:textId="37403598" w:rsidR="008C5FE9" w:rsidRPr="008F0290" w:rsidRDefault="005E6246" w:rsidP="008C5FE9">
      <w:pPr>
        <w:spacing w:after="0" w:line="240" w:lineRule="auto"/>
        <w:ind w:firstLine="567"/>
        <w:jc w:val="both"/>
        <w:rPr>
          <w:szCs w:val="24"/>
        </w:rPr>
      </w:pPr>
      <w:r w:rsidRPr="008F0290">
        <w:rPr>
          <w:szCs w:val="24"/>
        </w:rPr>
        <w:t xml:space="preserve">В этих условиях </w:t>
      </w:r>
      <w:r w:rsidR="008C5FE9" w:rsidRPr="008F0290">
        <w:rPr>
          <w:szCs w:val="24"/>
        </w:rPr>
        <w:t xml:space="preserve">нужен системный </w:t>
      </w:r>
      <w:r w:rsidR="00E160E3" w:rsidRPr="008F0290">
        <w:rPr>
          <w:szCs w:val="24"/>
        </w:rPr>
        <w:t xml:space="preserve">и комплексный </w:t>
      </w:r>
      <w:r w:rsidR="008C5FE9" w:rsidRPr="008F0290">
        <w:rPr>
          <w:szCs w:val="24"/>
        </w:rPr>
        <w:t>подход к развитию сфер</w:t>
      </w:r>
      <w:r w:rsidR="00122B2F" w:rsidRPr="008F0290">
        <w:rPr>
          <w:szCs w:val="24"/>
        </w:rPr>
        <w:t>ы</w:t>
      </w:r>
      <w:r w:rsidR="008C5FE9" w:rsidRPr="008F0290">
        <w:rPr>
          <w:szCs w:val="24"/>
        </w:rPr>
        <w:t xml:space="preserve"> государственных и муниципальных услуг</w:t>
      </w:r>
      <w:r w:rsidR="002E42AC">
        <w:rPr>
          <w:szCs w:val="24"/>
        </w:rPr>
        <w:t xml:space="preserve">, </w:t>
      </w:r>
      <w:r w:rsidR="00E160E3" w:rsidRPr="008F0290">
        <w:rPr>
          <w:szCs w:val="24"/>
        </w:rPr>
        <w:t xml:space="preserve">Он </w:t>
      </w:r>
      <w:r w:rsidR="008C5FE9" w:rsidRPr="008F0290">
        <w:rPr>
          <w:szCs w:val="24"/>
        </w:rPr>
        <w:t>должен основываться на концептуальном видении дальнейшего развития</w:t>
      </w:r>
      <w:r w:rsidRPr="008F0290">
        <w:rPr>
          <w:szCs w:val="24"/>
        </w:rPr>
        <w:t xml:space="preserve"> </w:t>
      </w:r>
      <w:r w:rsidR="00122B2F" w:rsidRPr="008F0290">
        <w:rPr>
          <w:szCs w:val="24"/>
        </w:rPr>
        <w:t xml:space="preserve">этой </w:t>
      </w:r>
      <w:r w:rsidRPr="008F0290">
        <w:rPr>
          <w:szCs w:val="24"/>
        </w:rPr>
        <w:t>сферы</w:t>
      </w:r>
      <w:r w:rsidR="00122B2F" w:rsidRPr="008F0290">
        <w:rPr>
          <w:szCs w:val="24"/>
        </w:rPr>
        <w:t>, последовательно</w:t>
      </w:r>
      <w:r w:rsidR="00B0422C">
        <w:rPr>
          <w:szCs w:val="24"/>
        </w:rPr>
        <w:t>й</w:t>
      </w:r>
      <w:r w:rsidR="00122B2F" w:rsidRPr="008F0290">
        <w:rPr>
          <w:szCs w:val="24"/>
        </w:rPr>
        <w:t xml:space="preserve"> реализации принципов «сервисного государства»</w:t>
      </w:r>
      <w:r w:rsidR="008C5FE9" w:rsidRPr="008F0290">
        <w:rPr>
          <w:szCs w:val="24"/>
        </w:rPr>
        <w:t xml:space="preserve">. </w:t>
      </w:r>
      <w:r w:rsidRPr="008F0290">
        <w:rPr>
          <w:szCs w:val="24"/>
        </w:rPr>
        <w:t xml:space="preserve">В </w:t>
      </w:r>
      <w:r w:rsidR="00396857" w:rsidRPr="008F0290">
        <w:rPr>
          <w:szCs w:val="24"/>
        </w:rPr>
        <w:t>рамках такого подхода необходим</w:t>
      </w:r>
      <w:r w:rsidR="008C5FE9" w:rsidRPr="008F0290">
        <w:rPr>
          <w:szCs w:val="24"/>
        </w:rPr>
        <w:t xml:space="preserve"> отказ от некоторых избыточных </w:t>
      </w:r>
      <w:r w:rsidR="00122B2F" w:rsidRPr="008F0290">
        <w:rPr>
          <w:szCs w:val="24"/>
        </w:rPr>
        <w:t xml:space="preserve">и ограничивающих </w:t>
      </w:r>
      <w:r w:rsidR="008C5FE9" w:rsidRPr="008F0290">
        <w:rPr>
          <w:szCs w:val="24"/>
        </w:rPr>
        <w:t xml:space="preserve">понятий, разработка современных механизмов обеспечения доступа к услугам, включение в систему </w:t>
      </w:r>
      <w:r w:rsidR="00396857" w:rsidRPr="008F0290">
        <w:rPr>
          <w:szCs w:val="24"/>
        </w:rPr>
        <w:t xml:space="preserve">услуг </w:t>
      </w:r>
      <w:r w:rsidR="008C5FE9" w:rsidRPr="008F0290">
        <w:rPr>
          <w:szCs w:val="24"/>
        </w:rPr>
        <w:t>других функций государственных органов</w:t>
      </w:r>
      <w:r w:rsidR="00E06B27">
        <w:rPr>
          <w:szCs w:val="24"/>
        </w:rPr>
        <w:t xml:space="preserve"> и органов местного самоуправления</w:t>
      </w:r>
      <w:r w:rsidR="008C5FE9" w:rsidRPr="008F0290">
        <w:rPr>
          <w:szCs w:val="24"/>
        </w:rPr>
        <w:t xml:space="preserve"> и так далее.</w:t>
      </w:r>
    </w:p>
    <w:p w14:paraId="5C3292CC" w14:textId="3554C85C" w:rsidR="00B90F83" w:rsidRPr="008F0290" w:rsidRDefault="00B90F83" w:rsidP="008C5FE9">
      <w:pPr>
        <w:spacing w:after="0" w:line="240" w:lineRule="auto"/>
        <w:ind w:firstLine="567"/>
        <w:jc w:val="both"/>
        <w:rPr>
          <w:rFonts w:eastAsiaTheme="minorEastAsia"/>
          <w:bCs/>
          <w:szCs w:val="24"/>
          <w:lang w:eastAsia="ru-RU"/>
        </w:rPr>
      </w:pPr>
      <w:r w:rsidRPr="008F0290">
        <w:rPr>
          <w:rFonts w:eastAsiaTheme="minorEastAsia"/>
          <w:bCs/>
          <w:szCs w:val="24"/>
          <w:lang w:eastAsia="ru-RU"/>
        </w:rPr>
        <w:t xml:space="preserve">Таким образом, </w:t>
      </w:r>
      <w:r w:rsidR="00122B2F" w:rsidRPr="008F0290">
        <w:rPr>
          <w:rFonts w:eastAsiaTheme="minorEastAsia"/>
          <w:bCs/>
          <w:szCs w:val="24"/>
          <w:lang w:eastAsia="ru-RU"/>
        </w:rPr>
        <w:t xml:space="preserve">действующая </w:t>
      </w:r>
      <w:r w:rsidRPr="008F0290">
        <w:rPr>
          <w:rFonts w:eastAsiaTheme="minorEastAsia"/>
          <w:bCs/>
          <w:szCs w:val="24"/>
          <w:lang w:eastAsia="ru-RU"/>
        </w:rPr>
        <w:t xml:space="preserve">система предоставления муниципальных услуг </w:t>
      </w:r>
      <w:r w:rsidR="00E06B27">
        <w:rPr>
          <w:rFonts w:eastAsiaTheme="minorEastAsia"/>
          <w:bCs/>
          <w:szCs w:val="24"/>
          <w:lang w:eastAsia="ru-RU"/>
        </w:rPr>
        <w:t xml:space="preserve">и всех услуг на местном уровне </w:t>
      </w:r>
      <w:r w:rsidRPr="008F0290">
        <w:rPr>
          <w:rFonts w:eastAsiaTheme="minorEastAsia"/>
          <w:bCs/>
          <w:szCs w:val="24"/>
          <w:lang w:eastAsia="ru-RU"/>
        </w:rPr>
        <w:t xml:space="preserve">нуждается в дальнейшем развитии, </w:t>
      </w:r>
      <w:r w:rsidR="00E06B27" w:rsidRPr="008F0290">
        <w:rPr>
          <w:rFonts w:eastAsiaTheme="minorEastAsia"/>
          <w:bCs/>
          <w:szCs w:val="24"/>
          <w:lang w:eastAsia="ru-RU"/>
        </w:rPr>
        <w:t>включающе</w:t>
      </w:r>
      <w:r w:rsidR="00E06B27">
        <w:rPr>
          <w:rFonts w:eastAsiaTheme="minorEastAsia"/>
          <w:bCs/>
          <w:szCs w:val="24"/>
          <w:lang w:eastAsia="ru-RU"/>
        </w:rPr>
        <w:t>м</w:t>
      </w:r>
      <w:r w:rsidR="00E06B27" w:rsidRPr="008F0290">
        <w:rPr>
          <w:rFonts w:eastAsiaTheme="minorEastAsia"/>
          <w:bCs/>
          <w:szCs w:val="24"/>
          <w:lang w:eastAsia="ru-RU"/>
        </w:rPr>
        <w:t xml:space="preserve"> </w:t>
      </w:r>
      <w:r w:rsidRPr="008F0290">
        <w:rPr>
          <w:rFonts w:eastAsiaTheme="minorEastAsia"/>
          <w:bCs/>
          <w:szCs w:val="24"/>
          <w:lang w:eastAsia="ru-RU"/>
        </w:rPr>
        <w:t>следующие направления:</w:t>
      </w:r>
    </w:p>
    <w:p w14:paraId="1B36823D" w14:textId="1097377C" w:rsidR="00B90F83" w:rsidRPr="00170F9C" w:rsidRDefault="00B90F83" w:rsidP="00287B65">
      <w:pPr>
        <w:pStyle w:val="a3"/>
        <w:numPr>
          <w:ilvl w:val="0"/>
          <w:numId w:val="15"/>
        </w:numPr>
        <w:spacing w:after="0" w:line="240" w:lineRule="auto"/>
        <w:jc w:val="both"/>
        <w:rPr>
          <w:szCs w:val="24"/>
          <w:lang w:eastAsia="ru-RU"/>
        </w:rPr>
      </w:pPr>
      <w:r w:rsidRPr="00501D3F">
        <w:rPr>
          <w:rFonts w:eastAsiaTheme="minorEastAsia"/>
          <w:bCs/>
          <w:szCs w:val="24"/>
          <w:lang w:eastAsia="ru-RU"/>
        </w:rPr>
        <w:t xml:space="preserve">преодоление </w:t>
      </w:r>
      <w:r w:rsidRPr="00501D3F">
        <w:rPr>
          <w:szCs w:val="24"/>
          <w:lang w:eastAsia="ru-RU"/>
        </w:rPr>
        <w:t xml:space="preserve">узкого понимания государственных </w:t>
      </w:r>
      <w:r w:rsidR="001D69C3" w:rsidRPr="00170F9C">
        <w:rPr>
          <w:szCs w:val="24"/>
          <w:lang w:eastAsia="ru-RU"/>
        </w:rPr>
        <w:t>и муниципальных</w:t>
      </w:r>
      <w:r w:rsidRPr="00170F9C">
        <w:rPr>
          <w:szCs w:val="24"/>
          <w:lang w:eastAsia="ru-RU"/>
        </w:rPr>
        <w:t xml:space="preserve"> услуг</w:t>
      </w:r>
      <w:r w:rsidR="00396857" w:rsidRPr="00170F9C">
        <w:rPr>
          <w:szCs w:val="24"/>
          <w:lang w:eastAsia="ru-RU"/>
        </w:rPr>
        <w:t>;</w:t>
      </w:r>
      <w:r w:rsidRPr="00170F9C">
        <w:rPr>
          <w:szCs w:val="24"/>
          <w:lang w:eastAsia="ru-RU"/>
        </w:rPr>
        <w:t xml:space="preserve"> </w:t>
      </w:r>
    </w:p>
    <w:p w14:paraId="152F27BE" w14:textId="14383D28" w:rsidR="002E42AC" w:rsidRPr="00845DFD" w:rsidRDefault="002E42AC" w:rsidP="00287B65">
      <w:pPr>
        <w:pStyle w:val="a3"/>
        <w:numPr>
          <w:ilvl w:val="0"/>
          <w:numId w:val="15"/>
        </w:numPr>
        <w:spacing w:after="0" w:line="240" w:lineRule="auto"/>
        <w:jc w:val="both"/>
        <w:rPr>
          <w:szCs w:val="24"/>
          <w:lang w:eastAsia="ru-RU"/>
        </w:rPr>
      </w:pPr>
      <w:r w:rsidRPr="00B330BB">
        <w:rPr>
          <w:szCs w:val="24"/>
          <w:lang w:eastAsia="ru-RU"/>
        </w:rPr>
        <w:t>выделение особенностей сферы муниципальных услуг;</w:t>
      </w:r>
    </w:p>
    <w:p w14:paraId="4D1465BC" w14:textId="4C8EE858" w:rsidR="00B90F83" w:rsidRPr="00287B65" w:rsidRDefault="00B90F83" w:rsidP="00287B65">
      <w:pPr>
        <w:pStyle w:val="a3"/>
        <w:numPr>
          <w:ilvl w:val="0"/>
          <w:numId w:val="15"/>
        </w:numPr>
        <w:spacing w:after="0" w:line="240" w:lineRule="auto"/>
        <w:jc w:val="both"/>
        <w:rPr>
          <w:szCs w:val="24"/>
        </w:rPr>
      </w:pPr>
      <w:r w:rsidRPr="00845DFD">
        <w:rPr>
          <w:szCs w:val="24"/>
        </w:rPr>
        <w:lastRenderedPageBreak/>
        <w:t xml:space="preserve">единообразное регулирование </w:t>
      </w:r>
      <w:r w:rsidR="001D69C3" w:rsidRPr="00845DFD">
        <w:rPr>
          <w:szCs w:val="24"/>
        </w:rPr>
        <w:t>всех аспектов</w:t>
      </w:r>
      <w:r w:rsidRPr="00287B65">
        <w:rPr>
          <w:szCs w:val="24"/>
        </w:rPr>
        <w:t xml:space="preserve"> предоставления услуг, за которыми юридические и физические лица обращаются в муниципальные органы, учреждения и другие организации;</w:t>
      </w:r>
    </w:p>
    <w:p w14:paraId="228FC29A" w14:textId="21745661" w:rsidR="00B90F83" w:rsidRPr="00287B65" w:rsidRDefault="00122B2F" w:rsidP="00287B65">
      <w:pPr>
        <w:pStyle w:val="a3"/>
        <w:numPr>
          <w:ilvl w:val="0"/>
          <w:numId w:val="15"/>
        </w:numPr>
        <w:spacing w:after="0" w:line="240" w:lineRule="auto"/>
        <w:jc w:val="both"/>
        <w:rPr>
          <w:rFonts w:eastAsiaTheme="minorEastAsia"/>
          <w:bCs/>
          <w:szCs w:val="24"/>
          <w:lang w:eastAsia="ru-RU"/>
        </w:rPr>
      </w:pPr>
      <w:r w:rsidRPr="00287B65">
        <w:rPr>
          <w:szCs w:val="24"/>
        </w:rPr>
        <w:t xml:space="preserve">интеграцию </w:t>
      </w:r>
      <w:r w:rsidRPr="00287B65">
        <w:rPr>
          <w:rFonts w:eastAsiaTheme="minorEastAsia"/>
          <w:bCs/>
          <w:szCs w:val="24"/>
          <w:lang w:eastAsia="ru-RU"/>
        </w:rPr>
        <w:t>инфраструктуры предоставления услуг в единую систему</w:t>
      </w:r>
      <w:r w:rsidR="002E42AC" w:rsidRPr="00287B65">
        <w:rPr>
          <w:rFonts w:eastAsiaTheme="minorEastAsia"/>
          <w:bCs/>
          <w:szCs w:val="24"/>
          <w:lang w:eastAsia="ru-RU"/>
        </w:rPr>
        <w:t>,</w:t>
      </w:r>
      <w:r w:rsidRPr="00287B65">
        <w:rPr>
          <w:rFonts w:eastAsiaTheme="minorEastAsia"/>
          <w:bCs/>
          <w:szCs w:val="24"/>
          <w:lang w:eastAsia="ru-RU"/>
        </w:rPr>
        <w:t xml:space="preserve"> обеспечивающ</w:t>
      </w:r>
      <w:r w:rsidR="00B0422C" w:rsidRPr="00287B65">
        <w:rPr>
          <w:rFonts w:eastAsiaTheme="minorEastAsia"/>
          <w:bCs/>
          <w:szCs w:val="24"/>
          <w:lang w:eastAsia="ru-RU"/>
        </w:rPr>
        <w:t>ую</w:t>
      </w:r>
      <w:r w:rsidRPr="00287B65">
        <w:rPr>
          <w:rFonts w:eastAsiaTheme="minorEastAsia"/>
          <w:bCs/>
          <w:szCs w:val="24"/>
          <w:lang w:eastAsia="ru-RU"/>
        </w:rPr>
        <w:t xml:space="preserve"> возможность их оказани</w:t>
      </w:r>
      <w:r w:rsidR="002E42AC" w:rsidRPr="00287B65">
        <w:rPr>
          <w:rFonts w:eastAsiaTheme="minorEastAsia"/>
          <w:bCs/>
          <w:szCs w:val="24"/>
          <w:lang w:eastAsia="ru-RU"/>
        </w:rPr>
        <w:t>я</w:t>
      </w:r>
      <w:r w:rsidRPr="00287B65">
        <w:rPr>
          <w:rFonts w:eastAsiaTheme="minorEastAsia"/>
          <w:bCs/>
          <w:szCs w:val="24"/>
          <w:lang w:eastAsia="ru-RU"/>
        </w:rPr>
        <w:t xml:space="preserve"> в электронном </w:t>
      </w:r>
      <w:r w:rsidR="001D69C3" w:rsidRPr="00287B65">
        <w:rPr>
          <w:rFonts w:eastAsiaTheme="minorEastAsia"/>
          <w:bCs/>
          <w:szCs w:val="24"/>
          <w:lang w:eastAsia="ru-RU"/>
        </w:rPr>
        <w:t xml:space="preserve">формате </w:t>
      </w:r>
      <w:r w:rsidRPr="00287B65">
        <w:rPr>
          <w:rFonts w:eastAsiaTheme="minorEastAsia"/>
          <w:bCs/>
          <w:szCs w:val="24"/>
          <w:lang w:eastAsia="ru-RU"/>
        </w:rPr>
        <w:t xml:space="preserve">и через </w:t>
      </w:r>
      <w:r w:rsidR="00396857" w:rsidRPr="00287B65">
        <w:rPr>
          <w:rFonts w:eastAsiaTheme="minorEastAsia"/>
          <w:bCs/>
          <w:szCs w:val="24"/>
          <w:lang w:eastAsia="ru-RU"/>
        </w:rPr>
        <w:t>центр</w:t>
      </w:r>
      <w:r w:rsidR="002E42AC" w:rsidRPr="00287B65">
        <w:rPr>
          <w:rFonts w:eastAsiaTheme="minorEastAsia"/>
          <w:bCs/>
          <w:szCs w:val="24"/>
          <w:lang w:eastAsia="ru-RU"/>
        </w:rPr>
        <w:t>ы</w:t>
      </w:r>
      <w:r w:rsidRPr="00287B65">
        <w:rPr>
          <w:rFonts w:eastAsiaTheme="minorEastAsia"/>
          <w:bCs/>
          <w:szCs w:val="24"/>
          <w:lang w:eastAsia="ru-RU"/>
        </w:rPr>
        <w:t xml:space="preserve"> </w:t>
      </w:r>
      <w:r w:rsidR="00396857" w:rsidRPr="00287B65">
        <w:rPr>
          <w:rFonts w:eastAsiaTheme="minorEastAsia"/>
          <w:bCs/>
          <w:szCs w:val="24"/>
          <w:lang w:eastAsia="ru-RU"/>
        </w:rPr>
        <w:t>предоставления</w:t>
      </w:r>
      <w:r w:rsidRPr="00287B65">
        <w:rPr>
          <w:rFonts w:eastAsiaTheme="minorEastAsia"/>
          <w:bCs/>
          <w:szCs w:val="24"/>
          <w:lang w:eastAsia="ru-RU"/>
        </w:rPr>
        <w:t xml:space="preserve"> услуг по </w:t>
      </w:r>
      <w:r w:rsidR="00396857" w:rsidRPr="00287B65">
        <w:rPr>
          <w:rFonts w:eastAsiaTheme="minorEastAsia"/>
          <w:bCs/>
          <w:szCs w:val="24"/>
          <w:lang w:eastAsia="ru-RU"/>
        </w:rPr>
        <w:t>принципу</w:t>
      </w:r>
      <w:r w:rsidRPr="00287B65">
        <w:rPr>
          <w:rFonts w:eastAsiaTheme="minorEastAsia"/>
          <w:bCs/>
          <w:szCs w:val="24"/>
          <w:lang w:eastAsia="ru-RU"/>
        </w:rPr>
        <w:t xml:space="preserve"> «Единое окно». </w:t>
      </w:r>
    </w:p>
    <w:p w14:paraId="0029579B" w14:textId="77777777" w:rsidR="008C5FE9" w:rsidRPr="008F0290" w:rsidRDefault="00502568" w:rsidP="008C5FE9">
      <w:pPr>
        <w:spacing w:after="0" w:line="240" w:lineRule="auto"/>
        <w:ind w:firstLine="567"/>
        <w:jc w:val="both"/>
        <w:rPr>
          <w:rFonts w:eastAsiaTheme="minorEastAsia"/>
          <w:bCs/>
          <w:szCs w:val="24"/>
          <w:lang w:eastAsia="ru-RU"/>
        </w:rPr>
      </w:pPr>
      <w:r w:rsidRPr="008F0290">
        <w:rPr>
          <w:rFonts w:eastAsiaTheme="minorEastAsia"/>
          <w:bCs/>
          <w:szCs w:val="24"/>
          <w:lang w:eastAsia="ru-RU"/>
        </w:rPr>
        <w:t>Исходя из этого</w:t>
      </w:r>
      <w:r w:rsidR="008C5FE9" w:rsidRPr="008F0290">
        <w:rPr>
          <w:rFonts w:eastAsiaTheme="minorEastAsia"/>
          <w:bCs/>
          <w:szCs w:val="24"/>
          <w:lang w:eastAsia="ru-RU"/>
        </w:rPr>
        <w:t xml:space="preserve">, </w:t>
      </w:r>
      <w:r w:rsidR="00396857" w:rsidRPr="008F0290">
        <w:rPr>
          <w:rFonts w:eastAsiaTheme="minorEastAsia"/>
          <w:bCs/>
          <w:szCs w:val="24"/>
          <w:lang w:eastAsia="ru-RU"/>
        </w:rPr>
        <w:t xml:space="preserve">имеются </w:t>
      </w:r>
      <w:r w:rsidR="008C5FE9" w:rsidRPr="008F0290">
        <w:rPr>
          <w:rFonts w:eastAsiaTheme="minorEastAsia"/>
          <w:bCs/>
          <w:szCs w:val="24"/>
          <w:lang w:eastAsia="ru-RU"/>
        </w:rPr>
        <w:t>ряд актуальных задач, подлежащих разрешению:</w:t>
      </w:r>
    </w:p>
    <w:p w14:paraId="4D1277A0" w14:textId="55C6D6BB" w:rsidR="005E6246" w:rsidRPr="008F0290" w:rsidRDefault="005E6246" w:rsidP="00287B65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8F0290">
        <w:rPr>
          <w:szCs w:val="24"/>
        </w:rPr>
        <w:t xml:space="preserve">анализ </w:t>
      </w:r>
      <w:r w:rsidR="00122B2F" w:rsidRPr="008F0290">
        <w:rPr>
          <w:szCs w:val="24"/>
        </w:rPr>
        <w:t xml:space="preserve">практики </w:t>
      </w:r>
      <w:r w:rsidRPr="008F0290">
        <w:rPr>
          <w:szCs w:val="24"/>
        </w:rPr>
        <w:t xml:space="preserve">реализации </w:t>
      </w:r>
      <w:r w:rsidR="008C5FE9" w:rsidRPr="008F0290">
        <w:rPr>
          <w:szCs w:val="24"/>
        </w:rPr>
        <w:t>Закона КР «О государственных и муниципальных услугах»</w:t>
      </w:r>
      <w:r w:rsidRPr="008F0290">
        <w:rPr>
          <w:szCs w:val="24"/>
        </w:rPr>
        <w:t xml:space="preserve"> и других законодательных актов</w:t>
      </w:r>
      <w:r w:rsidR="008C5FE9" w:rsidRPr="008F0290">
        <w:rPr>
          <w:szCs w:val="24"/>
        </w:rPr>
        <w:t xml:space="preserve">, относительно определения </w:t>
      </w:r>
      <w:r w:rsidRPr="008F0290">
        <w:rPr>
          <w:szCs w:val="24"/>
        </w:rPr>
        <w:t xml:space="preserve">понятия </w:t>
      </w:r>
      <w:r w:rsidR="006C7486">
        <w:rPr>
          <w:szCs w:val="24"/>
        </w:rPr>
        <w:t xml:space="preserve">муниципальных </w:t>
      </w:r>
      <w:r w:rsidRPr="008F0290">
        <w:rPr>
          <w:szCs w:val="24"/>
        </w:rPr>
        <w:t>услуг</w:t>
      </w:r>
      <w:r w:rsidR="008C5FE9" w:rsidRPr="008F0290">
        <w:rPr>
          <w:szCs w:val="24"/>
        </w:rPr>
        <w:t xml:space="preserve">, критериев </w:t>
      </w:r>
      <w:r w:rsidRPr="008F0290">
        <w:rPr>
          <w:szCs w:val="24"/>
        </w:rPr>
        <w:t xml:space="preserve">их </w:t>
      </w:r>
      <w:r w:rsidR="008C5FE9" w:rsidRPr="008F0290">
        <w:rPr>
          <w:szCs w:val="24"/>
        </w:rPr>
        <w:t>платности</w:t>
      </w:r>
      <w:r w:rsidRPr="008F0290">
        <w:rPr>
          <w:szCs w:val="24"/>
        </w:rPr>
        <w:t xml:space="preserve">, </w:t>
      </w:r>
      <w:r w:rsidR="008C5FE9" w:rsidRPr="008F0290">
        <w:rPr>
          <w:szCs w:val="24"/>
        </w:rPr>
        <w:t>реестр</w:t>
      </w:r>
      <w:r w:rsidRPr="008F0290">
        <w:rPr>
          <w:szCs w:val="24"/>
        </w:rPr>
        <w:t>ов</w:t>
      </w:r>
      <w:r w:rsidR="00B90F83" w:rsidRPr="008F0290">
        <w:rPr>
          <w:szCs w:val="24"/>
        </w:rPr>
        <w:t xml:space="preserve"> и </w:t>
      </w:r>
      <w:r w:rsidRPr="008F0290">
        <w:rPr>
          <w:szCs w:val="24"/>
        </w:rPr>
        <w:t>классификации услуг, перевода их в электронный формат</w:t>
      </w:r>
      <w:r w:rsidR="00B90F83" w:rsidRPr="008F0290">
        <w:rPr>
          <w:szCs w:val="24"/>
        </w:rPr>
        <w:t xml:space="preserve"> и </w:t>
      </w:r>
      <w:r w:rsidRPr="008F0290">
        <w:rPr>
          <w:szCs w:val="24"/>
        </w:rPr>
        <w:t>предоставления по принципу «Единое окно»</w:t>
      </w:r>
      <w:r w:rsidR="00122B2F" w:rsidRPr="008F0290">
        <w:rPr>
          <w:szCs w:val="24"/>
        </w:rPr>
        <w:t xml:space="preserve"> и другие вопросы;</w:t>
      </w:r>
    </w:p>
    <w:p w14:paraId="5884164F" w14:textId="5AE8B334" w:rsidR="002F2C3E" w:rsidRPr="00845DFD" w:rsidRDefault="002F2C3E" w:rsidP="00287B65">
      <w:pPr>
        <w:pStyle w:val="a3"/>
        <w:numPr>
          <w:ilvl w:val="0"/>
          <w:numId w:val="16"/>
        </w:numPr>
        <w:spacing w:after="0" w:line="240" w:lineRule="auto"/>
        <w:jc w:val="both"/>
        <w:rPr>
          <w:szCs w:val="24"/>
        </w:rPr>
      </w:pPr>
      <w:r w:rsidRPr="00501D3F">
        <w:rPr>
          <w:szCs w:val="24"/>
        </w:rPr>
        <w:t xml:space="preserve">гармонизация существующей нормативной </w:t>
      </w:r>
      <w:r w:rsidRPr="00170F9C">
        <w:rPr>
          <w:szCs w:val="24"/>
        </w:rPr>
        <w:t xml:space="preserve">базы в этой </w:t>
      </w:r>
      <w:r w:rsidR="001D69C3" w:rsidRPr="00170F9C">
        <w:rPr>
          <w:szCs w:val="24"/>
        </w:rPr>
        <w:t>сфере, направленное</w:t>
      </w:r>
      <w:r w:rsidRPr="00170F9C">
        <w:rPr>
          <w:szCs w:val="24"/>
        </w:rPr>
        <w:t xml:space="preserve"> на единообразное регулирование всех аспектов предоставления </w:t>
      </w:r>
      <w:r w:rsidR="00396857" w:rsidRPr="00B330BB">
        <w:rPr>
          <w:szCs w:val="24"/>
        </w:rPr>
        <w:t xml:space="preserve">разных типов </w:t>
      </w:r>
      <w:r w:rsidRPr="00B330BB">
        <w:rPr>
          <w:szCs w:val="24"/>
        </w:rPr>
        <w:t xml:space="preserve">услуг (реестры услуг, стандарты и административные регламенты </w:t>
      </w:r>
      <w:r w:rsidRPr="00845DFD">
        <w:rPr>
          <w:szCs w:val="24"/>
        </w:rPr>
        <w:t>услуг, их платност</w:t>
      </w:r>
      <w:r w:rsidR="00122B2F" w:rsidRPr="00845DFD">
        <w:rPr>
          <w:szCs w:val="24"/>
        </w:rPr>
        <w:t>ь и т.д.);</w:t>
      </w:r>
    </w:p>
    <w:p w14:paraId="5E58AD1D" w14:textId="6EF5F8B1" w:rsidR="00122B2F" w:rsidRPr="00170F9C" w:rsidRDefault="00122B2F" w:rsidP="00287B65">
      <w:pPr>
        <w:pStyle w:val="a3"/>
        <w:numPr>
          <w:ilvl w:val="0"/>
          <w:numId w:val="16"/>
        </w:numPr>
        <w:spacing w:after="0" w:line="240" w:lineRule="auto"/>
        <w:jc w:val="both"/>
        <w:rPr>
          <w:szCs w:val="24"/>
          <w:lang w:eastAsia="ru-RU"/>
        </w:rPr>
      </w:pPr>
      <w:r w:rsidRPr="00287B65">
        <w:rPr>
          <w:szCs w:val="24"/>
        </w:rPr>
        <w:t xml:space="preserve">разработка предложений по развитию инфраструктуры </w:t>
      </w:r>
      <w:r w:rsidR="00502568" w:rsidRPr="00287B65">
        <w:rPr>
          <w:szCs w:val="24"/>
        </w:rPr>
        <w:t xml:space="preserve">предоставления </w:t>
      </w:r>
      <w:r w:rsidRPr="00287B65">
        <w:rPr>
          <w:szCs w:val="24"/>
        </w:rPr>
        <w:t>услуг</w:t>
      </w:r>
      <w:r w:rsidR="00E06B27">
        <w:rPr>
          <w:szCs w:val="24"/>
        </w:rPr>
        <w:t>,</w:t>
      </w:r>
      <w:r w:rsidRPr="00501D3F">
        <w:rPr>
          <w:szCs w:val="24"/>
        </w:rPr>
        <w:t xml:space="preserve"> </w:t>
      </w:r>
      <w:r w:rsidR="00E06B27" w:rsidRPr="00501D3F">
        <w:rPr>
          <w:szCs w:val="24"/>
        </w:rPr>
        <w:t xml:space="preserve">обеспечивающих </w:t>
      </w:r>
      <w:r w:rsidRPr="00170F9C">
        <w:rPr>
          <w:szCs w:val="24"/>
        </w:rPr>
        <w:t>высоко</w:t>
      </w:r>
      <w:r w:rsidR="00E06B27" w:rsidRPr="00170F9C">
        <w:rPr>
          <w:szCs w:val="24"/>
        </w:rPr>
        <w:t>е</w:t>
      </w:r>
      <w:r w:rsidRPr="00170F9C">
        <w:rPr>
          <w:szCs w:val="24"/>
        </w:rPr>
        <w:t xml:space="preserve"> качество и доступность </w:t>
      </w:r>
      <w:r w:rsidR="00E06B27" w:rsidRPr="000C47E6">
        <w:rPr>
          <w:szCs w:val="24"/>
        </w:rPr>
        <w:t xml:space="preserve">их </w:t>
      </w:r>
      <w:r w:rsidR="00502568" w:rsidRPr="00501D3F">
        <w:rPr>
          <w:szCs w:val="24"/>
        </w:rPr>
        <w:t xml:space="preserve">для </w:t>
      </w:r>
      <w:r w:rsidR="00502568" w:rsidRPr="00170F9C">
        <w:rPr>
          <w:szCs w:val="24"/>
        </w:rPr>
        <w:t>получателей.</w:t>
      </w:r>
    </w:p>
    <w:p w14:paraId="0AF61844" w14:textId="77777777" w:rsidR="006C7486" w:rsidRPr="008F0290" w:rsidRDefault="006C7486" w:rsidP="006C7486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Cs w:val="24"/>
        </w:rPr>
      </w:pPr>
    </w:p>
    <w:p w14:paraId="1E0D9D4E" w14:textId="77777777" w:rsidR="008C5FE9" w:rsidRPr="008F0290" w:rsidRDefault="008C5FE9" w:rsidP="008C5F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/>
          <w:bCs/>
          <w:szCs w:val="24"/>
        </w:rPr>
      </w:pPr>
      <w:r w:rsidRPr="008F0290">
        <w:rPr>
          <w:b/>
          <w:bCs/>
          <w:szCs w:val="24"/>
        </w:rPr>
        <w:t xml:space="preserve">Цель </w:t>
      </w:r>
      <w:r w:rsidR="00524837">
        <w:rPr>
          <w:b/>
          <w:bCs/>
          <w:szCs w:val="24"/>
        </w:rPr>
        <w:t>задания:</w:t>
      </w:r>
    </w:p>
    <w:p w14:paraId="0B588072" w14:textId="6D52A146" w:rsidR="00524837" w:rsidRPr="00524837" w:rsidRDefault="00E06B27" w:rsidP="00524837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Cs w:val="24"/>
        </w:rPr>
      </w:pPr>
      <w:r>
        <w:rPr>
          <w:b/>
          <w:szCs w:val="24"/>
          <w:lang w:eastAsia="zh-CN"/>
        </w:rPr>
        <w:t>Подготовить план мер по оптимизации системы услуг, предоставляемых на местном уровне (муниципальных услуг и сервисов</w:t>
      </w:r>
      <w:r>
        <w:rPr>
          <w:rStyle w:val="ad"/>
          <w:b/>
          <w:szCs w:val="24"/>
          <w:lang w:eastAsia="zh-CN"/>
        </w:rPr>
        <w:footnoteReference w:id="2"/>
      </w:r>
      <w:r>
        <w:rPr>
          <w:b/>
          <w:szCs w:val="24"/>
          <w:lang w:eastAsia="zh-CN"/>
        </w:rPr>
        <w:t>)</w:t>
      </w:r>
      <w:r w:rsidRPr="008F0290">
        <w:rPr>
          <w:b/>
          <w:szCs w:val="24"/>
          <w:lang w:eastAsia="zh-CN"/>
        </w:rPr>
        <w:t xml:space="preserve"> на 2018-2024 годы</w:t>
      </w:r>
      <w:r w:rsidR="00736FA8">
        <w:rPr>
          <w:szCs w:val="24"/>
        </w:rPr>
        <w:t>.</w:t>
      </w:r>
    </w:p>
    <w:p w14:paraId="5D445759" w14:textId="77777777" w:rsidR="008C5FE9" w:rsidRPr="008F0290" w:rsidRDefault="008C5FE9" w:rsidP="008C5F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/>
          <w:szCs w:val="24"/>
        </w:rPr>
      </w:pPr>
    </w:p>
    <w:p w14:paraId="21D7EB8B" w14:textId="77777777" w:rsidR="008C5FE9" w:rsidRPr="008F0290" w:rsidRDefault="008C5FE9" w:rsidP="008C5F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/>
          <w:szCs w:val="24"/>
        </w:rPr>
      </w:pPr>
      <w:r w:rsidRPr="008F0290">
        <w:rPr>
          <w:b/>
          <w:szCs w:val="24"/>
        </w:rPr>
        <w:t>Задачи</w:t>
      </w:r>
      <w:r w:rsidR="00524837">
        <w:rPr>
          <w:b/>
          <w:szCs w:val="24"/>
        </w:rPr>
        <w:t>:</w:t>
      </w:r>
    </w:p>
    <w:p w14:paraId="7373F0C9" w14:textId="1601E7C1" w:rsidR="008C5FE9" w:rsidRPr="008F0290" w:rsidRDefault="00502568" w:rsidP="008C5FE9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eastAsia="+mn-ea"/>
          <w:kern w:val="24"/>
          <w:szCs w:val="28"/>
        </w:rPr>
      </w:pPr>
      <w:r w:rsidRPr="008F0290">
        <w:rPr>
          <w:szCs w:val="24"/>
          <w:lang w:eastAsia="zh-CN"/>
        </w:rPr>
        <w:t xml:space="preserve">Инвентаризация и анализ </w:t>
      </w:r>
      <w:r w:rsidR="008C5FE9" w:rsidRPr="008F0290">
        <w:rPr>
          <w:szCs w:val="24"/>
          <w:lang w:eastAsia="zh-CN"/>
        </w:rPr>
        <w:t>законодательства в сфере услуг</w:t>
      </w:r>
      <w:r w:rsidR="00482598" w:rsidRPr="008F0290">
        <w:rPr>
          <w:szCs w:val="24"/>
          <w:lang w:eastAsia="zh-CN"/>
        </w:rPr>
        <w:t xml:space="preserve"> </w:t>
      </w:r>
      <w:r w:rsidR="00482598" w:rsidRPr="008F0290">
        <w:rPr>
          <w:szCs w:val="24"/>
        </w:rPr>
        <w:t>и других сервисов</w:t>
      </w:r>
      <w:r w:rsidRPr="008F0290">
        <w:rPr>
          <w:szCs w:val="24"/>
          <w:lang w:eastAsia="zh-CN"/>
        </w:rPr>
        <w:t xml:space="preserve">, </w:t>
      </w:r>
      <w:r w:rsidRPr="008F0290">
        <w:rPr>
          <w:szCs w:val="24"/>
        </w:rPr>
        <w:t>за котор</w:t>
      </w:r>
      <w:r w:rsidR="00C91254">
        <w:rPr>
          <w:szCs w:val="24"/>
        </w:rPr>
        <w:t>ы</w:t>
      </w:r>
      <w:r w:rsidRPr="008F0290">
        <w:rPr>
          <w:szCs w:val="24"/>
        </w:rPr>
        <w:t>е ответственны органы государственного управления</w:t>
      </w:r>
      <w:r w:rsidR="00E06B27">
        <w:rPr>
          <w:szCs w:val="24"/>
        </w:rPr>
        <w:t xml:space="preserve"> и органы местного самоуправления</w:t>
      </w:r>
      <w:r w:rsidRPr="008F0290">
        <w:rPr>
          <w:szCs w:val="24"/>
          <w:shd w:val="clear" w:color="auto" w:fill="FFFFFF"/>
        </w:rPr>
        <w:t>.</w:t>
      </w:r>
    </w:p>
    <w:p w14:paraId="41E93F30" w14:textId="62248B30" w:rsidR="00502568" w:rsidRPr="008F0290" w:rsidRDefault="00502568" w:rsidP="00502568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szCs w:val="26"/>
        </w:rPr>
      </w:pPr>
      <w:r w:rsidRPr="008F0290">
        <w:rPr>
          <w:szCs w:val="24"/>
        </w:rPr>
        <w:t>Анализ и обобщение практики в сфере услуг</w:t>
      </w:r>
      <w:r w:rsidR="00482598" w:rsidRPr="008F0290">
        <w:rPr>
          <w:szCs w:val="24"/>
        </w:rPr>
        <w:t xml:space="preserve"> и других сервисов</w:t>
      </w:r>
      <w:r w:rsidRPr="008F0290">
        <w:rPr>
          <w:szCs w:val="24"/>
        </w:rPr>
        <w:t xml:space="preserve">, за которыми юридические и физические лица </w:t>
      </w:r>
      <w:r w:rsidR="00FF4BCF" w:rsidRPr="008F0290">
        <w:rPr>
          <w:szCs w:val="24"/>
        </w:rPr>
        <w:t>обращаются в</w:t>
      </w:r>
      <w:r w:rsidRPr="008F0290">
        <w:rPr>
          <w:szCs w:val="24"/>
        </w:rPr>
        <w:t xml:space="preserve"> органы </w:t>
      </w:r>
      <w:r w:rsidR="00E06B27">
        <w:rPr>
          <w:szCs w:val="24"/>
        </w:rPr>
        <w:t>местного самоуправления</w:t>
      </w:r>
      <w:r w:rsidRPr="008F0290">
        <w:rPr>
          <w:szCs w:val="24"/>
          <w:shd w:val="clear" w:color="auto" w:fill="FFFFFF"/>
        </w:rPr>
        <w:t>.</w:t>
      </w:r>
    </w:p>
    <w:p w14:paraId="2C29EB22" w14:textId="1597B507" w:rsidR="00E44701" w:rsidRPr="008F0290" w:rsidRDefault="00E44701" w:rsidP="008C5FE9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eastAsia="+mn-ea"/>
          <w:kern w:val="24"/>
          <w:szCs w:val="24"/>
        </w:rPr>
      </w:pPr>
      <w:r w:rsidRPr="008F0290">
        <w:rPr>
          <w:szCs w:val="24"/>
        </w:rPr>
        <w:t xml:space="preserve">Изучение </w:t>
      </w:r>
      <w:r w:rsidR="00524837">
        <w:rPr>
          <w:szCs w:val="24"/>
        </w:rPr>
        <w:t>и обобщение практики предоставления муниципальных услуг в других ст</w:t>
      </w:r>
      <w:r w:rsidR="00170F9C">
        <w:rPr>
          <w:szCs w:val="24"/>
        </w:rPr>
        <w:t>р</w:t>
      </w:r>
      <w:r w:rsidR="00524837">
        <w:rPr>
          <w:szCs w:val="24"/>
        </w:rPr>
        <w:t xml:space="preserve">анах, выделение опыта, который может быть использован в </w:t>
      </w:r>
      <w:proofErr w:type="spellStart"/>
      <w:r w:rsidR="00524837">
        <w:rPr>
          <w:szCs w:val="24"/>
        </w:rPr>
        <w:t>Кыргызской</w:t>
      </w:r>
      <w:proofErr w:type="spellEnd"/>
      <w:r w:rsidR="00524837">
        <w:rPr>
          <w:szCs w:val="24"/>
        </w:rPr>
        <w:t xml:space="preserve"> Республике</w:t>
      </w:r>
      <w:r w:rsidRPr="008F0290">
        <w:rPr>
          <w:szCs w:val="24"/>
        </w:rPr>
        <w:t xml:space="preserve">. </w:t>
      </w:r>
    </w:p>
    <w:p w14:paraId="5F2E30E5" w14:textId="77777777" w:rsidR="00B4106B" w:rsidRPr="008F0290" w:rsidRDefault="0015151D" w:rsidP="00B4106B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eastAsia="+mn-ea"/>
          <w:kern w:val="24"/>
          <w:szCs w:val="28"/>
        </w:rPr>
      </w:pPr>
      <w:r>
        <w:rPr>
          <w:rFonts w:eastAsia="+mn-ea"/>
          <w:kern w:val="24"/>
          <w:szCs w:val="28"/>
        </w:rPr>
        <w:t>Анализ финансово-экономических аспектов сферы муниципальных услуг</w:t>
      </w:r>
      <w:r w:rsidR="00B4106B" w:rsidRPr="008F0290">
        <w:rPr>
          <w:szCs w:val="24"/>
        </w:rPr>
        <w:t>.</w:t>
      </w:r>
    </w:p>
    <w:p w14:paraId="0A16AE37" w14:textId="77777777" w:rsidR="00805171" w:rsidRPr="008F0290" w:rsidRDefault="00B4106B" w:rsidP="00805171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szCs w:val="26"/>
        </w:rPr>
      </w:pPr>
      <w:r w:rsidRPr="008F0290">
        <w:rPr>
          <w:szCs w:val="24"/>
        </w:rPr>
        <w:t xml:space="preserve">Обоснование приоритетных направлений и мер по </w:t>
      </w:r>
      <w:r w:rsidR="008C5FE9" w:rsidRPr="008F0290">
        <w:rPr>
          <w:szCs w:val="24"/>
        </w:rPr>
        <w:t>развити</w:t>
      </w:r>
      <w:r w:rsidRPr="008F0290">
        <w:rPr>
          <w:szCs w:val="24"/>
        </w:rPr>
        <w:t>ю</w:t>
      </w:r>
      <w:r w:rsidR="008C5FE9" w:rsidRPr="008F0290">
        <w:rPr>
          <w:szCs w:val="24"/>
        </w:rPr>
        <w:t xml:space="preserve"> с</w:t>
      </w:r>
      <w:r w:rsidR="00502568" w:rsidRPr="008F0290">
        <w:rPr>
          <w:szCs w:val="24"/>
        </w:rPr>
        <w:t xml:space="preserve">феры </w:t>
      </w:r>
      <w:r w:rsidR="00524837">
        <w:rPr>
          <w:szCs w:val="24"/>
        </w:rPr>
        <w:t xml:space="preserve">муниципальных </w:t>
      </w:r>
      <w:r w:rsidR="008C5FE9" w:rsidRPr="008F0290">
        <w:rPr>
          <w:szCs w:val="24"/>
        </w:rPr>
        <w:t>услуг</w:t>
      </w:r>
      <w:r w:rsidR="00482598" w:rsidRPr="008F0290">
        <w:rPr>
          <w:szCs w:val="24"/>
        </w:rPr>
        <w:t xml:space="preserve"> и других сервисов</w:t>
      </w:r>
      <w:r w:rsidR="00502568" w:rsidRPr="008F0290">
        <w:rPr>
          <w:szCs w:val="24"/>
        </w:rPr>
        <w:t xml:space="preserve"> </w:t>
      </w:r>
      <w:r w:rsidR="00E44701" w:rsidRPr="008F0290">
        <w:rPr>
          <w:szCs w:val="24"/>
        </w:rPr>
        <w:t>в Кыргызстане,</w:t>
      </w:r>
      <w:r w:rsidR="00502568" w:rsidRPr="008F0290">
        <w:rPr>
          <w:szCs w:val="24"/>
        </w:rPr>
        <w:t xml:space="preserve"> соответствующ</w:t>
      </w:r>
      <w:r w:rsidR="00524837">
        <w:rPr>
          <w:szCs w:val="24"/>
        </w:rPr>
        <w:t>их</w:t>
      </w:r>
      <w:r w:rsidR="00502568" w:rsidRPr="008F0290">
        <w:rPr>
          <w:szCs w:val="24"/>
        </w:rPr>
        <w:t xml:space="preserve"> принципам «сервисного государства»</w:t>
      </w:r>
      <w:r w:rsidR="00E44701" w:rsidRPr="008F0290">
        <w:rPr>
          <w:szCs w:val="24"/>
        </w:rPr>
        <w:t xml:space="preserve"> и современным технологиям предоставления услуг</w:t>
      </w:r>
      <w:r w:rsidR="00E44701" w:rsidRPr="008F0290">
        <w:rPr>
          <w:szCs w:val="26"/>
        </w:rPr>
        <w:t>.</w:t>
      </w:r>
    </w:p>
    <w:p w14:paraId="23263279" w14:textId="77777777" w:rsidR="00EB3B07" w:rsidRPr="008F0290" w:rsidRDefault="00EB3B07" w:rsidP="00EB3B07">
      <w:pPr>
        <w:tabs>
          <w:tab w:val="left" w:pos="851"/>
        </w:tabs>
        <w:spacing w:after="0" w:line="240" w:lineRule="auto"/>
        <w:jc w:val="both"/>
        <w:rPr>
          <w:szCs w:val="26"/>
        </w:rPr>
      </w:pPr>
    </w:p>
    <w:p w14:paraId="0B6B122B" w14:textId="77777777" w:rsidR="008C5FE9" w:rsidRPr="008F0290" w:rsidRDefault="008C5FE9" w:rsidP="008C5F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/>
          <w:bCs/>
          <w:szCs w:val="24"/>
        </w:rPr>
      </w:pPr>
      <w:r w:rsidRPr="008F0290">
        <w:rPr>
          <w:b/>
          <w:bCs/>
          <w:szCs w:val="24"/>
        </w:rPr>
        <w:t>Круг обязанностей консультантов</w:t>
      </w:r>
    </w:p>
    <w:p w14:paraId="25A4B6AB" w14:textId="77777777" w:rsidR="0015151D" w:rsidRDefault="008C5FE9" w:rsidP="0015151D">
      <w:pPr>
        <w:pStyle w:val="a3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15151D">
        <w:rPr>
          <w:bCs/>
          <w:szCs w:val="24"/>
        </w:rPr>
        <w:t>Проведение а</w:t>
      </w:r>
      <w:r w:rsidRPr="0015151D">
        <w:rPr>
          <w:szCs w:val="24"/>
        </w:rPr>
        <w:t xml:space="preserve">нализа </w:t>
      </w:r>
      <w:r w:rsidR="00B4106B" w:rsidRPr="0015151D">
        <w:rPr>
          <w:szCs w:val="24"/>
        </w:rPr>
        <w:t xml:space="preserve">политики по </w:t>
      </w:r>
      <w:r w:rsidRPr="0015151D">
        <w:rPr>
          <w:szCs w:val="24"/>
        </w:rPr>
        <w:t>развити</w:t>
      </w:r>
      <w:r w:rsidR="00B4106B" w:rsidRPr="0015151D">
        <w:rPr>
          <w:szCs w:val="24"/>
        </w:rPr>
        <w:t>ю</w:t>
      </w:r>
      <w:r w:rsidRPr="0015151D">
        <w:rPr>
          <w:szCs w:val="24"/>
        </w:rPr>
        <w:t xml:space="preserve"> сферы </w:t>
      </w:r>
      <w:r w:rsidR="00B4106B" w:rsidRPr="0015151D">
        <w:rPr>
          <w:szCs w:val="24"/>
        </w:rPr>
        <w:t xml:space="preserve">государственных и муниципальных </w:t>
      </w:r>
      <w:r w:rsidRPr="0015151D">
        <w:rPr>
          <w:szCs w:val="24"/>
        </w:rPr>
        <w:t>услуг</w:t>
      </w:r>
      <w:r w:rsidR="00B4106B" w:rsidRPr="0015151D">
        <w:rPr>
          <w:szCs w:val="24"/>
        </w:rPr>
        <w:t xml:space="preserve"> в Кыргызстане и за рубежом</w:t>
      </w:r>
      <w:r w:rsidR="00993BF1" w:rsidRPr="0015151D">
        <w:rPr>
          <w:szCs w:val="24"/>
        </w:rPr>
        <w:t>, разработка соответствующих предложений</w:t>
      </w:r>
      <w:r w:rsidRPr="0015151D">
        <w:rPr>
          <w:szCs w:val="24"/>
        </w:rPr>
        <w:t>.</w:t>
      </w:r>
    </w:p>
    <w:p w14:paraId="3B0076B1" w14:textId="77777777" w:rsidR="0015151D" w:rsidRPr="0015151D" w:rsidRDefault="00B4106B" w:rsidP="0015151D">
      <w:pPr>
        <w:pStyle w:val="a3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15151D">
        <w:rPr>
          <w:bCs/>
          <w:szCs w:val="24"/>
        </w:rPr>
        <w:t>Инвентаризация и а</w:t>
      </w:r>
      <w:r w:rsidR="008C5FE9" w:rsidRPr="0015151D">
        <w:rPr>
          <w:bCs/>
          <w:szCs w:val="24"/>
        </w:rPr>
        <w:t>нализ законодательства КР</w:t>
      </w:r>
      <w:r w:rsidR="0015151D" w:rsidRPr="0015151D">
        <w:rPr>
          <w:bCs/>
          <w:szCs w:val="24"/>
        </w:rPr>
        <w:t>, регулирующего сферу муниципальных услуг</w:t>
      </w:r>
      <w:r w:rsidRPr="0015151D">
        <w:rPr>
          <w:szCs w:val="24"/>
        </w:rPr>
        <w:t>.</w:t>
      </w:r>
      <w:r w:rsidR="0015151D" w:rsidRPr="0015151D">
        <w:rPr>
          <w:szCs w:val="24"/>
        </w:rPr>
        <w:t xml:space="preserve"> </w:t>
      </w:r>
    </w:p>
    <w:p w14:paraId="1BD64376" w14:textId="77777777" w:rsidR="0015151D" w:rsidRDefault="0015151D" w:rsidP="0015151D">
      <w:pPr>
        <w:pStyle w:val="a3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szCs w:val="24"/>
          <w:lang w:eastAsia="zh-CN"/>
        </w:rPr>
      </w:pPr>
      <w:r w:rsidRPr="0015151D">
        <w:rPr>
          <w:szCs w:val="24"/>
        </w:rPr>
        <w:t>Проведение анализа финансово-экономических аспектов сферы муниципальных услуг.</w:t>
      </w:r>
    </w:p>
    <w:p w14:paraId="13BED0B4" w14:textId="7673AC9D" w:rsidR="00993BF1" w:rsidRPr="0015151D" w:rsidRDefault="00EB3B07" w:rsidP="0015151D">
      <w:pPr>
        <w:pStyle w:val="a3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szCs w:val="24"/>
          <w:lang w:eastAsia="zh-CN"/>
        </w:rPr>
      </w:pPr>
      <w:r w:rsidRPr="0015151D">
        <w:rPr>
          <w:szCs w:val="24"/>
        </w:rPr>
        <w:t>Разработ</w:t>
      </w:r>
      <w:r w:rsidR="00C91254" w:rsidRPr="0015151D">
        <w:rPr>
          <w:szCs w:val="24"/>
        </w:rPr>
        <w:t>ка</w:t>
      </w:r>
      <w:r w:rsidRPr="0015151D">
        <w:rPr>
          <w:szCs w:val="24"/>
        </w:rPr>
        <w:t xml:space="preserve"> проект</w:t>
      </w:r>
      <w:r w:rsidR="00C91254" w:rsidRPr="0015151D">
        <w:rPr>
          <w:szCs w:val="24"/>
        </w:rPr>
        <w:t>а</w:t>
      </w:r>
      <w:r w:rsidR="0015151D">
        <w:rPr>
          <w:szCs w:val="24"/>
        </w:rPr>
        <w:t xml:space="preserve"> </w:t>
      </w:r>
      <w:r w:rsidR="0015151D" w:rsidRPr="0015151D">
        <w:rPr>
          <w:szCs w:val="24"/>
        </w:rPr>
        <w:t>Плана мер по оптимизации системы муниципальных услуг и сервисов на 2018-2024 годы</w:t>
      </w:r>
      <w:r w:rsidR="00993BF1" w:rsidRPr="0015151D">
        <w:rPr>
          <w:szCs w:val="24"/>
        </w:rPr>
        <w:t xml:space="preserve">. </w:t>
      </w:r>
    </w:p>
    <w:p w14:paraId="1A59414B" w14:textId="77777777" w:rsidR="00993BF1" w:rsidRPr="008F0290" w:rsidRDefault="00993BF1" w:rsidP="0015151D">
      <w:pPr>
        <w:pStyle w:val="a3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szCs w:val="24"/>
          <w:lang w:eastAsia="zh-CN"/>
        </w:rPr>
      </w:pPr>
      <w:r w:rsidRPr="008F0290">
        <w:rPr>
          <w:szCs w:val="24"/>
          <w:lang w:eastAsia="zh-CN"/>
        </w:rPr>
        <w:t>Проведение серии экспертных и консультационных встреч</w:t>
      </w:r>
      <w:r w:rsidR="00796892">
        <w:rPr>
          <w:szCs w:val="24"/>
          <w:lang w:eastAsia="zh-CN"/>
        </w:rPr>
        <w:t>, презентация продуктов</w:t>
      </w:r>
      <w:r w:rsidR="0015151D">
        <w:rPr>
          <w:szCs w:val="24"/>
          <w:lang w:eastAsia="zh-CN"/>
        </w:rPr>
        <w:t xml:space="preserve"> и</w:t>
      </w:r>
      <w:r w:rsidRPr="008F0290">
        <w:rPr>
          <w:szCs w:val="24"/>
          <w:lang w:eastAsia="zh-CN"/>
        </w:rPr>
        <w:t xml:space="preserve"> </w:t>
      </w:r>
      <w:r w:rsidR="00796892">
        <w:rPr>
          <w:szCs w:val="24"/>
          <w:lang w:eastAsia="zh-CN"/>
        </w:rPr>
        <w:t>согласование</w:t>
      </w:r>
      <w:r w:rsidRPr="008F0290">
        <w:rPr>
          <w:szCs w:val="24"/>
          <w:lang w:eastAsia="zh-CN"/>
        </w:rPr>
        <w:t xml:space="preserve"> проекта </w:t>
      </w:r>
      <w:r w:rsidR="0015151D">
        <w:rPr>
          <w:szCs w:val="24"/>
          <w:lang w:eastAsia="zh-CN"/>
        </w:rPr>
        <w:t>Плана</w:t>
      </w:r>
      <w:r w:rsidRPr="008F0290">
        <w:rPr>
          <w:szCs w:val="24"/>
          <w:lang w:eastAsia="zh-CN"/>
        </w:rPr>
        <w:t>.</w:t>
      </w:r>
    </w:p>
    <w:p w14:paraId="6D2A91B1" w14:textId="77777777" w:rsidR="00EB3B07" w:rsidRPr="008F0290" w:rsidRDefault="00EB3B07" w:rsidP="00EB3B07">
      <w:pPr>
        <w:tabs>
          <w:tab w:val="left" w:pos="851"/>
        </w:tabs>
        <w:spacing w:after="0" w:line="240" w:lineRule="auto"/>
        <w:jc w:val="both"/>
        <w:rPr>
          <w:szCs w:val="26"/>
        </w:rPr>
      </w:pPr>
    </w:p>
    <w:p w14:paraId="15241D07" w14:textId="77777777" w:rsidR="008C5FE9" w:rsidRDefault="008C5FE9" w:rsidP="008C5F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/>
          <w:bCs/>
          <w:szCs w:val="24"/>
        </w:rPr>
      </w:pPr>
      <w:r w:rsidRPr="008F0290">
        <w:rPr>
          <w:b/>
          <w:bCs/>
          <w:szCs w:val="24"/>
        </w:rPr>
        <w:t>Требуемые результаты</w:t>
      </w:r>
    </w:p>
    <w:p w14:paraId="257A5469" w14:textId="77777777" w:rsidR="002D35DA" w:rsidRPr="008F0290" w:rsidRDefault="002D35DA" w:rsidP="008C5F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/>
          <w:bCs/>
          <w:szCs w:val="24"/>
        </w:rPr>
      </w:pPr>
    </w:p>
    <w:p w14:paraId="610502D4" w14:textId="77777777" w:rsidR="00796892" w:rsidRDefault="00796892" w:rsidP="00736FA8">
      <w:pPr>
        <w:pStyle w:val="a3"/>
        <w:numPr>
          <w:ilvl w:val="0"/>
          <w:numId w:val="12"/>
        </w:numPr>
        <w:rPr>
          <w:szCs w:val="26"/>
        </w:rPr>
      </w:pPr>
      <w:r>
        <w:rPr>
          <w:szCs w:val="26"/>
        </w:rPr>
        <w:lastRenderedPageBreak/>
        <w:t>Не позднее 10 дней с момента подписания контракта предоставить План выполнения задания.</w:t>
      </w:r>
    </w:p>
    <w:p w14:paraId="184A722F" w14:textId="77777777" w:rsidR="00736FA8" w:rsidRPr="00736FA8" w:rsidRDefault="002D35DA" w:rsidP="00736FA8">
      <w:pPr>
        <w:pStyle w:val="a3"/>
        <w:numPr>
          <w:ilvl w:val="0"/>
          <w:numId w:val="12"/>
        </w:numPr>
        <w:rPr>
          <w:szCs w:val="26"/>
        </w:rPr>
      </w:pPr>
      <w:r w:rsidRPr="00736FA8">
        <w:rPr>
          <w:szCs w:val="26"/>
        </w:rPr>
        <w:t xml:space="preserve">Проект </w:t>
      </w:r>
      <w:r w:rsidR="00736FA8" w:rsidRPr="00736FA8">
        <w:rPr>
          <w:szCs w:val="26"/>
        </w:rPr>
        <w:t xml:space="preserve">Плана мер по оптимизации системы муниципальных услуг и сервисов на 2018-2024 годы. </w:t>
      </w:r>
    </w:p>
    <w:p w14:paraId="7B0B2F84" w14:textId="77777777" w:rsidR="00736FA8" w:rsidRPr="00736FA8" w:rsidRDefault="002D35DA" w:rsidP="00736FA8">
      <w:pPr>
        <w:pStyle w:val="a3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bCs/>
          <w:szCs w:val="24"/>
        </w:rPr>
      </w:pPr>
      <w:r w:rsidRPr="00736FA8">
        <w:rPr>
          <w:bCs/>
          <w:szCs w:val="24"/>
        </w:rPr>
        <w:t>А</w:t>
      </w:r>
      <w:r w:rsidR="00993BF1" w:rsidRPr="00736FA8">
        <w:rPr>
          <w:bCs/>
          <w:szCs w:val="24"/>
        </w:rPr>
        <w:t xml:space="preserve">налитический отчет о </w:t>
      </w:r>
      <w:r w:rsidR="008C5FE9" w:rsidRPr="00736FA8">
        <w:rPr>
          <w:szCs w:val="24"/>
        </w:rPr>
        <w:t>пут</w:t>
      </w:r>
      <w:r w:rsidR="00993BF1" w:rsidRPr="00736FA8">
        <w:rPr>
          <w:szCs w:val="24"/>
        </w:rPr>
        <w:t>ях</w:t>
      </w:r>
      <w:r w:rsidR="008C5FE9" w:rsidRPr="00736FA8">
        <w:rPr>
          <w:szCs w:val="24"/>
        </w:rPr>
        <w:t xml:space="preserve"> </w:t>
      </w:r>
      <w:r w:rsidR="00993BF1" w:rsidRPr="00736FA8">
        <w:rPr>
          <w:szCs w:val="24"/>
        </w:rPr>
        <w:t xml:space="preserve">дальнейшего </w:t>
      </w:r>
      <w:r w:rsidR="008C5FE9" w:rsidRPr="00736FA8">
        <w:rPr>
          <w:szCs w:val="24"/>
        </w:rPr>
        <w:t xml:space="preserve">развития системы </w:t>
      </w:r>
      <w:r w:rsidR="000153DE" w:rsidRPr="00736FA8">
        <w:rPr>
          <w:szCs w:val="24"/>
        </w:rPr>
        <w:t xml:space="preserve">муниципальных </w:t>
      </w:r>
      <w:r w:rsidR="008C5FE9" w:rsidRPr="00736FA8">
        <w:rPr>
          <w:szCs w:val="24"/>
        </w:rPr>
        <w:t>услуг</w:t>
      </w:r>
      <w:r w:rsidR="000153DE" w:rsidRPr="00736FA8">
        <w:rPr>
          <w:szCs w:val="24"/>
        </w:rPr>
        <w:t>.</w:t>
      </w:r>
    </w:p>
    <w:p w14:paraId="404EF47D" w14:textId="77777777" w:rsidR="008C5FE9" w:rsidRPr="008F0290" w:rsidRDefault="008C5FE9" w:rsidP="008C5F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/>
          <w:bCs/>
          <w:szCs w:val="24"/>
        </w:rPr>
      </w:pPr>
    </w:p>
    <w:p w14:paraId="30063129" w14:textId="77777777" w:rsidR="008C5FE9" w:rsidRPr="00736FA8" w:rsidRDefault="008C5FE9" w:rsidP="008C5F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/>
          <w:bCs/>
          <w:szCs w:val="24"/>
        </w:rPr>
      </w:pPr>
      <w:r w:rsidRPr="00736FA8">
        <w:rPr>
          <w:b/>
          <w:bCs/>
          <w:szCs w:val="24"/>
        </w:rPr>
        <w:t>Требования к отчетности</w:t>
      </w:r>
    </w:p>
    <w:p w14:paraId="7898ABE3" w14:textId="5030554A" w:rsidR="008C5FE9" w:rsidRPr="00736FA8" w:rsidRDefault="008C5FE9" w:rsidP="008C5FE9">
      <w:pPr>
        <w:pStyle w:val="a3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4"/>
        </w:rPr>
      </w:pPr>
      <w:r w:rsidRPr="00736FA8">
        <w:rPr>
          <w:bCs/>
          <w:szCs w:val="24"/>
        </w:rPr>
        <w:t>Консультант</w:t>
      </w:r>
      <w:r w:rsidR="00993BF1" w:rsidRPr="00736FA8">
        <w:rPr>
          <w:bCs/>
          <w:szCs w:val="24"/>
        </w:rPr>
        <w:t>ы</w:t>
      </w:r>
      <w:r w:rsidRPr="00736FA8">
        <w:rPr>
          <w:bCs/>
          <w:szCs w:val="24"/>
        </w:rPr>
        <w:t xml:space="preserve"> </w:t>
      </w:r>
      <w:r w:rsidR="00396857" w:rsidRPr="00736FA8">
        <w:rPr>
          <w:bCs/>
          <w:szCs w:val="24"/>
        </w:rPr>
        <w:t>подотчетны</w:t>
      </w:r>
      <w:r w:rsidRPr="00736FA8">
        <w:rPr>
          <w:bCs/>
          <w:szCs w:val="24"/>
        </w:rPr>
        <w:t xml:space="preserve"> </w:t>
      </w:r>
      <w:r w:rsidR="008D5826">
        <w:rPr>
          <w:bCs/>
          <w:szCs w:val="24"/>
        </w:rPr>
        <w:t>Заказчику</w:t>
      </w:r>
      <w:r w:rsidR="008D5826">
        <w:rPr>
          <w:bCs/>
          <w:szCs w:val="24"/>
        </w:rPr>
        <w:t>,</w:t>
      </w:r>
      <w:r w:rsidR="008D5826" w:rsidRPr="00736FA8">
        <w:rPr>
          <w:bCs/>
          <w:szCs w:val="24"/>
        </w:rPr>
        <w:t xml:space="preserve"> </w:t>
      </w:r>
      <w:r w:rsidR="00736FA8" w:rsidRPr="00736FA8">
        <w:rPr>
          <w:bCs/>
          <w:szCs w:val="24"/>
        </w:rPr>
        <w:t>менеджеру проекта</w:t>
      </w:r>
      <w:r w:rsidR="008D5826">
        <w:rPr>
          <w:bCs/>
          <w:szCs w:val="24"/>
        </w:rPr>
        <w:t xml:space="preserve"> и</w:t>
      </w:r>
      <w:r w:rsidR="00796892">
        <w:rPr>
          <w:bCs/>
          <w:szCs w:val="24"/>
        </w:rPr>
        <w:t xml:space="preserve"> руководителю группы консультантов</w:t>
      </w:r>
      <w:r w:rsidRPr="00736FA8">
        <w:rPr>
          <w:szCs w:val="24"/>
        </w:rPr>
        <w:t>.</w:t>
      </w:r>
    </w:p>
    <w:p w14:paraId="140713EF" w14:textId="77777777" w:rsidR="008C5FE9" w:rsidRPr="00736FA8" w:rsidRDefault="008C5FE9" w:rsidP="00E55B79">
      <w:pPr>
        <w:pStyle w:val="a3"/>
        <w:numPr>
          <w:ilvl w:val="0"/>
          <w:numId w:val="5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Cs w:val="24"/>
        </w:rPr>
      </w:pPr>
      <w:r w:rsidRPr="00736FA8">
        <w:rPr>
          <w:szCs w:val="24"/>
        </w:rPr>
        <w:t>Консультант</w:t>
      </w:r>
      <w:r w:rsidR="00993BF1" w:rsidRPr="00736FA8">
        <w:rPr>
          <w:szCs w:val="24"/>
        </w:rPr>
        <w:t>ы</w:t>
      </w:r>
      <w:r w:rsidRPr="00736FA8">
        <w:rPr>
          <w:szCs w:val="24"/>
        </w:rPr>
        <w:t xml:space="preserve"> </w:t>
      </w:r>
      <w:r w:rsidR="00396857" w:rsidRPr="00736FA8">
        <w:rPr>
          <w:szCs w:val="24"/>
        </w:rPr>
        <w:t>должны</w:t>
      </w:r>
      <w:r w:rsidR="00736FA8" w:rsidRPr="00736FA8">
        <w:rPr>
          <w:szCs w:val="24"/>
        </w:rPr>
        <w:t xml:space="preserve"> предоставить три промежуточных отчета о проделанной работе за месяц и общий Ф</w:t>
      </w:r>
      <w:r w:rsidRPr="00736FA8">
        <w:rPr>
          <w:szCs w:val="24"/>
        </w:rPr>
        <w:t xml:space="preserve">инальный отчет по </w:t>
      </w:r>
      <w:r w:rsidR="00736FA8" w:rsidRPr="00736FA8">
        <w:rPr>
          <w:szCs w:val="24"/>
        </w:rPr>
        <w:t>итогам</w:t>
      </w:r>
      <w:r w:rsidRPr="00736FA8">
        <w:rPr>
          <w:szCs w:val="24"/>
        </w:rPr>
        <w:t xml:space="preserve"> работ</w:t>
      </w:r>
      <w:r w:rsidR="00736FA8" w:rsidRPr="00736FA8">
        <w:rPr>
          <w:szCs w:val="24"/>
        </w:rPr>
        <w:t>ы</w:t>
      </w:r>
      <w:r w:rsidRPr="00736FA8">
        <w:rPr>
          <w:szCs w:val="24"/>
        </w:rPr>
        <w:t xml:space="preserve"> и рекомендациям по </w:t>
      </w:r>
      <w:r w:rsidR="00736FA8" w:rsidRPr="00736FA8">
        <w:rPr>
          <w:szCs w:val="24"/>
        </w:rPr>
        <w:t>дальнейшим шагам</w:t>
      </w:r>
      <w:r w:rsidRPr="00736FA8">
        <w:rPr>
          <w:szCs w:val="24"/>
        </w:rPr>
        <w:t>.</w:t>
      </w:r>
    </w:p>
    <w:p w14:paraId="6E948406" w14:textId="77777777" w:rsidR="00561BCF" w:rsidRDefault="00561BCF" w:rsidP="008C5F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/>
          <w:bCs/>
          <w:szCs w:val="24"/>
        </w:rPr>
      </w:pPr>
    </w:p>
    <w:p w14:paraId="5299CFF7" w14:textId="77777777" w:rsidR="008C5FE9" w:rsidRPr="008F0290" w:rsidRDefault="008C5FE9" w:rsidP="008C5F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/>
          <w:bCs/>
          <w:szCs w:val="24"/>
        </w:rPr>
      </w:pPr>
      <w:r w:rsidRPr="008F0290">
        <w:rPr>
          <w:b/>
          <w:bCs/>
          <w:szCs w:val="24"/>
        </w:rPr>
        <w:t>Требуемая квалификация ко всем консультантам группы</w:t>
      </w:r>
    </w:p>
    <w:p w14:paraId="71CC253F" w14:textId="2A12D2F1" w:rsidR="008C5FE9" w:rsidRPr="008F0290" w:rsidRDefault="008C5FE9" w:rsidP="00287B65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szCs w:val="26"/>
        </w:rPr>
      </w:pPr>
      <w:r w:rsidRPr="008F0290">
        <w:rPr>
          <w:szCs w:val="26"/>
        </w:rPr>
        <w:t>Высшее образование</w:t>
      </w:r>
      <w:r w:rsidR="00E06B27">
        <w:rPr>
          <w:szCs w:val="26"/>
        </w:rPr>
        <w:t xml:space="preserve"> </w:t>
      </w:r>
    </w:p>
    <w:p w14:paraId="3FBDDF04" w14:textId="57A92151" w:rsidR="008C5FE9" w:rsidRPr="008F0290" w:rsidRDefault="008C5FE9" w:rsidP="00287B65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szCs w:val="26"/>
        </w:rPr>
      </w:pPr>
      <w:r w:rsidRPr="008F0290">
        <w:rPr>
          <w:szCs w:val="26"/>
        </w:rPr>
        <w:t xml:space="preserve">Не менее 5 лет опыта </w:t>
      </w:r>
      <w:r w:rsidR="00796892">
        <w:rPr>
          <w:szCs w:val="26"/>
        </w:rPr>
        <w:t xml:space="preserve">экспертно-консультационных </w:t>
      </w:r>
      <w:r w:rsidRPr="008F0290">
        <w:rPr>
          <w:szCs w:val="26"/>
        </w:rPr>
        <w:t>работ</w:t>
      </w:r>
      <w:r w:rsidR="00796892">
        <w:rPr>
          <w:szCs w:val="26"/>
        </w:rPr>
        <w:t xml:space="preserve"> в сфере государственных и муниципальных услуг</w:t>
      </w:r>
      <w:r w:rsidR="00E06B27">
        <w:rPr>
          <w:szCs w:val="26"/>
        </w:rPr>
        <w:t>.</w:t>
      </w:r>
    </w:p>
    <w:p w14:paraId="7221837A" w14:textId="797C0D63" w:rsidR="008C5FE9" w:rsidRDefault="008C5FE9" w:rsidP="00287B65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szCs w:val="26"/>
        </w:rPr>
      </w:pPr>
      <w:r w:rsidRPr="008F0290">
        <w:rPr>
          <w:szCs w:val="26"/>
        </w:rPr>
        <w:t>Глубокое понимание вопросов, связанных с государственными и муниципальными услугами и политикой реформирования государственного управления в КР</w:t>
      </w:r>
      <w:r w:rsidR="00E06B27">
        <w:rPr>
          <w:szCs w:val="26"/>
        </w:rPr>
        <w:t>, подтверждаемое публикациями</w:t>
      </w:r>
      <w:r w:rsidR="003C1365">
        <w:rPr>
          <w:szCs w:val="26"/>
        </w:rPr>
        <w:t xml:space="preserve"> в последние 5 лет.</w:t>
      </w:r>
    </w:p>
    <w:p w14:paraId="0ABDD629" w14:textId="77777777" w:rsidR="00796892" w:rsidRPr="008F0290" w:rsidRDefault="00796892" w:rsidP="00287B65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szCs w:val="26"/>
        </w:rPr>
      </w:pPr>
      <w:r>
        <w:rPr>
          <w:szCs w:val="26"/>
        </w:rPr>
        <w:t>Умение работать в команде</w:t>
      </w:r>
      <w:r w:rsidR="003C1365">
        <w:rPr>
          <w:szCs w:val="26"/>
        </w:rPr>
        <w:t>, подтверждаемое успешным участием в рабочих группах, научных, творческих коллективах</w:t>
      </w:r>
      <w:r>
        <w:rPr>
          <w:szCs w:val="26"/>
        </w:rPr>
        <w:t>;</w:t>
      </w:r>
    </w:p>
    <w:p w14:paraId="7D8D067D" w14:textId="08E11CCD" w:rsidR="008C5FE9" w:rsidRPr="008F0290" w:rsidRDefault="008C5FE9" w:rsidP="00287B65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szCs w:val="26"/>
        </w:rPr>
      </w:pPr>
      <w:r w:rsidRPr="008F0290">
        <w:rPr>
          <w:szCs w:val="26"/>
        </w:rPr>
        <w:t>Свободно</w:t>
      </w:r>
      <w:r w:rsidR="003C1365">
        <w:rPr>
          <w:szCs w:val="26"/>
        </w:rPr>
        <w:t>е</w:t>
      </w:r>
      <w:r w:rsidRPr="008F0290">
        <w:rPr>
          <w:szCs w:val="26"/>
        </w:rPr>
        <w:t xml:space="preserve"> владе</w:t>
      </w:r>
      <w:r w:rsidR="003C1365">
        <w:rPr>
          <w:szCs w:val="26"/>
        </w:rPr>
        <w:t>ние</w:t>
      </w:r>
      <w:r w:rsidR="00736FA8">
        <w:rPr>
          <w:szCs w:val="26"/>
        </w:rPr>
        <w:t xml:space="preserve"> государственным или официальным</w:t>
      </w:r>
      <w:r w:rsidRPr="008F0290">
        <w:rPr>
          <w:szCs w:val="26"/>
        </w:rPr>
        <w:t xml:space="preserve"> языком как письменным, так и устным</w:t>
      </w:r>
      <w:r w:rsidR="003C1365">
        <w:rPr>
          <w:szCs w:val="26"/>
        </w:rPr>
        <w:t>.</w:t>
      </w:r>
    </w:p>
    <w:p w14:paraId="263EF3A8" w14:textId="77777777" w:rsidR="008C5FE9" w:rsidRPr="008F0290" w:rsidRDefault="008C5FE9" w:rsidP="00287B65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szCs w:val="26"/>
        </w:rPr>
      </w:pPr>
      <w:r w:rsidRPr="008F0290">
        <w:rPr>
          <w:szCs w:val="26"/>
        </w:rPr>
        <w:t>Знание английского язык</w:t>
      </w:r>
      <w:r w:rsidR="00736FA8">
        <w:rPr>
          <w:szCs w:val="26"/>
        </w:rPr>
        <w:t>а</w:t>
      </w:r>
      <w:r w:rsidRPr="008F0290">
        <w:rPr>
          <w:szCs w:val="26"/>
        </w:rPr>
        <w:t xml:space="preserve"> является преимуществом.</w:t>
      </w:r>
    </w:p>
    <w:p w14:paraId="58162C73" w14:textId="77777777" w:rsidR="00561BCF" w:rsidRDefault="00561BCF" w:rsidP="008C5F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/>
          <w:bCs/>
          <w:szCs w:val="24"/>
        </w:rPr>
      </w:pPr>
    </w:p>
    <w:p w14:paraId="1FFA0E23" w14:textId="77777777" w:rsidR="003C1365" w:rsidRDefault="003C1365" w:rsidP="003C13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/>
          <w:bCs/>
          <w:szCs w:val="24"/>
        </w:rPr>
      </w:pPr>
      <w:r>
        <w:rPr>
          <w:b/>
          <w:bCs/>
          <w:szCs w:val="24"/>
        </w:rPr>
        <w:t>Порядок подачи заявки</w:t>
      </w:r>
    </w:p>
    <w:p w14:paraId="56FD1DFE" w14:textId="1FF87214" w:rsidR="003C1365" w:rsidRDefault="003C1365" w:rsidP="003C13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4"/>
        </w:rPr>
      </w:pPr>
      <w:r w:rsidRPr="00287B65">
        <w:rPr>
          <w:szCs w:val="24"/>
        </w:rPr>
        <w:t>Заинтересованные консультанты должны подать заявку</w:t>
      </w:r>
      <w:r>
        <w:rPr>
          <w:b/>
          <w:bCs/>
          <w:szCs w:val="24"/>
        </w:rPr>
        <w:t xml:space="preserve"> </w:t>
      </w:r>
      <w:r w:rsidRPr="006A7383">
        <w:rPr>
          <w:szCs w:val="24"/>
        </w:rPr>
        <w:t xml:space="preserve">не позднее </w:t>
      </w:r>
      <w:r w:rsidR="00905E63">
        <w:rPr>
          <w:szCs w:val="24"/>
        </w:rPr>
        <w:t>24</w:t>
      </w:r>
      <w:r w:rsidRPr="006A7383">
        <w:rPr>
          <w:szCs w:val="24"/>
        </w:rPr>
        <w:t xml:space="preserve"> октября 2017 года. Заявка должна состоять из письма заинтересованности</w:t>
      </w:r>
      <w:r>
        <w:rPr>
          <w:szCs w:val="24"/>
        </w:rPr>
        <w:t>, подробного резюме</w:t>
      </w:r>
      <w:r w:rsidRPr="006A7383">
        <w:rPr>
          <w:szCs w:val="24"/>
        </w:rPr>
        <w:t xml:space="preserve"> и приложений. Приложения должны включать документы, подтверждающие соответствие квалификационным требованиям.</w:t>
      </w:r>
      <w:r>
        <w:rPr>
          <w:szCs w:val="24"/>
        </w:rPr>
        <w:t xml:space="preserve"> </w:t>
      </w:r>
    </w:p>
    <w:p w14:paraId="47748BD7" w14:textId="77777777" w:rsidR="003C1365" w:rsidRDefault="003C1365" w:rsidP="003C13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4"/>
        </w:rPr>
      </w:pPr>
      <w:r>
        <w:rPr>
          <w:szCs w:val="24"/>
        </w:rPr>
        <w:t xml:space="preserve">Заявки принимаются как от индивидуальных консультантов, так и от групп, уже определивших своего руководителя. Заявки от групп имеют преимущества перед индивидуальными заявками. </w:t>
      </w:r>
    </w:p>
    <w:p w14:paraId="5D258687" w14:textId="77777777" w:rsidR="003C1365" w:rsidRDefault="003C1365" w:rsidP="003C13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4"/>
        </w:rPr>
      </w:pPr>
      <w:r>
        <w:rPr>
          <w:szCs w:val="24"/>
        </w:rPr>
        <w:t>В случае подачи заявки от группы, руководитель группы должен написать письмо-декларацию, в которой будет подтверждена его готовность и способность взять на себя управление группой и ответственность за достижение целей данного технического задания. Также заявка от группы должна включать письмо заинтересованности от каждого консультанта индивидуально, резюме и приложения, подтверждающие соответствие квалификационным требованиям.</w:t>
      </w:r>
    </w:p>
    <w:p w14:paraId="03A6D791" w14:textId="5A2B1AB0" w:rsidR="003C1365" w:rsidRPr="004E503F" w:rsidRDefault="003C1365" w:rsidP="003C13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4"/>
        </w:rPr>
      </w:pPr>
      <w:r>
        <w:rPr>
          <w:szCs w:val="24"/>
        </w:rPr>
        <w:t xml:space="preserve">Заявки принимаются по </w:t>
      </w:r>
      <w:r w:rsidR="004E503F">
        <w:rPr>
          <w:szCs w:val="24"/>
          <w:lang w:val="en-US"/>
        </w:rPr>
        <w:t>email</w:t>
      </w:r>
      <w:r w:rsidR="004E503F" w:rsidRPr="004E503F">
        <w:rPr>
          <w:szCs w:val="24"/>
        </w:rPr>
        <w:t xml:space="preserve">: </w:t>
      </w:r>
      <w:hyperlink r:id="rId8" w:history="1">
        <w:r w:rsidR="004E503F" w:rsidRPr="00E57944">
          <w:rPr>
            <w:rStyle w:val="af3"/>
            <w:szCs w:val="24"/>
            <w:lang w:val="en-US"/>
          </w:rPr>
          <w:t>amambetova</w:t>
        </w:r>
        <w:r w:rsidR="004E503F" w:rsidRPr="004E503F">
          <w:rPr>
            <w:rStyle w:val="af3"/>
            <w:szCs w:val="24"/>
          </w:rPr>
          <w:t>@</w:t>
        </w:r>
        <w:r w:rsidR="004E503F" w:rsidRPr="00E57944">
          <w:rPr>
            <w:rStyle w:val="af3"/>
            <w:szCs w:val="24"/>
            <w:lang w:val="en-US"/>
          </w:rPr>
          <w:t>dpi</w:t>
        </w:r>
        <w:r w:rsidR="004E503F" w:rsidRPr="004E503F">
          <w:rPr>
            <w:rStyle w:val="af3"/>
            <w:szCs w:val="24"/>
          </w:rPr>
          <w:t>.</w:t>
        </w:r>
        <w:r w:rsidR="004E503F" w:rsidRPr="00E57944">
          <w:rPr>
            <w:rStyle w:val="af3"/>
            <w:szCs w:val="24"/>
            <w:lang w:val="en-US"/>
          </w:rPr>
          <w:t>kg</w:t>
        </w:r>
      </w:hyperlink>
      <w:r w:rsidR="004E503F" w:rsidRPr="004E503F">
        <w:rPr>
          <w:szCs w:val="24"/>
        </w:rPr>
        <w:t xml:space="preserve"> </w:t>
      </w:r>
      <w:r w:rsidR="004E503F">
        <w:rPr>
          <w:szCs w:val="24"/>
          <w:lang w:val="kk-KZ"/>
        </w:rPr>
        <w:t>до</w:t>
      </w:r>
      <w:r w:rsidR="004E503F">
        <w:rPr>
          <w:szCs w:val="24"/>
        </w:rPr>
        <w:t xml:space="preserve"> 17:00 2</w:t>
      </w:r>
      <w:r w:rsidR="00905E63">
        <w:rPr>
          <w:szCs w:val="24"/>
        </w:rPr>
        <w:t>4</w:t>
      </w:r>
      <w:r w:rsidR="004E503F">
        <w:rPr>
          <w:szCs w:val="24"/>
        </w:rPr>
        <w:t xml:space="preserve"> октября 2017 года </w:t>
      </w:r>
    </w:p>
    <w:p w14:paraId="32A88615" w14:textId="77777777" w:rsidR="003C1365" w:rsidRPr="008F0290" w:rsidRDefault="003C1365" w:rsidP="002D35DA">
      <w:pPr>
        <w:pStyle w:val="1"/>
        <w:shd w:val="clear" w:color="auto" w:fill="auto"/>
        <w:spacing w:line="240" w:lineRule="auto"/>
        <w:ind w:right="20"/>
      </w:pPr>
    </w:p>
    <w:sectPr w:rsidR="003C1365" w:rsidRPr="008F0290" w:rsidSect="008F0290">
      <w:footerReference w:type="default" r:id="rId9"/>
      <w:pgSz w:w="11906" w:h="16838"/>
      <w:pgMar w:top="1135" w:right="707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33D3D8" w14:textId="77777777" w:rsidR="004F6AD8" w:rsidRDefault="004F6AD8" w:rsidP="00993BF1">
      <w:pPr>
        <w:spacing w:after="0" w:line="240" w:lineRule="auto"/>
      </w:pPr>
      <w:r>
        <w:separator/>
      </w:r>
    </w:p>
  </w:endnote>
  <w:endnote w:type="continuationSeparator" w:id="0">
    <w:p w14:paraId="4A3F2082" w14:textId="77777777" w:rsidR="004F6AD8" w:rsidRDefault="004F6AD8" w:rsidP="00993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686344"/>
      <w:docPartObj>
        <w:docPartGallery w:val="Page Numbers (Bottom of Page)"/>
        <w:docPartUnique/>
      </w:docPartObj>
    </w:sdtPr>
    <w:sdtEndPr/>
    <w:sdtContent>
      <w:p w14:paraId="1E2381FB" w14:textId="77777777" w:rsidR="00993BF1" w:rsidRDefault="00BB63AB">
        <w:pPr>
          <w:pStyle w:val="a7"/>
          <w:jc w:val="center"/>
        </w:pPr>
        <w:r>
          <w:fldChar w:fldCharType="begin"/>
        </w:r>
        <w:r w:rsidR="00EF2BA8">
          <w:instrText xml:space="preserve"> PAGE   \* MERGEFORMAT </w:instrText>
        </w:r>
        <w:r>
          <w:fldChar w:fldCharType="separate"/>
        </w:r>
        <w:r w:rsidR="00905E6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33E3620" w14:textId="77777777" w:rsidR="00993BF1" w:rsidRDefault="00993BF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5F6BEC" w14:textId="77777777" w:rsidR="004F6AD8" w:rsidRDefault="004F6AD8" w:rsidP="00993BF1">
      <w:pPr>
        <w:spacing w:after="0" w:line="240" w:lineRule="auto"/>
      </w:pPr>
      <w:r>
        <w:separator/>
      </w:r>
    </w:p>
  </w:footnote>
  <w:footnote w:type="continuationSeparator" w:id="0">
    <w:p w14:paraId="2DCF21AE" w14:textId="77777777" w:rsidR="004F6AD8" w:rsidRDefault="004F6AD8" w:rsidP="00993BF1">
      <w:pPr>
        <w:spacing w:after="0" w:line="240" w:lineRule="auto"/>
      </w:pPr>
      <w:r>
        <w:continuationSeparator/>
      </w:r>
    </w:p>
  </w:footnote>
  <w:footnote w:id="1">
    <w:p w14:paraId="0D0A8ED1" w14:textId="77777777" w:rsidR="00E06B27" w:rsidRDefault="00E06B27">
      <w:pPr>
        <w:pStyle w:val="ab"/>
      </w:pPr>
      <w:r>
        <w:rPr>
          <w:rStyle w:val="ad"/>
        </w:rPr>
        <w:footnoteRef/>
      </w:r>
      <w:r>
        <w:t xml:space="preserve"> Под определение «сервисы» в данном случае подпадают услуги, оказываемые органами местного самоуправления гражданам на местном уровне, но не входящие в категорию муниципальных услуг, определенных законодательством о государственных и муниципальных услугах.</w:t>
      </w:r>
    </w:p>
  </w:footnote>
  <w:footnote w:id="2">
    <w:p w14:paraId="6915A55D" w14:textId="77777777" w:rsidR="00E06B27" w:rsidRDefault="00E06B27" w:rsidP="00E06B27">
      <w:pPr>
        <w:pStyle w:val="ab"/>
      </w:pPr>
      <w:r>
        <w:rPr>
          <w:rStyle w:val="ad"/>
        </w:rPr>
        <w:footnoteRef/>
      </w:r>
      <w:r>
        <w:t xml:space="preserve"> Под определение «сервисы» в данном случае подпадают услуги, оказываемые органами местного самоуправления гражданам на местном уровне, но не входящие в категорию муниципальных услуг, определенных законодательством о государственных и муниципальных услугах.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864AE"/>
    <w:multiLevelType w:val="hybridMultilevel"/>
    <w:tmpl w:val="437A29BC"/>
    <w:lvl w:ilvl="0" w:tplc="6FD4A55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C3F7F10"/>
    <w:multiLevelType w:val="hybridMultilevel"/>
    <w:tmpl w:val="B8763E32"/>
    <w:lvl w:ilvl="0" w:tplc="3656EA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1768F"/>
    <w:multiLevelType w:val="hybridMultilevel"/>
    <w:tmpl w:val="B602EC98"/>
    <w:lvl w:ilvl="0" w:tplc="0419000F">
      <w:start w:val="1"/>
      <w:numFmt w:val="decimal"/>
      <w:lvlText w:val="%1."/>
      <w:lvlJc w:val="left"/>
      <w:pPr>
        <w:ind w:left="179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1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3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5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7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9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1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3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51" w:hanging="180"/>
      </w:pPr>
      <w:rPr>
        <w:rFonts w:cs="Times New Roman"/>
      </w:rPr>
    </w:lvl>
  </w:abstractNum>
  <w:abstractNum w:abstractNumId="3" w15:restartNumberingAfterBreak="0">
    <w:nsid w:val="1EA01159"/>
    <w:multiLevelType w:val="hybridMultilevel"/>
    <w:tmpl w:val="88C0D926"/>
    <w:lvl w:ilvl="0" w:tplc="EACC3A0A">
      <w:start w:val="1"/>
      <w:numFmt w:val="bullet"/>
      <w:lvlText w:val="-"/>
      <w:lvlJc w:val="left"/>
      <w:pPr>
        <w:ind w:left="1429" w:hanging="360"/>
      </w:pPr>
      <w:rPr>
        <w:rFonts w:ascii="MV Boli" w:hAnsi="MV Bol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05054C2"/>
    <w:multiLevelType w:val="hybridMultilevel"/>
    <w:tmpl w:val="B1463A6C"/>
    <w:lvl w:ilvl="0" w:tplc="4E4874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4A054E1"/>
    <w:multiLevelType w:val="hybridMultilevel"/>
    <w:tmpl w:val="41C448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6781011"/>
    <w:multiLevelType w:val="multilevel"/>
    <w:tmpl w:val="34228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0F6AC9"/>
    <w:multiLevelType w:val="multilevel"/>
    <w:tmpl w:val="7EE0C22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8" w15:restartNumberingAfterBreak="0">
    <w:nsid w:val="2BA21FCF"/>
    <w:multiLevelType w:val="hybridMultilevel"/>
    <w:tmpl w:val="C8FADAEA"/>
    <w:lvl w:ilvl="0" w:tplc="044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17D13D1"/>
    <w:multiLevelType w:val="hybridMultilevel"/>
    <w:tmpl w:val="CFC8C54E"/>
    <w:lvl w:ilvl="0" w:tplc="4E4874D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44E4346E"/>
    <w:multiLevelType w:val="hybridMultilevel"/>
    <w:tmpl w:val="231E999E"/>
    <w:lvl w:ilvl="0" w:tplc="BBAAFFE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C4B1ABA"/>
    <w:multiLevelType w:val="hybridMultilevel"/>
    <w:tmpl w:val="D3E8E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7D7B27"/>
    <w:multiLevelType w:val="multilevel"/>
    <w:tmpl w:val="C07C09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59B65ABA"/>
    <w:multiLevelType w:val="hybridMultilevel"/>
    <w:tmpl w:val="A92EDD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613207DB"/>
    <w:multiLevelType w:val="hybridMultilevel"/>
    <w:tmpl w:val="7E7AA25E"/>
    <w:lvl w:ilvl="0" w:tplc="0419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15" w15:restartNumberingAfterBreak="0">
    <w:nsid w:val="6BDA533A"/>
    <w:multiLevelType w:val="hybridMultilevel"/>
    <w:tmpl w:val="45E6201E"/>
    <w:lvl w:ilvl="0" w:tplc="4E4874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E22F74"/>
    <w:multiLevelType w:val="hybridMultilevel"/>
    <w:tmpl w:val="64DE1AC8"/>
    <w:lvl w:ilvl="0" w:tplc="3656EAE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10"/>
  </w:num>
  <w:num w:numId="4">
    <w:abstractNumId w:val="0"/>
  </w:num>
  <w:num w:numId="5">
    <w:abstractNumId w:val="7"/>
  </w:num>
  <w:num w:numId="6">
    <w:abstractNumId w:val="4"/>
  </w:num>
  <w:num w:numId="7">
    <w:abstractNumId w:val="9"/>
  </w:num>
  <w:num w:numId="8">
    <w:abstractNumId w:val="14"/>
  </w:num>
  <w:num w:numId="9">
    <w:abstractNumId w:val="2"/>
  </w:num>
  <w:num w:numId="10">
    <w:abstractNumId w:val="5"/>
  </w:num>
  <w:num w:numId="11">
    <w:abstractNumId w:val="3"/>
  </w:num>
  <w:num w:numId="12">
    <w:abstractNumId w:val="11"/>
  </w:num>
  <w:num w:numId="13">
    <w:abstractNumId w:val="6"/>
  </w:num>
  <w:num w:numId="14">
    <w:abstractNumId w:val="8"/>
  </w:num>
  <w:num w:numId="15">
    <w:abstractNumId w:val="16"/>
  </w:num>
  <w:num w:numId="16">
    <w:abstractNumId w:val="1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BFF"/>
    <w:rsid w:val="000153DE"/>
    <w:rsid w:val="00122B2F"/>
    <w:rsid w:val="00141004"/>
    <w:rsid w:val="0015151D"/>
    <w:rsid w:val="00170F9C"/>
    <w:rsid w:val="00181E9A"/>
    <w:rsid w:val="001D69C3"/>
    <w:rsid w:val="00262AB2"/>
    <w:rsid w:val="00282FF1"/>
    <w:rsid w:val="00287B65"/>
    <w:rsid w:val="002D35DA"/>
    <w:rsid w:val="002E42AC"/>
    <w:rsid w:val="002F2C3E"/>
    <w:rsid w:val="00310AF1"/>
    <w:rsid w:val="003157A6"/>
    <w:rsid w:val="003431D0"/>
    <w:rsid w:val="00396857"/>
    <w:rsid w:val="003C1365"/>
    <w:rsid w:val="003E6FCE"/>
    <w:rsid w:val="003F5640"/>
    <w:rsid w:val="00471454"/>
    <w:rsid w:val="004773D9"/>
    <w:rsid w:val="00482598"/>
    <w:rsid w:val="004E503F"/>
    <w:rsid w:val="004F6AD8"/>
    <w:rsid w:val="00501D3F"/>
    <w:rsid w:val="00502568"/>
    <w:rsid w:val="00511231"/>
    <w:rsid w:val="00524837"/>
    <w:rsid w:val="00553CE8"/>
    <w:rsid w:val="00561BCF"/>
    <w:rsid w:val="005E6246"/>
    <w:rsid w:val="006531C5"/>
    <w:rsid w:val="00665C20"/>
    <w:rsid w:val="006B1469"/>
    <w:rsid w:val="006C7486"/>
    <w:rsid w:val="006D76A5"/>
    <w:rsid w:val="00736FA8"/>
    <w:rsid w:val="007839BB"/>
    <w:rsid w:val="00796892"/>
    <w:rsid w:val="00805171"/>
    <w:rsid w:val="00823691"/>
    <w:rsid w:val="00845DFD"/>
    <w:rsid w:val="008B70A8"/>
    <w:rsid w:val="008C5FE9"/>
    <w:rsid w:val="008D5826"/>
    <w:rsid w:val="008F0290"/>
    <w:rsid w:val="00905E63"/>
    <w:rsid w:val="0097587D"/>
    <w:rsid w:val="009828B9"/>
    <w:rsid w:val="00984E72"/>
    <w:rsid w:val="00993BF1"/>
    <w:rsid w:val="00A24C71"/>
    <w:rsid w:val="00A50FAB"/>
    <w:rsid w:val="00A613E2"/>
    <w:rsid w:val="00A94BFF"/>
    <w:rsid w:val="00AA4DB4"/>
    <w:rsid w:val="00B0422C"/>
    <w:rsid w:val="00B23DFA"/>
    <w:rsid w:val="00B2687D"/>
    <w:rsid w:val="00B330BB"/>
    <w:rsid w:val="00B4106B"/>
    <w:rsid w:val="00B54165"/>
    <w:rsid w:val="00B90F83"/>
    <w:rsid w:val="00BB0DA7"/>
    <w:rsid w:val="00BB63AB"/>
    <w:rsid w:val="00BC4A68"/>
    <w:rsid w:val="00C13072"/>
    <w:rsid w:val="00C34A0B"/>
    <w:rsid w:val="00C36002"/>
    <w:rsid w:val="00C91254"/>
    <w:rsid w:val="00C93227"/>
    <w:rsid w:val="00C93E8B"/>
    <w:rsid w:val="00D70B62"/>
    <w:rsid w:val="00D97D67"/>
    <w:rsid w:val="00DE0BB1"/>
    <w:rsid w:val="00DE536A"/>
    <w:rsid w:val="00E06B27"/>
    <w:rsid w:val="00E160E3"/>
    <w:rsid w:val="00E178A9"/>
    <w:rsid w:val="00E44701"/>
    <w:rsid w:val="00E535B6"/>
    <w:rsid w:val="00E770CC"/>
    <w:rsid w:val="00E87914"/>
    <w:rsid w:val="00EA0D52"/>
    <w:rsid w:val="00EB3B07"/>
    <w:rsid w:val="00EC6C5F"/>
    <w:rsid w:val="00EF2BA8"/>
    <w:rsid w:val="00F00530"/>
    <w:rsid w:val="00F17221"/>
    <w:rsid w:val="00F677E2"/>
    <w:rsid w:val="00F97DE1"/>
    <w:rsid w:val="00FF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C67BA"/>
  <w15:docId w15:val="{7A36F4AB-94B1-4213-8251-F013981CB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5FE9"/>
    <w:pPr>
      <w:spacing w:after="20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C5FE9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8C5FE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4"/>
    <w:rsid w:val="008C5FE9"/>
    <w:pPr>
      <w:widowControl w:val="0"/>
      <w:shd w:val="clear" w:color="auto" w:fill="FFFFFF"/>
      <w:spacing w:after="0" w:line="322" w:lineRule="exact"/>
      <w:ind w:firstLine="560"/>
      <w:jc w:val="both"/>
    </w:pPr>
    <w:rPr>
      <w:rFonts w:eastAsia="Times New Roman"/>
      <w:sz w:val="27"/>
      <w:szCs w:val="27"/>
    </w:rPr>
  </w:style>
  <w:style w:type="paragraph" w:customStyle="1" w:styleId="tkRekvizit">
    <w:name w:val="_Реквизит (tkRekvizit)"/>
    <w:basedOn w:val="a"/>
    <w:rsid w:val="008C5FE9"/>
    <w:pPr>
      <w:spacing w:before="200"/>
      <w:jc w:val="center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tkTekst">
    <w:name w:val="_Текст обычный (tkTekst)"/>
    <w:basedOn w:val="a"/>
    <w:uiPriority w:val="99"/>
    <w:rsid w:val="00511231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993B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93BF1"/>
    <w:rPr>
      <w:rFonts w:ascii="Times New Roman" w:eastAsia="Calibri" w:hAnsi="Times New Roman" w:cs="Times New Roman"/>
      <w:sz w:val="24"/>
    </w:rPr>
  </w:style>
  <w:style w:type="paragraph" w:styleId="a7">
    <w:name w:val="footer"/>
    <w:basedOn w:val="a"/>
    <w:link w:val="a8"/>
    <w:uiPriority w:val="99"/>
    <w:unhideWhenUsed/>
    <w:rsid w:val="00993B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93BF1"/>
    <w:rPr>
      <w:rFonts w:ascii="Times New Roman" w:eastAsia="Calibri" w:hAnsi="Times New Roman" w:cs="Times New Roman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665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65C20"/>
    <w:rPr>
      <w:rFonts w:ascii="Tahoma" w:eastAsia="Calibri" w:hAnsi="Tahoma" w:cs="Tahoma"/>
      <w:sz w:val="16"/>
      <w:szCs w:val="16"/>
    </w:rPr>
  </w:style>
  <w:style w:type="paragraph" w:styleId="ab">
    <w:name w:val="footnote text"/>
    <w:basedOn w:val="a"/>
    <w:link w:val="ac"/>
    <w:uiPriority w:val="99"/>
    <w:semiHidden/>
    <w:unhideWhenUsed/>
    <w:rsid w:val="00E06B27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E06B27"/>
    <w:rPr>
      <w:rFonts w:ascii="Times New Roman" w:eastAsia="Calibri" w:hAnsi="Times New Roman" w:cs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E06B27"/>
    <w:rPr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E06B27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E06B27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E06B27"/>
    <w:rPr>
      <w:rFonts w:ascii="Times New Roman" w:eastAsia="Calibri" w:hAnsi="Times New Roman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06B27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06B27"/>
    <w:rPr>
      <w:rFonts w:ascii="Times New Roman" w:eastAsia="Calibri" w:hAnsi="Times New Roman" w:cs="Times New Roman"/>
      <w:b/>
      <w:bCs/>
      <w:sz w:val="20"/>
      <w:szCs w:val="20"/>
    </w:rPr>
  </w:style>
  <w:style w:type="character" w:styleId="af3">
    <w:name w:val="Hyperlink"/>
    <w:basedOn w:val="a0"/>
    <w:uiPriority w:val="99"/>
    <w:unhideWhenUsed/>
    <w:rsid w:val="004E50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93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ambetova@dpi.k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E1132-A1DD-42A3-8A77-165EB288C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1631</Words>
  <Characters>9300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Улугбек ЖУК. Жапаров</dc:creator>
  <cp:lastModifiedBy>Асель</cp:lastModifiedBy>
  <cp:revision>3</cp:revision>
  <cp:lastPrinted>2017-04-18T06:13:00Z</cp:lastPrinted>
  <dcterms:created xsi:type="dcterms:W3CDTF">2017-10-18T04:43:00Z</dcterms:created>
  <dcterms:modified xsi:type="dcterms:W3CDTF">2017-10-18T04:51:00Z</dcterms:modified>
</cp:coreProperties>
</file>