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44"/>
        <w:gridCol w:w="5083"/>
      </w:tblGrid>
      <w:tr w:rsidR="00EF2BB9" w:rsidTr="00EC1C2C">
        <w:tc>
          <w:tcPr>
            <w:tcW w:w="1242" w:type="dxa"/>
            <w:vAlign w:val="center"/>
          </w:tcPr>
          <w:p w:rsidR="00EF2BB9" w:rsidRDefault="00EF2BB9" w:rsidP="00EF2BB9">
            <w:pPr>
              <w:ind w:left="-142" w:right="-121"/>
            </w:pPr>
            <w:r>
              <w:rPr>
                <w:noProof/>
              </w:rPr>
              <w:drawing>
                <wp:inline distT="0" distB="0" distL="0" distR="0" wp14:anchorId="03D9A6D5" wp14:editId="4FE1F5C5">
                  <wp:extent cx="766618" cy="7639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874" cy="772169"/>
                          </a:xfrm>
                          <a:prstGeom prst="rect">
                            <a:avLst/>
                          </a:prstGeom>
                        </pic:spPr>
                      </pic:pic>
                    </a:graphicData>
                  </a:graphic>
                </wp:inline>
              </w:drawing>
            </w:r>
          </w:p>
        </w:tc>
        <w:tc>
          <w:tcPr>
            <w:tcW w:w="3544" w:type="dxa"/>
            <w:vAlign w:val="center"/>
          </w:tcPr>
          <w:p w:rsidR="00EF2BB9" w:rsidRPr="00EF2BB9" w:rsidRDefault="00EC1C2C" w:rsidP="00EF2BB9">
            <w:pPr>
              <w:ind w:right="-121"/>
              <w:rPr>
                <w:rFonts w:asciiTheme="minorHAnsi" w:hAnsiTheme="minorHAnsi" w:cstheme="minorHAnsi"/>
                <w:b/>
                <w:color w:val="000066"/>
              </w:rPr>
            </w:pPr>
            <w:r w:rsidRPr="00EC1C2C">
              <w:rPr>
                <w:rFonts w:asciiTheme="minorHAnsi" w:hAnsiTheme="minorHAnsi" w:cstheme="minorHAnsi"/>
                <w:b/>
                <w:color w:val="000066"/>
              </w:rPr>
              <w:t xml:space="preserve">“Демократия </w:t>
            </w:r>
            <w:proofErr w:type="spellStart"/>
            <w:r w:rsidRPr="00EC1C2C">
              <w:rPr>
                <w:rFonts w:asciiTheme="minorHAnsi" w:hAnsiTheme="minorHAnsi" w:cstheme="minorHAnsi"/>
                <w:b/>
                <w:color w:val="000066"/>
              </w:rPr>
              <w:t>жана</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жарандык</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коом</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үчүн</w:t>
            </w:r>
            <w:proofErr w:type="spellEnd"/>
            <w:r w:rsidRPr="00EC1C2C">
              <w:rPr>
                <w:rFonts w:asciiTheme="minorHAnsi" w:hAnsiTheme="minorHAnsi" w:cstheme="minorHAnsi"/>
                <w:b/>
                <w:color w:val="000066"/>
              </w:rPr>
              <w:t xml:space="preserve"> </w:t>
            </w:r>
            <w:proofErr w:type="spellStart"/>
            <w:r w:rsidRPr="00EC1C2C">
              <w:rPr>
                <w:rFonts w:asciiTheme="minorHAnsi" w:hAnsiTheme="minorHAnsi" w:cstheme="minorHAnsi"/>
                <w:b/>
                <w:color w:val="000066"/>
              </w:rPr>
              <w:t>коалициясы</w:t>
            </w:r>
            <w:proofErr w:type="spellEnd"/>
            <w:r w:rsidRPr="00EC1C2C">
              <w:rPr>
                <w:rFonts w:asciiTheme="minorHAnsi" w:hAnsiTheme="minorHAnsi" w:cstheme="minorHAnsi"/>
                <w:b/>
                <w:color w:val="000066"/>
              </w:rPr>
              <w:t>” коомдук бирикмеси</w:t>
            </w:r>
            <w:r w:rsidR="00EF2BB9" w:rsidRPr="00EF2BB9">
              <w:rPr>
                <w:rFonts w:asciiTheme="minorHAnsi" w:hAnsiTheme="minorHAnsi" w:cstheme="minorHAnsi"/>
                <w:b/>
                <w:color w:val="000066"/>
              </w:rPr>
              <w:t>»</w:t>
            </w:r>
          </w:p>
        </w:tc>
        <w:tc>
          <w:tcPr>
            <w:tcW w:w="5083" w:type="dxa"/>
            <w:vAlign w:val="center"/>
          </w:tcPr>
          <w:p w:rsidR="00EF2BB9" w:rsidRDefault="00EF2BB9" w:rsidP="00EF2BB9">
            <w:pPr>
              <w:ind w:left="-142" w:right="-121"/>
            </w:pPr>
            <w:r>
              <w:rPr>
                <w:noProof/>
              </w:rPr>
              <w:drawing>
                <wp:inline distT="0" distB="0" distL="0" distR="0" wp14:anchorId="2A9E6FD8" wp14:editId="1B356CD1">
                  <wp:extent cx="3138939" cy="722629"/>
                  <wp:effectExtent l="0" t="0" r="444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6449" cy="724358"/>
                          </a:xfrm>
                          <a:prstGeom prst="rect">
                            <a:avLst/>
                          </a:prstGeom>
                          <a:noFill/>
                          <a:ln>
                            <a:noFill/>
                          </a:ln>
                        </pic:spPr>
                      </pic:pic>
                    </a:graphicData>
                  </a:graphic>
                </wp:inline>
              </w:drawing>
            </w:r>
          </w:p>
        </w:tc>
      </w:tr>
    </w:tbl>
    <w:p w:rsidR="0013449B" w:rsidRDefault="0013449B" w:rsidP="00652FB9">
      <w:pPr>
        <w:pBdr>
          <w:bottom w:val="single" w:sz="4" w:space="1" w:color="auto"/>
        </w:pBdr>
        <w:jc w:val="center"/>
      </w:pPr>
    </w:p>
    <w:p w:rsidR="0013449B" w:rsidRDefault="0013449B"/>
    <w:p w:rsidR="00652FB9" w:rsidRDefault="00652FB9" w:rsidP="00652FB9">
      <w:pPr>
        <w:jc w:val="center"/>
        <w:rPr>
          <w:b/>
        </w:rPr>
      </w:pPr>
    </w:p>
    <w:p w:rsidR="0013449B" w:rsidRPr="00652FB9" w:rsidRDefault="00DB692F" w:rsidP="00652FB9">
      <w:pPr>
        <w:jc w:val="center"/>
        <w:rPr>
          <w:b/>
        </w:rPr>
      </w:pPr>
      <w:r w:rsidRPr="00DB692F">
        <w:rPr>
          <w:b/>
        </w:rPr>
        <w:t>2015-</w:t>
      </w:r>
      <w:r>
        <w:rPr>
          <w:b/>
        </w:rPr>
        <w:t xml:space="preserve">жылдын 27-августунда </w:t>
      </w:r>
      <w:proofErr w:type="spellStart"/>
      <w:r>
        <w:rPr>
          <w:b/>
        </w:rPr>
        <w:t>боло</w:t>
      </w:r>
      <w:proofErr w:type="spellEnd"/>
      <w:r>
        <w:rPr>
          <w:b/>
        </w:rPr>
        <w:t xml:space="preserve"> </w:t>
      </w:r>
      <w:proofErr w:type="spellStart"/>
      <w:r>
        <w:rPr>
          <w:b/>
        </w:rPr>
        <w:t>турган</w:t>
      </w:r>
      <w:proofErr w:type="spellEnd"/>
      <w:r>
        <w:rPr>
          <w:b/>
        </w:rPr>
        <w:t xml:space="preserve"> пресс-</w:t>
      </w:r>
      <w:proofErr w:type="spellStart"/>
      <w:r>
        <w:rPr>
          <w:b/>
        </w:rPr>
        <w:t>сессияга</w:t>
      </w:r>
      <w:proofErr w:type="spellEnd"/>
      <w:r>
        <w:rPr>
          <w:b/>
        </w:rPr>
        <w:t xml:space="preserve"> </w:t>
      </w:r>
      <w:proofErr w:type="spellStart"/>
      <w:r>
        <w:rPr>
          <w:b/>
        </w:rPr>
        <w:t>чакыруу</w:t>
      </w:r>
      <w:proofErr w:type="spellEnd"/>
    </w:p>
    <w:p w:rsidR="0013449B" w:rsidRPr="00652FB9" w:rsidRDefault="0013449B" w:rsidP="00652FB9">
      <w:pPr>
        <w:jc w:val="center"/>
        <w:rPr>
          <w:b/>
        </w:rPr>
      </w:pPr>
    </w:p>
    <w:p w:rsidR="0013449B" w:rsidRPr="00652FB9" w:rsidRDefault="00DB692F" w:rsidP="00DB692F">
      <w:pPr>
        <w:jc w:val="center"/>
        <w:rPr>
          <w:b/>
          <w:sz w:val="32"/>
        </w:rPr>
      </w:pPr>
      <w:proofErr w:type="spellStart"/>
      <w:r>
        <w:rPr>
          <w:b/>
          <w:sz w:val="32"/>
        </w:rPr>
        <w:t>Кыргызстандын</w:t>
      </w:r>
      <w:proofErr w:type="spellEnd"/>
      <w:r>
        <w:rPr>
          <w:b/>
          <w:sz w:val="32"/>
        </w:rPr>
        <w:t xml:space="preserve"> </w:t>
      </w:r>
      <w:proofErr w:type="spellStart"/>
      <w:r>
        <w:rPr>
          <w:b/>
          <w:sz w:val="32"/>
        </w:rPr>
        <w:t>улуттук</w:t>
      </w:r>
      <w:proofErr w:type="spellEnd"/>
      <w:r>
        <w:rPr>
          <w:b/>
          <w:sz w:val="32"/>
        </w:rPr>
        <w:t xml:space="preserve"> </w:t>
      </w:r>
      <w:proofErr w:type="spellStart"/>
      <w:r>
        <w:rPr>
          <w:b/>
          <w:sz w:val="32"/>
        </w:rPr>
        <w:t>байлыктары</w:t>
      </w:r>
      <w:proofErr w:type="spellEnd"/>
      <w:r>
        <w:rPr>
          <w:b/>
          <w:sz w:val="32"/>
        </w:rPr>
        <w:t xml:space="preserve"> </w:t>
      </w:r>
      <w:proofErr w:type="spellStart"/>
      <w:r>
        <w:rPr>
          <w:b/>
          <w:sz w:val="32"/>
        </w:rPr>
        <w:t>жарандардын</w:t>
      </w:r>
      <w:proofErr w:type="spellEnd"/>
      <w:r>
        <w:rPr>
          <w:b/>
          <w:sz w:val="32"/>
        </w:rPr>
        <w:t xml:space="preserve"> </w:t>
      </w:r>
      <w:proofErr w:type="spellStart"/>
      <w:r>
        <w:rPr>
          <w:b/>
          <w:sz w:val="32"/>
        </w:rPr>
        <w:t>пайдасына</w:t>
      </w:r>
      <w:proofErr w:type="spellEnd"/>
      <w:r>
        <w:rPr>
          <w:b/>
          <w:sz w:val="32"/>
        </w:rPr>
        <w:t xml:space="preserve"> кайра </w:t>
      </w:r>
      <w:proofErr w:type="spellStart"/>
      <w:r>
        <w:rPr>
          <w:b/>
          <w:sz w:val="32"/>
        </w:rPr>
        <w:t>каралып</w:t>
      </w:r>
      <w:proofErr w:type="spellEnd"/>
      <w:r>
        <w:rPr>
          <w:b/>
          <w:sz w:val="32"/>
          <w:lang w:val="kk-KZ"/>
        </w:rPr>
        <w:t>,</w:t>
      </w:r>
      <w:r>
        <w:rPr>
          <w:b/>
          <w:sz w:val="32"/>
        </w:rPr>
        <w:t xml:space="preserve"> б</w:t>
      </w:r>
      <w:r>
        <w:rPr>
          <w:b/>
          <w:sz w:val="32"/>
          <w:lang w:val="kk-KZ"/>
        </w:rPr>
        <w:t>ө</w:t>
      </w:r>
      <w:r>
        <w:rPr>
          <w:b/>
          <w:sz w:val="32"/>
        </w:rPr>
        <w:t>л</w:t>
      </w:r>
      <w:r>
        <w:rPr>
          <w:b/>
          <w:sz w:val="32"/>
          <w:lang w:val="kk-KZ"/>
        </w:rPr>
        <w:t>ү</w:t>
      </w:r>
      <w:proofErr w:type="spellStart"/>
      <w:proofErr w:type="gramStart"/>
      <w:r>
        <w:rPr>
          <w:b/>
          <w:sz w:val="32"/>
        </w:rPr>
        <w:t>шт</w:t>
      </w:r>
      <w:proofErr w:type="spellEnd"/>
      <w:proofErr w:type="gramEnd"/>
      <w:r>
        <w:rPr>
          <w:b/>
          <w:sz w:val="32"/>
          <w:lang w:val="kk-KZ"/>
        </w:rPr>
        <w:t>ү</w:t>
      </w:r>
      <w:r>
        <w:rPr>
          <w:b/>
          <w:sz w:val="32"/>
        </w:rPr>
        <w:t>р</w:t>
      </w:r>
      <w:r>
        <w:rPr>
          <w:b/>
          <w:sz w:val="32"/>
          <w:lang w:val="kk-KZ"/>
        </w:rPr>
        <w:t>ү</w:t>
      </w:r>
      <w:r>
        <w:rPr>
          <w:b/>
          <w:sz w:val="32"/>
        </w:rPr>
        <w:t>л</w:t>
      </w:r>
      <w:r>
        <w:rPr>
          <w:b/>
          <w:sz w:val="32"/>
          <w:lang w:val="kk-KZ"/>
        </w:rPr>
        <w:t>ү</w:t>
      </w:r>
      <w:r>
        <w:rPr>
          <w:b/>
          <w:sz w:val="32"/>
        </w:rPr>
        <w:t xml:space="preserve">п </w:t>
      </w:r>
      <w:proofErr w:type="spellStart"/>
      <w:r>
        <w:rPr>
          <w:b/>
          <w:sz w:val="32"/>
        </w:rPr>
        <w:t>берилет</w:t>
      </w:r>
      <w:proofErr w:type="spellEnd"/>
      <w:r>
        <w:rPr>
          <w:b/>
          <w:sz w:val="32"/>
        </w:rPr>
        <w:t xml:space="preserve"> </w:t>
      </w:r>
    </w:p>
    <w:p w:rsidR="00652FB9" w:rsidRPr="00DB692F" w:rsidRDefault="00DB692F" w:rsidP="00652FB9">
      <w:pPr>
        <w:jc w:val="center"/>
        <w:rPr>
          <w:i/>
          <w:sz w:val="32"/>
          <w:lang w:val="kk-KZ"/>
        </w:rPr>
      </w:pPr>
      <w:r>
        <w:rPr>
          <w:i/>
          <w:sz w:val="32"/>
          <w:lang w:val="kk-KZ"/>
        </w:rPr>
        <w:t>же</w:t>
      </w:r>
    </w:p>
    <w:p w:rsidR="0013449B" w:rsidRPr="00652FB9" w:rsidRDefault="00DB692F" w:rsidP="00652FB9">
      <w:pPr>
        <w:jc w:val="center"/>
        <w:rPr>
          <w:b/>
          <w:sz w:val="32"/>
        </w:rPr>
      </w:pPr>
      <w:r>
        <w:rPr>
          <w:b/>
          <w:sz w:val="32"/>
          <w:lang w:val="kk-KZ"/>
        </w:rPr>
        <w:t xml:space="preserve">Кыргызстандын коомдук секторунун </w:t>
      </w:r>
      <w:r>
        <w:rPr>
          <w:b/>
          <w:sz w:val="32"/>
          <w:lang w:val="kk-KZ"/>
        </w:rPr>
        <w:br/>
        <w:t>ички каржылоо булактары болушу керек</w:t>
      </w:r>
    </w:p>
    <w:p w:rsidR="0013449B" w:rsidRDefault="0013449B"/>
    <w:p w:rsidR="0013449B" w:rsidRPr="00192B8C" w:rsidRDefault="00062E01" w:rsidP="00652FB9">
      <w:pPr>
        <w:ind w:firstLine="851"/>
        <w:jc w:val="both"/>
        <w:rPr>
          <w:lang w:val="kk-KZ"/>
        </w:rPr>
      </w:pPr>
      <w:r w:rsidRPr="00062E01">
        <w:t>“</w:t>
      </w:r>
      <w:r>
        <w:rPr>
          <w:lang w:val="kk-KZ"/>
        </w:rPr>
        <w:t>Чет элдик агенттер</w:t>
      </w:r>
      <w:r w:rsidRPr="00062E01">
        <w:t>”</w:t>
      </w:r>
      <w:r>
        <w:rPr>
          <w:lang w:val="kk-KZ"/>
        </w:rPr>
        <w:t xml:space="preserve"> жөнүндө мыйзам долбоору улуттук байлыктардын адилетсиз бөлү</w:t>
      </w:r>
      <w:proofErr w:type="gramStart"/>
      <w:r>
        <w:rPr>
          <w:lang w:val="kk-KZ"/>
        </w:rPr>
        <w:t>шт</w:t>
      </w:r>
      <w:proofErr w:type="gramEnd"/>
      <w:r>
        <w:rPr>
          <w:lang w:val="kk-KZ"/>
        </w:rPr>
        <w:t xml:space="preserve">үрүлүшү  деген аталыштагы көйгөйдүн эң аз бөлүгүн ачыкка чыгарып койду. Кыргыз Республикасында менчиктештирүү, жер астындагы кендер, аба мейкиндиги ж.б.у.с. улуттук байлыктардын базасында пайда болуучу жыргалчылыкка мамлекет гана ээ болуп, аны башкара алат.  </w:t>
      </w:r>
      <w:r w:rsidR="00BF59B8">
        <w:rPr>
          <w:lang w:val="kk-KZ"/>
        </w:rPr>
        <w:t>Калк, өлкөнүн жарандары улуттук байлыктардын пайдасын дароо аңдай албай жатат, себеби бардык кирешелер мамлекеттик бюджетке сиңип кет</w:t>
      </w:r>
      <w:r w:rsidR="00D751C6">
        <w:rPr>
          <w:lang w:val="kk-KZ"/>
        </w:rPr>
        <w:t>үүдө</w:t>
      </w:r>
      <w:r w:rsidR="00BF59B8">
        <w:rPr>
          <w:lang w:val="kk-KZ"/>
        </w:rPr>
        <w:t>, ал эми алардын дээрлик чоң бөлүгү башкаруу системасынын керектөөлөрүнө жумшалууда. Ошол эле убакта</w:t>
      </w:r>
      <w:r w:rsidR="0013449B" w:rsidRPr="00BF59B8">
        <w:rPr>
          <w:lang w:val="kk-KZ"/>
        </w:rPr>
        <w:t>,</w:t>
      </w:r>
      <w:r w:rsidR="00BF59B8">
        <w:rPr>
          <w:lang w:val="kk-KZ"/>
        </w:rPr>
        <w:t xml:space="preserve"> бейөкмөт коммерциялык эмес сектор </w:t>
      </w:r>
      <w:r w:rsidR="0013449B" w:rsidRPr="00BF59B8">
        <w:rPr>
          <w:lang w:val="kk-KZ"/>
        </w:rPr>
        <w:t xml:space="preserve">– </w:t>
      </w:r>
      <w:r w:rsidR="00BF59B8">
        <w:rPr>
          <w:lang w:val="kk-KZ"/>
        </w:rPr>
        <w:t xml:space="preserve">жарандык коом, илим, маданият, билим берүү </w:t>
      </w:r>
      <w:r w:rsidR="0013449B" w:rsidRPr="00BF59B8">
        <w:rPr>
          <w:lang w:val="kk-KZ"/>
        </w:rPr>
        <w:t>–</w:t>
      </w:r>
      <w:r w:rsidR="00BF59B8">
        <w:rPr>
          <w:lang w:val="kk-KZ"/>
        </w:rPr>
        <w:t xml:space="preserve"> ички каржылоо булактарына ээ эмес, ошондуктан алар чет элдик булактардын колдоосу менен күн көрүүдө. </w:t>
      </w:r>
      <w:r w:rsidR="00192B8C">
        <w:rPr>
          <w:lang w:val="kk-KZ"/>
        </w:rPr>
        <w:t>Бул өңдүү көйгөйдү чечүү жолу эл аралык тажрыйбада бар</w:t>
      </w:r>
      <w:r w:rsidR="0013449B" w:rsidRPr="00192B8C">
        <w:rPr>
          <w:lang w:val="kk-KZ"/>
        </w:rPr>
        <w:t xml:space="preserve">: </w:t>
      </w:r>
      <w:r w:rsidR="00192B8C">
        <w:rPr>
          <w:lang w:val="kk-KZ"/>
        </w:rPr>
        <w:t xml:space="preserve">дүйнөнүн 21 мамлекетинде бейөкмөт секторду каржылоону мүмкүн кылган улуттук байлыктарды бөлүштүрүү каралган 500дөн ашык мисал бар. Италиянын маданий жетишкендиктери, Германиянын технлогиялык үстөмдүгү жана Швециянын социалдык инновациялары </w:t>
      </w:r>
      <w:r w:rsidR="0013449B" w:rsidRPr="00192B8C">
        <w:rPr>
          <w:lang w:val="kk-KZ"/>
        </w:rPr>
        <w:t xml:space="preserve">– </w:t>
      </w:r>
      <w:r w:rsidR="00192B8C">
        <w:rPr>
          <w:lang w:val="kk-KZ"/>
        </w:rPr>
        <w:t xml:space="preserve">ал өлкөлөрдүн мамлекеттик башкаруу системасынын өнүмдөрү эмес, ал өлкөлөрдөгү </w:t>
      </w:r>
      <w:r w:rsidR="007B2CAB">
        <w:rPr>
          <w:lang w:val="kk-KZ"/>
        </w:rPr>
        <w:t>коомдук</w:t>
      </w:r>
      <w:r w:rsidR="00192B8C">
        <w:rPr>
          <w:lang w:val="kk-KZ"/>
        </w:rPr>
        <w:t xml:space="preserve"> сектордун улуттук байлыктардан түшкөн кирешелердин эсебинен аткарган иш аракеттеринин натыйжалары.  </w:t>
      </w:r>
    </w:p>
    <w:p w:rsidR="00652FB9" w:rsidRPr="007B2CAB" w:rsidRDefault="007B2CAB" w:rsidP="00726F6F">
      <w:pPr>
        <w:pStyle w:val="a3"/>
        <w:numPr>
          <w:ilvl w:val="0"/>
          <w:numId w:val="1"/>
        </w:numPr>
        <w:ind w:left="1276"/>
        <w:jc w:val="both"/>
        <w:rPr>
          <w:b/>
          <w:i/>
          <w:lang w:val="kk-KZ"/>
        </w:rPr>
      </w:pPr>
      <w:r>
        <w:rPr>
          <w:b/>
          <w:i/>
          <w:lang w:val="kk-KZ"/>
        </w:rPr>
        <w:t xml:space="preserve">Коомдук секторду ички каржылоо системасын түзүүгө </w:t>
      </w:r>
      <w:r w:rsidR="00192B8C">
        <w:rPr>
          <w:b/>
          <w:i/>
          <w:lang w:val="kk-KZ"/>
        </w:rPr>
        <w:t>Кыргызстанд</w:t>
      </w:r>
      <w:r>
        <w:rPr>
          <w:b/>
          <w:i/>
          <w:lang w:val="kk-KZ"/>
        </w:rPr>
        <w:t>ын</w:t>
      </w:r>
      <w:r w:rsidR="00192B8C">
        <w:rPr>
          <w:b/>
          <w:i/>
          <w:lang w:val="kk-KZ"/>
        </w:rPr>
        <w:t xml:space="preserve"> </w:t>
      </w:r>
      <w:r>
        <w:rPr>
          <w:b/>
          <w:i/>
          <w:lang w:val="kk-KZ"/>
        </w:rPr>
        <w:t>ресурстары жана мүмкүнчүлүктөрү барбы</w:t>
      </w:r>
      <w:r w:rsidR="0013449B" w:rsidRPr="007B2CAB">
        <w:rPr>
          <w:b/>
          <w:i/>
          <w:lang w:val="kk-KZ"/>
        </w:rPr>
        <w:t xml:space="preserve">? </w:t>
      </w:r>
    </w:p>
    <w:p w:rsidR="0013449B" w:rsidRPr="007B2CAB" w:rsidRDefault="007B2CAB" w:rsidP="00726F6F">
      <w:pPr>
        <w:pStyle w:val="a3"/>
        <w:numPr>
          <w:ilvl w:val="0"/>
          <w:numId w:val="1"/>
        </w:numPr>
        <w:ind w:left="1276"/>
        <w:jc w:val="both"/>
        <w:rPr>
          <w:b/>
          <w:i/>
          <w:lang w:val="kk-KZ"/>
        </w:rPr>
      </w:pPr>
      <w:r>
        <w:rPr>
          <w:b/>
          <w:i/>
          <w:lang w:val="kk-KZ"/>
        </w:rPr>
        <w:t>Коомдук секторду ички каржылоо</w:t>
      </w:r>
      <w:r>
        <w:rPr>
          <w:b/>
          <w:i/>
          <w:lang w:val="kk-KZ"/>
        </w:rPr>
        <w:t xml:space="preserve"> булактарынын пайда болуусуна ким кызыкдар жана андан ким пайда көрөт</w:t>
      </w:r>
      <w:r w:rsidR="0013449B" w:rsidRPr="007B2CAB">
        <w:rPr>
          <w:b/>
          <w:i/>
          <w:lang w:val="kk-KZ"/>
        </w:rPr>
        <w:t>?</w:t>
      </w:r>
    </w:p>
    <w:p w:rsidR="0013449B" w:rsidRPr="007B2CAB" w:rsidRDefault="007B2CAB" w:rsidP="00652FB9">
      <w:pPr>
        <w:ind w:firstLine="851"/>
        <w:jc w:val="both"/>
        <w:rPr>
          <w:lang w:val="kk-KZ"/>
        </w:rPr>
      </w:pPr>
      <w:r>
        <w:rPr>
          <w:lang w:val="kk-KZ"/>
        </w:rPr>
        <w:t>Бул жана башка суроолорго пресс-сессиянын жүрүшүндө Кыргызстандагы белгилүү коомдук уюмдардын жетекчилери жооп беришет</w:t>
      </w:r>
      <w:r w:rsidR="00652FB9" w:rsidRPr="007B2CAB">
        <w:rPr>
          <w:lang w:val="kk-KZ"/>
        </w:rPr>
        <w:t>:</w:t>
      </w:r>
    </w:p>
    <w:p w:rsidR="00652FB9" w:rsidRPr="00652FB9" w:rsidRDefault="00652FB9" w:rsidP="00726F6F">
      <w:pPr>
        <w:pStyle w:val="a3"/>
        <w:numPr>
          <w:ilvl w:val="0"/>
          <w:numId w:val="2"/>
        </w:numPr>
        <w:tabs>
          <w:tab w:val="left" w:pos="1276"/>
        </w:tabs>
        <w:ind w:left="1276"/>
        <w:jc w:val="both"/>
      </w:pPr>
      <w:r w:rsidRPr="00652FB9">
        <w:rPr>
          <w:b/>
        </w:rPr>
        <w:t xml:space="preserve">Динара ОШУРАХУНОВА, </w:t>
      </w:r>
      <w:r w:rsidR="007B2CAB" w:rsidRPr="007B2CAB">
        <w:t xml:space="preserve">“Демократия </w:t>
      </w:r>
      <w:proofErr w:type="spellStart"/>
      <w:r w:rsidR="007B2CAB" w:rsidRPr="007B2CAB">
        <w:t>жана</w:t>
      </w:r>
      <w:proofErr w:type="spellEnd"/>
      <w:r w:rsidR="007B2CAB" w:rsidRPr="007B2CAB">
        <w:t xml:space="preserve"> </w:t>
      </w:r>
      <w:proofErr w:type="spellStart"/>
      <w:r w:rsidR="007B2CAB" w:rsidRPr="007B2CAB">
        <w:t>жарандык</w:t>
      </w:r>
      <w:proofErr w:type="spellEnd"/>
      <w:r w:rsidR="007B2CAB" w:rsidRPr="007B2CAB">
        <w:t xml:space="preserve"> </w:t>
      </w:r>
      <w:proofErr w:type="spellStart"/>
      <w:r w:rsidR="007B2CAB" w:rsidRPr="007B2CAB">
        <w:t>коом</w:t>
      </w:r>
      <w:proofErr w:type="spellEnd"/>
      <w:r w:rsidR="007B2CAB" w:rsidRPr="007B2CAB">
        <w:t xml:space="preserve"> </w:t>
      </w:r>
      <w:proofErr w:type="spellStart"/>
      <w:r w:rsidR="007B2CAB" w:rsidRPr="007B2CAB">
        <w:t>үчүн</w:t>
      </w:r>
      <w:proofErr w:type="spellEnd"/>
      <w:r w:rsidR="007B2CAB" w:rsidRPr="007B2CAB">
        <w:t xml:space="preserve"> </w:t>
      </w:r>
      <w:proofErr w:type="spellStart"/>
      <w:r w:rsidR="007B2CAB" w:rsidRPr="007B2CAB">
        <w:t>коалициясы</w:t>
      </w:r>
      <w:proofErr w:type="spellEnd"/>
      <w:r w:rsidR="00EC1C2C" w:rsidRPr="007B2CAB">
        <w:t>”</w:t>
      </w:r>
      <w:r w:rsidR="00EC1C2C">
        <w:rPr>
          <w:lang w:val="kk-KZ"/>
        </w:rPr>
        <w:t xml:space="preserve"> коомдук бирикмесинин</w:t>
      </w:r>
      <w:r w:rsidR="007B2CAB" w:rsidRPr="007B2CAB">
        <w:t xml:space="preserve"> </w:t>
      </w:r>
      <w:proofErr w:type="spellStart"/>
      <w:r w:rsidR="007B2CAB" w:rsidRPr="007B2CAB">
        <w:t>президенти</w:t>
      </w:r>
      <w:proofErr w:type="spellEnd"/>
      <w:r w:rsidR="007B2CAB">
        <w:rPr>
          <w:lang w:val="kk-KZ"/>
        </w:rPr>
        <w:t>, жана</w:t>
      </w:r>
    </w:p>
    <w:p w:rsidR="00652FB9" w:rsidRPr="007B2CAB" w:rsidRDefault="00652FB9" w:rsidP="00726F6F">
      <w:pPr>
        <w:pStyle w:val="a3"/>
        <w:numPr>
          <w:ilvl w:val="0"/>
          <w:numId w:val="2"/>
        </w:numPr>
        <w:tabs>
          <w:tab w:val="left" w:pos="1276"/>
        </w:tabs>
        <w:ind w:left="1276"/>
        <w:jc w:val="both"/>
      </w:pPr>
      <w:r w:rsidRPr="00652FB9">
        <w:rPr>
          <w:b/>
        </w:rPr>
        <w:t xml:space="preserve">Надежда ДОБРЕЦОВА, </w:t>
      </w:r>
      <w:r w:rsidR="007B2CAB" w:rsidRPr="007B2CAB">
        <w:rPr>
          <w:lang w:val="kk-KZ"/>
        </w:rPr>
        <w:t>Өнүктү</w:t>
      </w:r>
      <w:proofErr w:type="gramStart"/>
      <w:r w:rsidR="007B2CAB" w:rsidRPr="007B2CAB">
        <w:rPr>
          <w:lang w:val="kk-KZ"/>
        </w:rPr>
        <w:t>р</w:t>
      </w:r>
      <w:proofErr w:type="gramEnd"/>
      <w:r w:rsidR="007B2CAB" w:rsidRPr="007B2CAB">
        <w:rPr>
          <w:lang w:val="kk-KZ"/>
        </w:rPr>
        <w:t>үү саясат институтунун Башкаруу төрайымы</w:t>
      </w:r>
      <w:r w:rsidRPr="007B2CAB">
        <w:t>.</w:t>
      </w:r>
    </w:p>
    <w:p w:rsidR="00652FB9" w:rsidRPr="006C4F98" w:rsidRDefault="00D30C16" w:rsidP="006C4F98">
      <w:pPr>
        <w:jc w:val="center"/>
        <w:rPr>
          <w:b/>
          <w:i/>
          <w:lang w:val="kk-KZ"/>
        </w:rPr>
      </w:pPr>
      <w:r>
        <w:rPr>
          <w:b/>
          <w:i/>
          <w:lang w:val="kk-KZ"/>
        </w:rPr>
        <w:t xml:space="preserve">Биз көйгөйдү жарандык коомдун көз карашында гана карабайбыз, </w:t>
      </w:r>
      <w:r w:rsidR="006C4F98">
        <w:rPr>
          <w:b/>
          <w:i/>
          <w:lang w:val="kk-KZ"/>
        </w:rPr>
        <w:br/>
      </w:r>
      <w:r>
        <w:rPr>
          <w:b/>
          <w:i/>
          <w:lang w:val="kk-KZ"/>
        </w:rPr>
        <w:t xml:space="preserve">биз </w:t>
      </w:r>
      <w:r w:rsidR="006C4F98">
        <w:rPr>
          <w:b/>
          <w:i/>
          <w:lang w:val="kk-KZ"/>
        </w:rPr>
        <w:t xml:space="preserve">мамлекет өзү өндүрө албаган жана өлкөнү өнүгүүгө алып барган </w:t>
      </w:r>
      <w:r w:rsidR="006C4F98">
        <w:rPr>
          <w:b/>
          <w:i/>
          <w:lang w:val="kk-KZ"/>
        </w:rPr>
        <w:br/>
      </w:r>
      <w:r>
        <w:rPr>
          <w:b/>
          <w:i/>
          <w:lang w:val="kk-KZ"/>
        </w:rPr>
        <w:t xml:space="preserve">билим берүү, маданият жана инновация өңдүү багыттарды </w:t>
      </w:r>
      <w:r w:rsidR="00D751C6">
        <w:rPr>
          <w:b/>
          <w:i/>
          <w:lang w:val="kk-KZ"/>
        </w:rPr>
        <w:br/>
      </w:r>
      <w:bookmarkStart w:id="0" w:name="_GoBack"/>
      <w:bookmarkEnd w:id="0"/>
      <w:r>
        <w:rPr>
          <w:b/>
          <w:i/>
          <w:lang w:val="kk-KZ"/>
        </w:rPr>
        <w:t>каржылоо структурасы керек деп</w:t>
      </w:r>
      <w:r w:rsidR="006C4F98">
        <w:rPr>
          <w:b/>
          <w:i/>
          <w:lang w:val="kk-KZ"/>
        </w:rPr>
        <w:t xml:space="preserve"> эсептейбиз.</w:t>
      </w:r>
    </w:p>
    <w:p w:rsidR="00652FB9" w:rsidRPr="006C4F98" w:rsidRDefault="00652FB9" w:rsidP="00652FB9">
      <w:pPr>
        <w:ind w:firstLine="851"/>
        <w:jc w:val="both"/>
        <w:rPr>
          <w:lang w:val="kk-KZ"/>
        </w:rPr>
      </w:pPr>
      <w:r w:rsidRPr="006C4F98">
        <w:rPr>
          <w:lang w:val="kk-KZ"/>
        </w:rPr>
        <w:t>Пресс-сессия</w:t>
      </w:r>
      <w:r w:rsidR="006C4F98">
        <w:rPr>
          <w:lang w:val="kk-KZ"/>
        </w:rPr>
        <w:t xml:space="preserve"> 2015-жылдын 27-августунда Өнүктүрүү  саясат институтунун  конференц-залында саат 11.00дө төмөнкү дарек боюнча өтөт</w:t>
      </w:r>
      <w:r w:rsidRPr="006C4F98">
        <w:rPr>
          <w:lang w:val="kk-KZ"/>
        </w:rPr>
        <w:t>: Бишкек</w:t>
      </w:r>
      <w:r w:rsidR="006C4F98">
        <w:rPr>
          <w:lang w:val="kk-KZ"/>
        </w:rPr>
        <w:t xml:space="preserve"> ш.</w:t>
      </w:r>
      <w:r w:rsidRPr="006C4F98">
        <w:rPr>
          <w:lang w:val="kk-KZ"/>
        </w:rPr>
        <w:t>,</w:t>
      </w:r>
      <w:r w:rsidR="006C4F98">
        <w:rPr>
          <w:lang w:val="kk-KZ"/>
        </w:rPr>
        <w:t xml:space="preserve"> Үсөнбаев көч., 44. Маалымат үчүн телефондор: </w:t>
      </w:r>
      <w:r w:rsidRPr="006C4F98">
        <w:rPr>
          <w:lang w:val="kk-KZ"/>
        </w:rPr>
        <w:t xml:space="preserve">+996 312 97-65-30. </w:t>
      </w:r>
      <w:r w:rsidR="006C4F98" w:rsidRPr="006C4F98">
        <w:rPr>
          <w:highlight w:val="yellow"/>
          <w:lang w:val="kk-KZ"/>
        </w:rPr>
        <w:t>Катышуу тууралуу кабарлап коюуңузду өтүнөбүз.</w:t>
      </w:r>
    </w:p>
    <w:sectPr w:rsidR="00652FB9" w:rsidRPr="006C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21C"/>
    <w:multiLevelType w:val="hybridMultilevel"/>
    <w:tmpl w:val="663C8A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0255E30"/>
    <w:multiLevelType w:val="hybridMultilevel"/>
    <w:tmpl w:val="51DCF8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9B"/>
    <w:rsid w:val="00062E01"/>
    <w:rsid w:val="0013449B"/>
    <w:rsid w:val="00192B8C"/>
    <w:rsid w:val="002E08B3"/>
    <w:rsid w:val="004177A6"/>
    <w:rsid w:val="00652FB9"/>
    <w:rsid w:val="006C4F98"/>
    <w:rsid w:val="00726F6F"/>
    <w:rsid w:val="007B2CAB"/>
    <w:rsid w:val="00910C5A"/>
    <w:rsid w:val="00A870D9"/>
    <w:rsid w:val="00BF59B8"/>
    <w:rsid w:val="00D30C16"/>
    <w:rsid w:val="00D751C6"/>
    <w:rsid w:val="00DB692F"/>
    <w:rsid w:val="00EC1C2C"/>
    <w:rsid w:val="00EF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A6"/>
    <w:pPr>
      <w:spacing w:after="0" w:line="240" w:lineRule="auto"/>
    </w:pPr>
    <w:rPr>
      <w:rFonts w:ascii="Times New Roman" w:hAnsi="Times New Roman"/>
      <w:sz w:val="24"/>
      <w:szCs w:val="24"/>
      <w:lang w:eastAsia="ru-RU"/>
    </w:rPr>
  </w:style>
  <w:style w:type="paragraph" w:styleId="1">
    <w:name w:val="heading 1"/>
    <w:basedOn w:val="a"/>
    <w:next w:val="a"/>
    <w:link w:val="10"/>
    <w:uiPriority w:val="99"/>
    <w:qFormat/>
    <w:rsid w:val="004177A6"/>
    <w:pPr>
      <w:keepNext/>
      <w:spacing w:after="80"/>
      <w:outlineLvl w:val="0"/>
    </w:pPr>
    <w:rPr>
      <w:rFonts w:ascii="Arial" w:eastAsia="Times New Roman" w:hAnsi="Arial" w:cs="Arial"/>
      <w:b/>
      <w:bCs/>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7A6"/>
    <w:rPr>
      <w:rFonts w:ascii="Arial" w:eastAsia="Times New Roman" w:hAnsi="Arial" w:cs="Arial"/>
      <w:b/>
      <w:bCs/>
      <w:sz w:val="24"/>
      <w:szCs w:val="24"/>
      <w:lang w:val="en-GB"/>
    </w:rPr>
  </w:style>
  <w:style w:type="paragraph" w:styleId="a3">
    <w:name w:val="List Paragraph"/>
    <w:basedOn w:val="a"/>
    <w:uiPriority w:val="34"/>
    <w:qFormat/>
    <w:rsid w:val="00652FB9"/>
    <w:pPr>
      <w:ind w:left="720"/>
      <w:contextualSpacing/>
    </w:pPr>
  </w:style>
  <w:style w:type="paragraph" w:styleId="a4">
    <w:name w:val="Balloon Text"/>
    <w:basedOn w:val="a"/>
    <w:link w:val="a5"/>
    <w:uiPriority w:val="99"/>
    <w:semiHidden/>
    <w:unhideWhenUsed/>
    <w:rsid w:val="00652FB9"/>
    <w:rPr>
      <w:rFonts w:ascii="Tahoma" w:hAnsi="Tahoma" w:cs="Tahoma"/>
      <w:sz w:val="16"/>
      <w:szCs w:val="16"/>
    </w:rPr>
  </w:style>
  <w:style w:type="character" w:customStyle="1" w:styleId="a5">
    <w:name w:val="Текст выноски Знак"/>
    <w:basedOn w:val="a0"/>
    <w:link w:val="a4"/>
    <w:uiPriority w:val="99"/>
    <w:semiHidden/>
    <w:rsid w:val="00652FB9"/>
    <w:rPr>
      <w:rFonts w:ascii="Tahoma" w:hAnsi="Tahoma" w:cs="Tahoma"/>
      <w:sz w:val="16"/>
      <w:szCs w:val="16"/>
      <w:lang w:eastAsia="ru-RU"/>
    </w:rPr>
  </w:style>
  <w:style w:type="table" w:styleId="a6">
    <w:name w:val="Table Grid"/>
    <w:basedOn w:val="a1"/>
    <w:uiPriority w:val="59"/>
    <w:rsid w:val="00EF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A6"/>
    <w:pPr>
      <w:spacing w:after="0" w:line="240" w:lineRule="auto"/>
    </w:pPr>
    <w:rPr>
      <w:rFonts w:ascii="Times New Roman" w:hAnsi="Times New Roman"/>
      <w:sz w:val="24"/>
      <w:szCs w:val="24"/>
      <w:lang w:eastAsia="ru-RU"/>
    </w:rPr>
  </w:style>
  <w:style w:type="paragraph" w:styleId="1">
    <w:name w:val="heading 1"/>
    <w:basedOn w:val="a"/>
    <w:next w:val="a"/>
    <w:link w:val="10"/>
    <w:uiPriority w:val="99"/>
    <w:qFormat/>
    <w:rsid w:val="004177A6"/>
    <w:pPr>
      <w:keepNext/>
      <w:spacing w:after="80"/>
      <w:outlineLvl w:val="0"/>
    </w:pPr>
    <w:rPr>
      <w:rFonts w:ascii="Arial" w:eastAsia="Times New Roman" w:hAnsi="Arial" w:cs="Arial"/>
      <w:b/>
      <w:bCs/>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7A6"/>
    <w:rPr>
      <w:rFonts w:ascii="Arial" w:eastAsia="Times New Roman" w:hAnsi="Arial" w:cs="Arial"/>
      <w:b/>
      <w:bCs/>
      <w:sz w:val="24"/>
      <w:szCs w:val="24"/>
      <w:lang w:val="en-GB"/>
    </w:rPr>
  </w:style>
  <w:style w:type="paragraph" w:styleId="a3">
    <w:name w:val="List Paragraph"/>
    <w:basedOn w:val="a"/>
    <w:uiPriority w:val="34"/>
    <w:qFormat/>
    <w:rsid w:val="00652FB9"/>
    <w:pPr>
      <w:ind w:left="720"/>
      <w:contextualSpacing/>
    </w:pPr>
  </w:style>
  <w:style w:type="paragraph" w:styleId="a4">
    <w:name w:val="Balloon Text"/>
    <w:basedOn w:val="a"/>
    <w:link w:val="a5"/>
    <w:uiPriority w:val="99"/>
    <w:semiHidden/>
    <w:unhideWhenUsed/>
    <w:rsid w:val="00652FB9"/>
    <w:rPr>
      <w:rFonts w:ascii="Tahoma" w:hAnsi="Tahoma" w:cs="Tahoma"/>
      <w:sz w:val="16"/>
      <w:szCs w:val="16"/>
    </w:rPr>
  </w:style>
  <w:style w:type="character" w:customStyle="1" w:styleId="a5">
    <w:name w:val="Текст выноски Знак"/>
    <w:basedOn w:val="a0"/>
    <w:link w:val="a4"/>
    <w:uiPriority w:val="99"/>
    <w:semiHidden/>
    <w:rsid w:val="00652FB9"/>
    <w:rPr>
      <w:rFonts w:ascii="Tahoma" w:hAnsi="Tahoma" w:cs="Tahoma"/>
      <w:sz w:val="16"/>
      <w:szCs w:val="16"/>
      <w:lang w:eastAsia="ru-RU"/>
    </w:rPr>
  </w:style>
  <w:style w:type="table" w:styleId="a6">
    <w:name w:val="Table Grid"/>
    <w:basedOn w:val="a1"/>
    <w:uiPriority w:val="59"/>
    <w:rsid w:val="00EF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4366-0535-4658-805C-315F6462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Nurgul J.</cp:lastModifiedBy>
  <cp:revision>8</cp:revision>
  <dcterms:created xsi:type="dcterms:W3CDTF">2015-08-25T08:13:00Z</dcterms:created>
  <dcterms:modified xsi:type="dcterms:W3CDTF">2015-08-25T09:00:00Z</dcterms:modified>
</cp:coreProperties>
</file>