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7B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:rsidR="00672198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оказание </w:t>
      </w:r>
      <w:r w:rsidR="00B559F9">
        <w:rPr>
          <w:rFonts w:ascii="Times New Roman" w:hAnsi="Times New Roman"/>
          <w:b/>
          <w:sz w:val="28"/>
          <w:szCs w:val="24"/>
        </w:rPr>
        <w:t xml:space="preserve">консультационных </w:t>
      </w:r>
      <w:r>
        <w:rPr>
          <w:rFonts w:ascii="Times New Roman" w:hAnsi="Times New Roman"/>
          <w:b/>
          <w:sz w:val="28"/>
          <w:szCs w:val="24"/>
        </w:rPr>
        <w:t>услуг</w:t>
      </w:r>
      <w:r w:rsidR="00B559F9" w:rsidRPr="00B559F9">
        <w:rPr>
          <w:rFonts w:ascii="Times New Roman" w:hAnsi="Times New Roman"/>
          <w:b/>
          <w:sz w:val="28"/>
          <w:szCs w:val="24"/>
        </w:rPr>
        <w:t xml:space="preserve"> </w:t>
      </w:r>
      <w:r w:rsidR="00B559F9">
        <w:rPr>
          <w:rFonts w:ascii="Times New Roman" w:hAnsi="Times New Roman"/>
          <w:b/>
          <w:sz w:val="28"/>
          <w:szCs w:val="24"/>
        </w:rPr>
        <w:t xml:space="preserve">по налаживанию процесса </w:t>
      </w:r>
    </w:p>
    <w:p w:rsidR="00B559F9" w:rsidRPr="00AD1620" w:rsidRDefault="00B559F9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B559F9">
        <w:rPr>
          <w:rFonts w:ascii="Times New Roman" w:hAnsi="Times New Roman"/>
          <w:b/>
          <w:sz w:val="28"/>
          <w:szCs w:val="24"/>
        </w:rPr>
        <w:t>представлени</w:t>
      </w:r>
      <w:r>
        <w:rPr>
          <w:rFonts w:ascii="Times New Roman" w:hAnsi="Times New Roman"/>
          <w:b/>
          <w:sz w:val="28"/>
          <w:szCs w:val="24"/>
        </w:rPr>
        <w:t>я</w:t>
      </w:r>
      <w:r w:rsidRPr="00B559F9">
        <w:rPr>
          <w:rFonts w:ascii="Times New Roman" w:hAnsi="Times New Roman"/>
          <w:b/>
          <w:sz w:val="28"/>
          <w:szCs w:val="24"/>
        </w:rPr>
        <w:t xml:space="preserve"> и получени</w:t>
      </w:r>
      <w:r>
        <w:rPr>
          <w:rFonts w:ascii="Times New Roman" w:hAnsi="Times New Roman"/>
          <w:b/>
          <w:sz w:val="28"/>
          <w:szCs w:val="24"/>
        </w:rPr>
        <w:t>я</w:t>
      </w:r>
      <w:r w:rsidRPr="00B559F9">
        <w:rPr>
          <w:rFonts w:ascii="Times New Roman" w:hAnsi="Times New Roman"/>
          <w:b/>
          <w:sz w:val="28"/>
          <w:szCs w:val="24"/>
        </w:rPr>
        <w:t xml:space="preserve"> сведений, необходимых для предоставления муниципальных услуг в рамках информационного взаимод</w:t>
      </w:r>
      <w:r>
        <w:rPr>
          <w:rFonts w:ascii="Times New Roman" w:hAnsi="Times New Roman"/>
          <w:b/>
          <w:sz w:val="28"/>
          <w:szCs w:val="24"/>
        </w:rPr>
        <w:t>ействия между государственными и муниципальными</w:t>
      </w:r>
      <w:r w:rsidRPr="00B559F9">
        <w:rPr>
          <w:rFonts w:ascii="Times New Roman" w:hAnsi="Times New Roman"/>
          <w:b/>
          <w:sz w:val="28"/>
          <w:szCs w:val="24"/>
        </w:rPr>
        <w:t xml:space="preserve"> органами посредством системы межведомственного элект</w:t>
      </w:r>
      <w:r>
        <w:rPr>
          <w:rFonts w:ascii="Times New Roman" w:hAnsi="Times New Roman"/>
          <w:b/>
          <w:sz w:val="28"/>
          <w:szCs w:val="24"/>
        </w:rPr>
        <w:t>ронного взаимодействия «</w:t>
      </w:r>
      <w:proofErr w:type="spellStart"/>
      <w:r>
        <w:rPr>
          <w:rFonts w:ascii="Times New Roman" w:hAnsi="Times New Roman"/>
          <w:b/>
          <w:sz w:val="28"/>
          <w:szCs w:val="24"/>
        </w:rPr>
        <w:t>Тундук</w:t>
      </w:r>
      <w:proofErr w:type="spellEnd"/>
      <w:r>
        <w:rPr>
          <w:rFonts w:ascii="Times New Roman" w:hAnsi="Times New Roman"/>
          <w:b/>
          <w:sz w:val="28"/>
          <w:szCs w:val="24"/>
        </w:rPr>
        <w:t>»</w:t>
      </w:r>
    </w:p>
    <w:p w:rsidR="00082265" w:rsidRDefault="00082265" w:rsidP="00BA0984">
      <w:pPr>
        <w:pStyle w:val="2"/>
      </w:pPr>
      <w:r>
        <w:t>Предпосылки</w:t>
      </w:r>
    </w:p>
    <w:p w:rsidR="00B559F9" w:rsidRDefault="00B559F9" w:rsidP="00A960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559F9" w:rsidRPr="00B559F9" w:rsidRDefault="00B559F9" w:rsidP="00B559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59F9"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 финансируется Правительством Швейцарии через Швейцарское агентство по развитию и сотрудничеству, и выполняется </w:t>
      </w:r>
      <w:proofErr w:type="spellStart"/>
      <w:r w:rsidRPr="00B559F9">
        <w:rPr>
          <w:rFonts w:ascii="Times New Roman" w:hAnsi="Times New Roman"/>
          <w:sz w:val="24"/>
          <w:szCs w:val="24"/>
        </w:rPr>
        <w:t>Хелветас</w:t>
      </w:r>
      <w:proofErr w:type="spellEnd"/>
      <w:r w:rsidRPr="00B559F9">
        <w:rPr>
          <w:rFonts w:ascii="Times New Roman" w:hAnsi="Times New Roman"/>
          <w:sz w:val="24"/>
          <w:szCs w:val="24"/>
        </w:rPr>
        <w:t xml:space="preserve"> и Институтом политики развития (ИПР). С мая 2019 года Проект приступил ко второй фазе своей реализации.</w:t>
      </w:r>
    </w:p>
    <w:p w:rsidR="00B559F9" w:rsidRDefault="00B559F9" w:rsidP="00B559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59F9">
        <w:rPr>
          <w:rFonts w:ascii="Times New Roman" w:hAnsi="Times New Roman"/>
          <w:sz w:val="24"/>
          <w:szCs w:val="24"/>
        </w:rPr>
        <w:t xml:space="preserve">В рамках деятельности Проекта </w:t>
      </w:r>
      <w:r w:rsidR="004B146B">
        <w:rPr>
          <w:rFonts w:ascii="Times New Roman" w:hAnsi="Times New Roman"/>
          <w:sz w:val="24"/>
          <w:szCs w:val="24"/>
        </w:rPr>
        <w:t>за</w:t>
      </w:r>
      <w:r w:rsidRPr="00B559F9">
        <w:rPr>
          <w:rFonts w:ascii="Times New Roman" w:hAnsi="Times New Roman"/>
          <w:sz w:val="24"/>
          <w:szCs w:val="24"/>
        </w:rPr>
        <w:t>планир</w:t>
      </w:r>
      <w:r w:rsidR="004B146B">
        <w:rPr>
          <w:rFonts w:ascii="Times New Roman" w:hAnsi="Times New Roman"/>
          <w:sz w:val="24"/>
          <w:szCs w:val="24"/>
        </w:rPr>
        <w:t>ованы</w:t>
      </w:r>
      <w:r w:rsidRPr="00B559F9">
        <w:rPr>
          <w:rFonts w:ascii="Times New Roman" w:hAnsi="Times New Roman"/>
          <w:sz w:val="24"/>
          <w:szCs w:val="24"/>
        </w:rPr>
        <w:t xml:space="preserve"> ряд действий и мероприятий</w:t>
      </w:r>
      <w:r w:rsidR="004B146B">
        <w:rPr>
          <w:rFonts w:ascii="Times New Roman" w:hAnsi="Times New Roman"/>
          <w:sz w:val="24"/>
          <w:szCs w:val="24"/>
        </w:rPr>
        <w:t>, п</w:t>
      </w:r>
      <w:r w:rsidRPr="00B559F9">
        <w:rPr>
          <w:rFonts w:ascii="Times New Roman" w:hAnsi="Times New Roman"/>
          <w:sz w:val="24"/>
          <w:szCs w:val="24"/>
        </w:rPr>
        <w:t>режде всего это касается повышения потенциала партнеров Проекта. В рамках настоящего технического задания партнерами Проекта является Государственное агентство по региональному развитию (ранее ГАМСУМО</w:t>
      </w:r>
      <w:r>
        <w:rPr>
          <w:rFonts w:ascii="Times New Roman" w:hAnsi="Times New Roman"/>
          <w:sz w:val="24"/>
          <w:szCs w:val="24"/>
        </w:rPr>
        <w:t xml:space="preserve"> при ПКР</w:t>
      </w:r>
      <w:r w:rsidRPr="00B559F9">
        <w:rPr>
          <w:rFonts w:ascii="Times New Roman" w:hAnsi="Times New Roman"/>
          <w:sz w:val="24"/>
          <w:szCs w:val="24"/>
        </w:rPr>
        <w:t>).</w:t>
      </w:r>
    </w:p>
    <w:p w:rsidR="00B559F9" w:rsidRPr="00B559F9" w:rsidRDefault="00B559F9" w:rsidP="00B559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59F9">
        <w:rPr>
          <w:rFonts w:ascii="Times New Roman" w:hAnsi="Times New Roman"/>
          <w:sz w:val="24"/>
          <w:szCs w:val="24"/>
        </w:rPr>
        <w:t xml:space="preserve">В 2017 году Проект </w:t>
      </w:r>
      <w:r>
        <w:rPr>
          <w:rFonts w:ascii="Times New Roman" w:hAnsi="Times New Roman"/>
          <w:sz w:val="24"/>
          <w:szCs w:val="24"/>
        </w:rPr>
        <w:t xml:space="preserve">оказал экспертную поддержку в </w:t>
      </w:r>
      <w:r w:rsidR="004B146B">
        <w:rPr>
          <w:rFonts w:ascii="Times New Roman" w:hAnsi="Times New Roman"/>
          <w:sz w:val="24"/>
          <w:szCs w:val="24"/>
        </w:rPr>
        <w:t>разработке</w:t>
      </w:r>
      <w:r w:rsidRPr="00B559F9">
        <w:rPr>
          <w:rFonts w:ascii="Times New Roman" w:hAnsi="Times New Roman"/>
          <w:sz w:val="24"/>
          <w:szCs w:val="24"/>
        </w:rPr>
        <w:t xml:space="preserve"> стандартов муниципальных услуг, включенных в базовый реестр муниципальных услуг, который в соответствии с требованиями статьи 10 Закона КР «О государственных и муниципальных услугах» должны быть утверждены Правительством Кыргызской Республики.</w:t>
      </w:r>
      <w:r w:rsidR="004B146B">
        <w:rPr>
          <w:rFonts w:ascii="Times New Roman" w:hAnsi="Times New Roman"/>
          <w:sz w:val="24"/>
          <w:szCs w:val="24"/>
        </w:rPr>
        <w:t xml:space="preserve"> </w:t>
      </w:r>
      <w:r w:rsidRPr="00B559F9">
        <w:rPr>
          <w:rFonts w:ascii="Times New Roman" w:hAnsi="Times New Roman"/>
          <w:sz w:val="24"/>
          <w:szCs w:val="24"/>
        </w:rPr>
        <w:t>Однако, в связи с необходимостью внесения изменений в базовый реестр</w:t>
      </w:r>
      <w:r w:rsidR="004B146B">
        <w:rPr>
          <w:rFonts w:ascii="Times New Roman" w:hAnsi="Times New Roman"/>
          <w:sz w:val="24"/>
          <w:szCs w:val="24"/>
        </w:rPr>
        <w:t xml:space="preserve"> (сокращение количества услуг и их объединение)</w:t>
      </w:r>
      <w:r w:rsidRPr="00B559F9">
        <w:rPr>
          <w:rFonts w:ascii="Times New Roman" w:hAnsi="Times New Roman"/>
          <w:sz w:val="24"/>
          <w:szCs w:val="24"/>
        </w:rPr>
        <w:t>, стандарты так и не были утверждены.</w:t>
      </w:r>
    </w:p>
    <w:p w:rsidR="004B146B" w:rsidRDefault="00B559F9" w:rsidP="00B559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59F9">
        <w:rPr>
          <w:rFonts w:ascii="Times New Roman" w:hAnsi="Times New Roman"/>
          <w:sz w:val="24"/>
          <w:szCs w:val="24"/>
        </w:rPr>
        <w:t xml:space="preserve">На данный момент </w:t>
      </w:r>
      <w:r w:rsidR="004B146B" w:rsidRPr="00B559F9">
        <w:rPr>
          <w:rFonts w:ascii="Times New Roman" w:hAnsi="Times New Roman"/>
          <w:sz w:val="24"/>
          <w:szCs w:val="24"/>
        </w:rPr>
        <w:t>Государственное агентство по региональному развити</w:t>
      </w:r>
      <w:r w:rsidR="004B146B">
        <w:rPr>
          <w:rFonts w:ascii="Times New Roman" w:hAnsi="Times New Roman"/>
          <w:sz w:val="24"/>
          <w:szCs w:val="24"/>
        </w:rPr>
        <w:t xml:space="preserve">ю </w:t>
      </w:r>
      <w:r w:rsidRPr="00B559F9">
        <w:rPr>
          <w:rFonts w:ascii="Times New Roman" w:hAnsi="Times New Roman"/>
          <w:sz w:val="24"/>
          <w:szCs w:val="24"/>
        </w:rPr>
        <w:t xml:space="preserve">разработал проект постановления Правительства КР для внесения изменений в базовый реестр муниципальных услуг с целью выполнения рекомендаций </w:t>
      </w:r>
      <w:r w:rsidR="004B146B">
        <w:rPr>
          <w:rFonts w:ascii="Times New Roman" w:hAnsi="Times New Roman"/>
          <w:sz w:val="24"/>
          <w:szCs w:val="24"/>
        </w:rPr>
        <w:t>межведомственной комиссии по оптимизации государственных и муниципальных услуг и при поддержке проекта подготовил обновленные стандарты муниципальных услуг</w:t>
      </w:r>
      <w:r w:rsidRPr="00B559F9">
        <w:rPr>
          <w:rFonts w:ascii="Times New Roman" w:hAnsi="Times New Roman"/>
          <w:sz w:val="24"/>
          <w:szCs w:val="24"/>
        </w:rPr>
        <w:t xml:space="preserve">. </w:t>
      </w:r>
    </w:p>
    <w:p w:rsidR="00B559F9" w:rsidRPr="004B146B" w:rsidRDefault="004B146B" w:rsidP="004B146B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18 декабря 2020 года был подписан Указ Президента КР </w:t>
      </w:r>
      <w:r w:rsidRPr="004B146B">
        <w:rPr>
          <w:rFonts w:ascii="Times New Roman" w:hAnsi="Times New Roman"/>
          <w:sz w:val="24"/>
          <w:szCs w:val="24"/>
        </w:rPr>
        <w:t>«О неотложных мерах по активизации внедрения цифровых технологий в государственное управление Кыргызской Республики»</w:t>
      </w:r>
      <w:r>
        <w:rPr>
          <w:rFonts w:ascii="Times New Roman" w:hAnsi="Times New Roman"/>
          <w:sz w:val="24"/>
          <w:szCs w:val="24"/>
        </w:rPr>
        <w:t xml:space="preserve">, согласно которому рекомендуется </w:t>
      </w:r>
      <w:r w:rsidRPr="004B146B">
        <w:rPr>
          <w:rFonts w:ascii="Times New Roman" w:hAnsi="Times New Roman"/>
          <w:sz w:val="24"/>
          <w:szCs w:val="24"/>
        </w:rPr>
        <w:t>исключительно электронное взаимодействие государственных/муниципальных о</w:t>
      </w:r>
      <w:r>
        <w:rPr>
          <w:rFonts w:ascii="Times New Roman" w:hAnsi="Times New Roman"/>
          <w:sz w:val="24"/>
          <w:szCs w:val="24"/>
        </w:rPr>
        <w:t xml:space="preserve">рганов при предоставлении услуг; </w:t>
      </w:r>
      <w:r w:rsidRPr="004B146B">
        <w:rPr>
          <w:rFonts w:ascii="Times New Roman" w:hAnsi="Times New Roman"/>
          <w:sz w:val="24"/>
          <w:szCs w:val="24"/>
        </w:rPr>
        <w:t>безвозмездное представление и получение сведений, необходимых для предоставления государственных/муниципальных услуг в рамках информационного взаимодействия между государственными (муниципальными) органами посредством системы межведомственного элект</w:t>
      </w:r>
      <w:r>
        <w:rPr>
          <w:rFonts w:ascii="Times New Roman" w:hAnsi="Times New Roman"/>
          <w:sz w:val="24"/>
          <w:szCs w:val="24"/>
        </w:rPr>
        <w:t>ронного взаимодействия «</w:t>
      </w:r>
      <w:proofErr w:type="spellStart"/>
      <w:r>
        <w:rPr>
          <w:rFonts w:ascii="Times New Roman" w:hAnsi="Times New Roman"/>
          <w:sz w:val="24"/>
          <w:szCs w:val="24"/>
        </w:rPr>
        <w:t>Тундук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  <w:r w:rsidRPr="004B146B">
        <w:rPr>
          <w:rFonts w:ascii="Times New Roman" w:hAnsi="Times New Roman"/>
          <w:sz w:val="24"/>
          <w:szCs w:val="24"/>
        </w:rPr>
        <w:t>отказ от получения государственных услуг с посещением государственных (муниципальных) органов и переход к их предоставлению через центры обслуживания на</w:t>
      </w:r>
      <w:r>
        <w:rPr>
          <w:rFonts w:ascii="Times New Roman" w:hAnsi="Times New Roman"/>
          <w:sz w:val="24"/>
          <w:szCs w:val="24"/>
        </w:rPr>
        <w:t>селения и в электронном формате.</w:t>
      </w:r>
    </w:p>
    <w:p w:rsidR="004B146B" w:rsidRDefault="004B146B" w:rsidP="004B14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Pr="004B146B">
        <w:rPr>
          <w:rFonts w:ascii="Times New Roman" w:hAnsi="Times New Roman"/>
          <w:sz w:val="24"/>
          <w:szCs w:val="24"/>
        </w:rPr>
        <w:t xml:space="preserve">31 марта 2021 года </w:t>
      </w:r>
      <w:r>
        <w:rPr>
          <w:rFonts w:ascii="Times New Roman" w:hAnsi="Times New Roman"/>
          <w:sz w:val="24"/>
          <w:szCs w:val="24"/>
        </w:rPr>
        <w:t xml:space="preserve">Правительством КР принято распоряжение </w:t>
      </w:r>
      <w:r w:rsidRPr="004B146B">
        <w:rPr>
          <w:rFonts w:ascii="Times New Roman" w:hAnsi="Times New Roman"/>
          <w:sz w:val="24"/>
          <w:szCs w:val="24"/>
        </w:rPr>
        <w:t>№ 77-р</w:t>
      </w:r>
      <w:r>
        <w:rPr>
          <w:rFonts w:ascii="Times New Roman" w:hAnsi="Times New Roman"/>
          <w:sz w:val="24"/>
          <w:szCs w:val="24"/>
        </w:rPr>
        <w:t>, которым г</w:t>
      </w:r>
      <w:r w:rsidRPr="004B146B">
        <w:rPr>
          <w:rFonts w:ascii="Times New Roman" w:hAnsi="Times New Roman"/>
          <w:sz w:val="24"/>
          <w:szCs w:val="24"/>
        </w:rPr>
        <w:t xml:space="preserve">осударственным органам и органам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поручено </w:t>
      </w:r>
      <w:r w:rsidRPr="004B146B">
        <w:rPr>
          <w:rFonts w:ascii="Times New Roman" w:hAnsi="Times New Roman"/>
          <w:sz w:val="24"/>
          <w:szCs w:val="24"/>
        </w:rPr>
        <w:t>упразднить процедуру запроса от физических и юридических лиц справок и/или документов в бумажном виде, предоставляемых государственными органами и органами местного самоуправления при оказании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услуг.</w:t>
      </w:r>
    </w:p>
    <w:p w:rsidR="00AD1620" w:rsidRDefault="004B146B" w:rsidP="00584C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559F9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му</w:t>
      </w:r>
      <w:r w:rsidRPr="00B559F9">
        <w:rPr>
          <w:rFonts w:ascii="Times New Roman" w:hAnsi="Times New Roman"/>
          <w:sz w:val="24"/>
          <w:szCs w:val="24"/>
        </w:rPr>
        <w:t xml:space="preserve"> агентств</w:t>
      </w:r>
      <w:r>
        <w:rPr>
          <w:rFonts w:ascii="Times New Roman" w:hAnsi="Times New Roman"/>
          <w:sz w:val="24"/>
          <w:szCs w:val="24"/>
        </w:rPr>
        <w:t>у</w:t>
      </w:r>
      <w:r w:rsidRPr="00B559F9">
        <w:rPr>
          <w:rFonts w:ascii="Times New Roman" w:hAnsi="Times New Roman"/>
          <w:sz w:val="24"/>
          <w:szCs w:val="24"/>
        </w:rPr>
        <w:t xml:space="preserve"> по региональному развити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требуется экспертная поддержка по описанию </w:t>
      </w:r>
      <w:r w:rsidR="006D551D">
        <w:rPr>
          <w:rFonts w:ascii="Times New Roman" w:hAnsi="Times New Roman"/>
          <w:sz w:val="24"/>
          <w:szCs w:val="24"/>
        </w:rPr>
        <w:t xml:space="preserve">и </w:t>
      </w:r>
      <w:r w:rsidR="006D551D" w:rsidRPr="006D551D">
        <w:rPr>
          <w:rFonts w:ascii="Times New Roman" w:hAnsi="Times New Roman"/>
          <w:sz w:val="24"/>
          <w:szCs w:val="24"/>
        </w:rPr>
        <w:t>построени</w:t>
      </w:r>
      <w:r w:rsidR="006D551D">
        <w:rPr>
          <w:rFonts w:ascii="Times New Roman" w:hAnsi="Times New Roman"/>
          <w:sz w:val="24"/>
          <w:szCs w:val="24"/>
        </w:rPr>
        <w:t>ю</w:t>
      </w:r>
      <w:r w:rsidR="006D551D" w:rsidRPr="006D551D">
        <w:rPr>
          <w:rFonts w:ascii="Times New Roman" w:hAnsi="Times New Roman"/>
          <w:sz w:val="24"/>
          <w:szCs w:val="24"/>
        </w:rPr>
        <w:t xml:space="preserve"> нового видения модели бизнес-процесса </w:t>
      </w:r>
      <w:r w:rsidR="006D551D">
        <w:rPr>
          <w:rFonts w:ascii="Times New Roman" w:hAnsi="Times New Roman"/>
          <w:sz w:val="24"/>
          <w:szCs w:val="24"/>
        </w:rPr>
        <w:t xml:space="preserve">муниципальных </w:t>
      </w:r>
      <w:r w:rsidR="006D551D" w:rsidRPr="006D551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="006D551D">
        <w:rPr>
          <w:rFonts w:ascii="Times New Roman" w:hAnsi="Times New Roman"/>
          <w:sz w:val="24"/>
          <w:szCs w:val="24"/>
        </w:rPr>
        <w:t>обновления стандартов и административных регламентов</w:t>
      </w:r>
      <w:r w:rsidR="00584C36">
        <w:rPr>
          <w:rFonts w:ascii="Times New Roman" w:hAnsi="Times New Roman"/>
          <w:sz w:val="24"/>
          <w:szCs w:val="24"/>
        </w:rPr>
        <w:t xml:space="preserve">, </w:t>
      </w:r>
      <w:r w:rsidR="00584C36" w:rsidRPr="00584C36">
        <w:rPr>
          <w:rFonts w:ascii="Times New Roman" w:hAnsi="Times New Roman"/>
          <w:sz w:val="24"/>
          <w:szCs w:val="24"/>
        </w:rPr>
        <w:t>по налаживанию процесса представления и получения сведений, необходимых для предоставления муниципальных услуг в рамках информационного взаимодействия между государственными и муниципальными органами посредством системы межведомственного электронного взаимодействия «</w:t>
      </w:r>
      <w:proofErr w:type="spellStart"/>
      <w:r w:rsidR="00584C36" w:rsidRPr="00584C36">
        <w:rPr>
          <w:rFonts w:ascii="Times New Roman" w:hAnsi="Times New Roman"/>
          <w:sz w:val="24"/>
          <w:szCs w:val="24"/>
        </w:rPr>
        <w:t>Тундук</w:t>
      </w:r>
      <w:proofErr w:type="spellEnd"/>
      <w:r w:rsidR="00584C36" w:rsidRPr="00584C36">
        <w:rPr>
          <w:rFonts w:ascii="Times New Roman" w:hAnsi="Times New Roman"/>
          <w:sz w:val="24"/>
          <w:szCs w:val="24"/>
        </w:rPr>
        <w:t>»</w:t>
      </w:r>
      <w:r w:rsidR="006D551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211BC" w:rsidRDefault="00F211BC" w:rsidP="00BA0984">
      <w:pPr>
        <w:pStyle w:val="2"/>
      </w:pPr>
      <w:r>
        <w:lastRenderedPageBreak/>
        <w:t>Ключевые партнеры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ключевых партнеров, взаимодействие с которыми </w:t>
      </w:r>
      <w:r w:rsidR="00295890">
        <w:rPr>
          <w:rFonts w:ascii="Times New Roman" w:hAnsi="Times New Roman"/>
          <w:sz w:val="24"/>
          <w:szCs w:val="24"/>
        </w:rPr>
        <w:t>входит в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551D">
        <w:rPr>
          <w:rFonts w:ascii="Times New Roman" w:hAnsi="Times New Roman"/>
          <w:sz w:val="24"/>
          <w:szCs w:val="24"/>
        </w:rPr>
        <w:t>консультанта</w:t>
      </w:r>
      <w:r w:rsidR="00533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входят следующие:</w:t>
      </w:r>
    </w:p>
    <w:p w:rsidR="00295890" w:rsidRDefault="0029589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и руководители мэрий и </w:t>
      </w:r>
      <w:proofErr w:type="spellStart"/>
      <w:r>
        <w:rPr>
          <w:rFonts w:ascii="Times New Roman" w:hAnsi="Times New Roman"/>
          <w:sz w:val="24"/>
          <w:szCs w:val="24"/>
        </w:rPr>
        <w:t>айыл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торага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депутаты местных </w:t>
      </w:r>
      <w:proofErr w:type="spellStart"/>
      <w:r>
        <w:rPr>
          <w:rFonts w:ascii="Times New Roman" w:hAnsi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Республики;</w:t>
      </w:r>
    </w:p>
    <w:p w:rsidR="00AD1620" w:rsidRDefault="00AD1620" w:rsidP="006D5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агентство по </w:t>
      </w:r>
      <w:r w:rsidR="006D551D">
        <w:rPr>
          <w:rFonts w:ascii="Times New Roman" w:hAnsi="Times New Roman"/>
          <w:sz w:val="24"/>
          <w:szCs w:val="24"/>
        </w:rPr>
        <w:t>региональному развитию при М</w:t>
      </w:r>
      <w:r w:rsidR="006D551D" w:rsidRPr="006D551D">
        <w:rPr>
          <w:rFonts w:ascii="Times New Roman" w:hAnsi="Times New Roman"/>
          <w:sz w:val="24"/>
          <w:szCs w:val="24"/>
        </w:rPr>
        <w:t>инистерств</w:t>
      </w:r>
      <w:r w:rsidR="006D551D">
        <w:rPr>
          <w:rFonts w:ascii="Times New Roman" w:hAnsi="Times New Roman"/>
          <w:sz w:val="24"/>
          <w:szCs w:val="24"/>
        </w:rPr>
        <w:t>е</w:t>
      </w:r>
      <w:r w:rsidR="006D551D" w:rsidRPr="006D551D">
        <w:rPr>
          <w:rFonts w:ascii="Times New Roman" w:hAnsi="Times New Roman"/>
          <w:sz w:val="24"/>
          <w:szCs w:val="24"/>
        </w:rPr>
        <w:t xml:space="preserve"> сельского, водного хозяйства и развития регионов</w:t>
      </w:r>
      <w:r>
        <w:rPr>
          <w:rFonts w:ascii="Times New Roman" w:hAnsi="Times New Roman"/>
          <w:sz w:val="24"/>
          <w:szCs w:val="24"/>
        </w:rPr>
        <w:t xml:space="preserve"> Кыр</w:t>
      </w:r>
      <w:r w:rsidR="00F211B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ызской Республики</w:t>
      </w:r>
      <w:r w:rsidR="00F211BC">
        <w:rPr>
          <w:rFonts w:ascii="Times New Roman" w:hAnsi="Times New Roman"/>
          <w:sz w:val="24"/>
          <w:szCs w:val="24"/>
        </w:rPr>
        <w:t xml:space="preserve"> (ГА</w:t>
      </w:r>
      <w:r w:rsidR="006D551D">
        <w:rPr>
          <w:rFonts w:ascii="Times New Roman" w:hAnsi="Times New Roman"/>
          <w:sz w:val="24"/>
          <w:szCs w:val="24"/>
        </w:rPr>
        <w:t>РР</w:t>
      </w:r>
      <w:r w:rsidR="00F211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юридических лиц «Союз местных самоуправлений Кыргызской Республики»</w:t>
      </w:r>
      <w:r w:rsidR="00F211BC">
        <w:rPr>
          <w:rFonts w:ascii="Times New Roman" w:hAnsi="Times New Roman"/>
          <w:sz w:val="24"/>
          <w:szCs w:val="24"/>
        </w:rPr>
        <w:t xml:space="preserve"> (Союз МСУ);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объединение «Институт политики развития» (ИПР);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выполняемый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ИПР (Проект УУМУ);</w:t>
      </w:r>
    </w:p>
    <w:p w:rsidR="00F211BC" w:rsidRDefault="006D551D" w:rsidP="006D5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1D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6D551D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а</w:t>
      </w:r>
      <w:r w:rsidRPr="006D551D">
        <w:rPr>
          <w:rFonts w:ascii="Times New Roman" w:hAnsi="Times New Roman"/>
          <w:sz w:val="24"/>
          <w:szCs w:val="24"/>
        </w:rPr>
        <w:t xml:space="preserve"> цифрового развития при Правительстве Кыргызской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6D551D" w:rsidRPr="00AD1620" w:rsidRDefault="006D551D" w:rsidP="006D5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1D">
        <w:rPr>
          <w:rFonts w:ascii="Times New Roman" w:hAnsi="Times New Roman"/>
          <w:sz w:val="24"/>
          <w:szCs w:val="24"/>
        </w:rPr>
        <w:t>Государственное предприятие «Центр электронного взаимодействия «</w:t>
      </w:r>
      <w:proofErr w:type="spellStart"/>
      <w:r w:rsidRPr="006D551D">
        <w:rPr>
          <w:rFonts w:ascii="Times New Roman" w:hAnsi="Times New Roman"/>
          <w:sz w:val="24"/>
          <w:szCs w:val="24"/>
        </w:rPr>
        <w:t>Түндүк</w:t>
      </w:r>
      <w:proofErr w:type="spellEnd"/>
      <w:r w:rsidRPr="006D55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211BC" w:rsidRDefault="00F211BC" w:rsidP="00BA0984">
      <w:pPr>
        <w:pStyle w:val="2"/>
      </w:pPr>
      <w:r>
        <w:t>Продолжительность договора</w:t>
      </w:r>
    </w:p>
    <w:p w:rsidR="00F211BC" w:rsidRPr="00F211BC" w:rsidRDefault="003809CD" w:rsidP="00F21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11BC" w:rsidRPr="00F211BC">
        <w:rPr>
          <w:rFonts w:ascii="Times New Roman" w:hAnsi="Times New Roman"/>
          <w:sz w:val="24"/>
          <w:szCs w:val="24"/>
        </w:rPr>
        <w:t>родолжительность договор</w:t>
      </w:r>
      <w:r>
        <w:rPr>
          <w:rFonts w:ascii="Times New Roman" w:hAnsi="Times New Roman"/>
          <w:sz w:val="24"/>
          <w:szCs w:val="24"/>
        </w:rPr>
        <w:t>а</w:t>
      </w:r>
      <w:r w:rsidR="00F211BC" w:rsidRPr="00F211BC">
        <w:rPr>
          <w:rFonts w:ascii="Times New Roman" w:hAnsi="Times New Roman"/>
          <w:sz w:val="24"/>
          <w:szCs w:val="24"/>
        </w:rPr>
        <w:t xml:space="preserve"> составляет </w:t>
      </w:r>
      <w:r w:rsidR="006D551D">
        <w:rPr>
          <w:rFonts w:ascii="Times New Roman" w:hAnsi="Times New Roman"/>
          <w:sz w:val="24"/>
          <w:szCs w:val="24"/>
        </w:rPr>
        <w:t>2</w:t>
      </w:r>
      <w:r w:rsidR="00F211BC" w:rsidRPr="00F211BC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>а в 202</w:t>
      </w:r>
      <w:r w:rsidR="006D5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году, </w:t>
      </w:r>
      <w:r w:rsidR="00F211BC" w:rsidRPr="00F211BC">
        <w:rPr>
          <w:rFonts w:ascii="Times New Roman" w:hAnsi="Times New Roman"/>
          <w:sz w:val="24"/>
          <w:szCs w:val="24"/>
        </w:rPr>
        <w:t xml:space="preserve">начиная с </w:t>
      </w:r>
      <w:r w:rsidR="006D551D">
        <w:rPr>
          <w:rFonts w:ascii="Times New Roman" w:hAnsi="Times New Roman"/>
          <w:sz w:val="24"/>
          <w:szCs w:val="24"/>
        </w:rPr>
        <w:t>28</w:t>
      </w:r>
      <w:r w:rsidR="00F211BC" w:rsidRPr="00F211BC">
        <w:rPr>
          <w:rFonts w:ascii="Times New Roman" w:hAnsi="Times New Roman"/>
          <w:sz w:val="24"/>
          <w:szCs w:val="24"/>
        </w:rPr>
        <w:t xml:space="preserve"> </w:t>
      </w:r>
      <w:r w:rsidR="006D551D">
        <w:rPr>
          <w:rFonts w:ascii="Times New Roman" w:hAnsi="Times New Roman"/>
          <w:sz w:val="24"/>
          <w:szCs w:val="24"/>
        </w:rPr>
        <w:t>апреля 2021</w:t>
      </w:r>
      <w:r w:rsidR="00F211BC" w:rsidRPr="00F211BC">
        <w:rPr>
          <w:rFonts w:ascii="Times New Roman" w:hAnsi="Times New Roman"/>
          <w:sz w:val="24"/>
          <w:szCs w:val="24"/>
        </w:rPr>
        <w:t xml:space="preserve"> года, заканчивая </w:t>
      </w:r>
      <w:r w:rsidR="006D551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6D551D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D551D">
        <w:rPr>
          <w:rFonts w:ascii="Times New Roman" w:hAnsi="Times New Roman"/>
          <w:sz w:val="24"/>
          <w:szCs w:val="24"/>
        </w:rPr>
        <w:t>я</w:t>
      </w:r>
      <w:r w:rsidR="00F211BC" w:rsidRPr="00F211BC">
        <w:rPr>
          <w:rFonts w:ascii="Times New Roman" w:hAnsi="Times New Roman"/>
          <w:sz w:val="24"/>
          <w:szCs w:val="24"/>
        </w:rPr>
        <w:t xml:space="preserve"> года.</w:t>
      </w:r>
    </w:p>
    <w:p w:rsidR="00AD1620" w:rsidRDefault="006D551D" w:rsidP="00BA0984">
      <w:pPr>
        <w:pStyle w:val="2"/>
      </w:pPr>
      <w:r>
        <w:t>О</w:t>
      </w:r>
      <w:r w:rsidR="00F211BC">
        <w:t>бязанности</w:t>
      </w:r>
      <w:r>
        <w:t xml:space="preserve"> консультанта:</w:t>
      </w:r>
    </w:p>
    <w:p w:rsidR="00397408" w:rsidRPr="00397408" w:rsidRDefault="00F211BC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обязанности </w:t>
      </w:r>
      <w:r w:rsidR="006D551D">
        <w:rPr>
          <w:rFonts w:ascii="Times New Roman" w:hAnsi="Times New Roman"/>
          <w:b/>
          <w:sz w:val="24"/>
          <w:szCs w:val="24"/>
        </w:rPr>
        <w:t xml:space="preserve">консультанта </w:t>
      </w:r>
      <w:r>
        <w:rPr>
          <w:rFonts w:ascii="Times New Roman" w:hAnsi="Times New Roman"/>
          <w:sz w:val="24"/>
          <w:szCs w:val="24"/>
        </w:rPr>
        <w:t xml:space="preserve">входит следующее: </w:t>
      </w:r>
    </w:p>
    <w:p w:rsidR="006D551D" w:rsidRPr="006D551D" w:rsidRDefault="006D551D" w:rsidP="006D55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1D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нормативной правовой базы по оказанию муниципальных услуг, стандартов, административных регламентов</w:t>
      </w:r>
      <w:r w:rsidRPr="006D55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 том числе рекомендаций межведомственной комиссии по оптимизации государственных и муниципальных услуг</w:t>
      </w:r>
      <w:r w:rsidRPr="006D551D">
        <w:rPr>
          <w:rFonts w:ascii="Times New Roman" w:hAnsi="Times New Roman"/>
          <w:sz w:val="24"/>
          <w:szCs w:val="24"/>
        </w:rPr>
        <w:t>);</w:t>
      </w:r>
    </w:p>
    <w:p w:rsidR="006D551D" w:rsidRPr="006D551D" w:rsidRDefault="006D551D" w:rsidP="006D55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встреч с представителями органов местного самоуправления на местах</w:t>
      </w:r>
      <w:r w:rsidRPr="006D55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мэрии городов и</w:t>
      </w:r>
      <w:r w:rsidRPr="006D5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51D">
        <w:rPr>
          <w:rFonts w:ascii="Times New Roman" w:hAnsi="Times New Roman"/>
          <w:sz w:val="24"/>
          <w:szCs w:val="24"/>
        </w:rPr>
        <w:t>айыл</w:t>
      </w:r>
      <w:proofErr w:type="spellEnd"/>
      <w:r w:rsidRPr="006D5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51D">
        <w:rPr>
          <w:rFonts w:ascii="Times New Roman" w:hAnsi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D5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оказывают</w:t>
      </w:r>
      <w:r w:rsidRPr="006D5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муниципальные </w:t>
      </w:r>
      <w:r w:rsidRPr="006D551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и, включенные в базовый реестр</w:t>
      </w:r>
      <w:r w:rsidRPr="006D551D">
        <w:rPr>
          <w:rFonts w:ascii="Times New Roman" w:hAnsi="Times New Roman"/>
          <w:sz w:val="24"/>
          <w:szCs w:val="24"/>
        </w:rPr>
        <w:t>);</w:t>
      </w:r>
    </w:p>
    <w:p w:rsidR="006D551D" w:rsidRPr="006D551D" w:rsidRDefault="006D551D" w:rsidP="00347E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1D">
        <w:rPr>
          <w:rFonts w:ascii="Times New Roman" w:hAnsi="Times New Roman"/>
          <w:sz w:val="24"/>
          <w:szCs w:val="24"/>
        </w:rPr>
        <w:t>- выстраивание нов</w:t>
      </w:r>
      <w:r>
        <w:rPr>
          <w:rFonts w:ascii="Times New Roman" w:hAnsi="Times New Roman"/>
          <w:sz w:val="24"/>
          <w:szCs w:val="24"/>
        </w:rPr>
        <w:t>ых</w:t>
      </w:r>
      <w:r w:rsidRPr="006D551D">
        <w:rPr>
          <w:rFonts w:ascii="Times New Roman" w:hAnsi="Times New Roman"/>
          <w:sz w:val="24"/>
          <w:szCs w:val="24"/>
        </w:rPr>
        <w:t xml:space="preserve"> бизнес-процесс</w:t>
      </w:r>
      <w:r>
        <w:rPr>
          <w:rFonts w:ascii="Times New Roman" w:hAnsi="Times New Roman"/>
          <w:sz w:val="24"/>
          <w:szCs w:val="24"/>
        </w:rPr>
        <w:t>ов</w:t>
      </w:r>
      <w:r w:rsidRPr="006D551D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муниципальных услуг, включенных в базовый реестр, </w:t>
      </w:r>
      <w:r w:rsidR="00347E48">
        <w:rPr>
          <w:rFonts w:ascii="Times New Roman" w:hAnsi="Times New Roman"/>
          <w:sz w:val="24"/>
          <w:szCs w:val="24"/>
        </w:rPr>
        <w:t>с учетом</w:t>
      </w:r>
      <w:r w:rsidRPr="006D551D">
        <w:rPr>
          <w:rFonts w:ascii="Times New Roman" w:hAnsi="Times New Roman"/>
          <w:sz w:val="24"/>
          <w:szCs w:val="24"/>
        </w:rPr>
        <w:t xml:space="preserve"> </w:t>
      </w:r>
      <w:r w:rsidR="00347E48" w:rsidRPr="00347E48">
        <w:rPr>
          <w:rFonts w:ascii="Times New Roman" w:hAnsi="Times New Roman"/>
          <w:sz w:val="24"/>
          <w:szCs w:val="24"/>
        </w:rPr>
        <w:t>представлени</w:t>
      </w:r>
      <w:r w:rsidR="00347E48">
        <w:rPr>
          <w:rFonts w:ascii="Times New Roman" w:hAnsi="Times New Roman"/>
          <w:sz w:val="24"/>
          <w:szCs w:val="24"/>
        </w:rPr>
        <w:t>я</w:t>
      </w:r>
      <w:r w:rsidR="00347E48" w:rsidRPr="00347E48">
        <w:rPr>
          <w:rFonts w:ascii="Times New Roman" w:hAnsi="Times New Roman"/>
          <w:sz w:val="24"/>
          <w:szCs w:val="24"/>
        </w:rPr>
        <w:t xml:space="preserve"> и получени</w:t>
      </w:r>
      <w:r w:rsidR="00347E48">
        <w:rPr>
          <w:rFonts w:ascii="Times New Roman" w:hAnsi="Times New Roman"/>
          <w:sz w:val="24"/>
          <w:szCs w:val="24"/>
        </w:rPr>
        <w:t>я</w:t>
      </w:r>
      <w:r w:rsidR="00347E48" w:rsidRPr="00347E48">
        <w:rPr>
          <w:rFonts w:ascii="Times New Roman" w:hAnsi="Times New Roman"/>
          <w:sz w:val="24"/>
          <w:szCs w:val="24"/>
        </w:rPr>
        <w:t xml:space="preserve"> сведений, необходимых для предоставления государственных/муниципальных услуг в рамках информационного взаимодействия между государственными (муниципальными) органами посредством системы межведомственного электронного взаимодействия «</w:t>
      </w:r>
      <w:proofErr w:type="spellStart"/>
      <w:r w:rsidR="00347E48" w:rsidRPr="00347E48">
        <w:rPr>
          <w:rFonts w:ascii="Times New Roman" w:hAnsi="Times New Roman"/>
          <w:sz w:val="24"/>
          <w:szCs w:val="24"/>
        </w:rPr>
        <w:t>Тундук</w:t>
      </w:r>
      <w:proofErr w:type="spellEnd"/>
      <w:r w:rsidR="00347E48" w:rsidRPr="00347E48">
        <w:rPr>
          <w:rFonts w:ascii="Times New Roman" w:hAnsi="Times New Roman"/>
          <w:sz w:val="24"/>
          <w:szCs w:val="24"/>
        </w:rPr>
        <w:t>»</w:t>
      </w:r>
      <w:r w:rsidRPr="006D551D">
        <w:rPr>
          <w:rFonts w:ascii="Times New Roman" w:hAnsi="Times New Roman"/>
          <w:sz w:val="24"/>
          <w:szCs w:val="24"/>
        </w:rPr>
        <w:t>;</w:t>
      </w:r>
    </w:p>
    <w:p w:rsidR="006D551D" w:rsidRPr="006D551D" w:rsidRDefault="006D551D" w:rsidP="006D55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1D">
        <w:rPr>
          <w:rFonts w:ascii="Times New Roman" w:hAnsi="Times New Roman"/>
          <w:sz w:val="24"/>
          <w:szCs w:val="24"/>
        </w:rPr>
        <w:t xml:space="preserve">- презентация </w:t>
      </w:r>
      <w:r w:rsidR="00347E48">
        <w:rPr>
          <w:rFonts w:ascii="Times New Roman" w:hAnsi="Times New Roman"/>
          <w:sz w:val="24"/>
          <w:szCs w:val="24"/>
        </w:rPr>
        <w:t>полученных результатов и описаний новых бизнес процесс по цифровому взаимодействую при оказании муниципальных услуг</w:t>
      </w:r>
      <w:r w:rsidRPr="006D551D">
        <w:rPr>
          <w:rFonts w:ascii="Times New Roman" w:hAnsi="Times New Roman"/>
          <w:sz w:val="24"/>
          <w:szCs w:val="24"/>
        </w:rPr>
        <w:t>;</w:t>
      </w:r>
    </w:p>
    <w:p w:rsidR="006D551D" w:rsidRPr="006D551D" w:rsidRDefault="00347E48" w:rsidP="006D55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при внесении изменений в соответствии с описанными бизнес процессами стандартов и административных регламентов муниципальных услуг;</w:t>
      </w:r>
    </w:p>
    <w:p w:rsidR="00935106" w:rsidRPr="00935106" w:rsidRDefault="00935106" w:rsidP="009351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347E48">
        <w:rPr>
          <w:rFonts w:ascii="Times New Roman" w:hAnsi="Times New Roman"/>
          <w:sz w:val="24"/>
          <w:szCs w:val="24"/>
        </w:rPr>
        <w:t xml:space="preserve">работе рабочей группы </w:t>
      </w:r>
      <w:proofErr w:type="spellStart"/>
      <w:r w:rsidR="00347E48">
        <w:rPr>
          <w:rFonts w:ascii="Times New Roman" w:hAnsi="Times New Roman"/>
          <w:sz w:val="24"/>
          <w:szCs w:val="24"/>
        </w:rPr>
        <w:t>Госагентства</w:t>
      </w:r>
      <w:proofErr w:type="spellEnd"/>
      <w:r w:rsidR="00347E48">
        <w:rPr>
          <w:rFonts w:ascii="Times New Roman" w:hAnsi="Times New Roman"/>
          <w:sz w:val="24"/>
          <w:szCs w:val="24"/>
        </w:rPr>
        <w:t xml:space="preserve"> по региональному развитию, </w:t>
      </w:r>
      <w:r>
        <w:rPr>
          <w:rFonts w:ascii="Times New Roman" w:hAnsi="Times New Roman"/>
          <w:sz w:val="24"/>
          <w:szCs w:val="24"/>
        </w:rPr>
        <w:t>других мероприятиях</w:t>
      </w:r>
      <w:r w:rsidR="00347E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47E48">
        <w:rPr>
          <w:rFonts w:ascii="Times New Roman" w:hAnsi="Times New Roman"/>
          <w:sz w:val="24"/>
          <w:szCs w:val="24"/>
        </w:rPr>
        <w:t>проводимых Проектом в рамках выполнения данного технического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A55228" w:rsidRPr="00A55228" w:rsidRDefault="00A55228" w:rsidP="00A55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35" w:rsidRDefault="00533035" w:rsidP="00BA0984">
      <w:pPr>
        <w:pStyle w:val="2"/>
      </w:pPr>
      <w:r>
        <w:t>Квалификационные требования</w:t>
      </w:r>
    </w:p>
    <w:p w:rsidR="002F45B3" w:rsidRDefault="00347E48" w:rsidP="002F45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Консультант</w:t>
      </w:r>
      <w:r w:rsidR="002F45B3" w:rsidRPr="00533035">
        <w:rPr>
          <w:rFonts w:ascii="Times New Roman" w:hAnsi="Times New Roman"/>
          <w:sz w:val="24"/>
          <w:szCs w:val="24"/>
        </w:rPr>
        <w:t xml:space="preserve"> должен соответствовать следующим квалификационным требованиям: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высшее образование в сфере </w:t>
      </w:r>
      <w:r w:rsidR="00347E48">
        <w:rPr>
          <w:rFonts w:ascii="Times New Roman" w:hAnsi="Times New Roman"/>
          <w:sz w:val="24"/>
          <w:szCs w:val="24"/>
        </w:rPr>
        <w:t xml:space="preserve">гуманитарных, общественных наук, </w:t>
      </w:r>
      <w:r w:rsidR="00347E48">
        <w:rPr>
          <w:rFonts w:ascii="Times New Roman" w:hAnsi="Times New Roman"/>
          <w:sz w:val="24"/>
          <w:szCs w:val="24"/>
          <w:lang w:val="en-US"/>
        </w:rPr>
        <w:t>IT</w:t>
      </w:r>
      <w:r w:rsidR="00347E48" w:rsidRPr="00347E48">
        <w:rPr>
          <w:rFonts w:ascii="Times New Roman" w:hAnsi="Times New Roman"/>
          <w:sz w:val="24"/>
          <w:szCs w:val="24"/>
        </w:rPr>
        <w:t>-</w:t>
      </w:r>
      <w:r w:rsidR="00347E48">
        <w:rPr>
          <w:rFonts w:ascii="Times New Roman" w:hAnsi="Times New Roman"/>
          <w:sz w:val="24"/>
          <w:szCs w:val="24"/>
        </w:rPr>
        <w:t xml:space="preserve">технологий, государственного/муниципального управления, менеджмента </w:t>
      </w:r>
      <w:r>
        <w:rPr>
          <w:rFonts w:ascii="Times New Roman" w:hAnsi="Times New Roman"/>
          <w:sz w:val="24"/>
          <w:szCs w:val="24"/>
        </w:rPr>
        <w:t>или смежных дисциплин;</w:t>
      </w:r>
    </w:p>
    <w:p w:rsidR="00347E48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на позиции, связанной с </w:t>
      </w:r>
      <w:r w:rsidR="00347E48" w:rsidRPr="00347E48">
        <w:rPr>
          <w:rFonts w:ascii="Times New Roman" w:hAnsi="Times New Roman"/>
          <w:sz w:val="24"/>
          <w:szCs w:val="24"/>
        </w:rPr>
        <w:t>электронн</w:t>
      </w:r>
      <w:r w:rsidR="00347E48">
        <w:rPr>
          <w:rFonts w:ascii="Times New Roman" w:hAnsi="Times New Roman"/>
          <w:sz w:val="24"/>
          <w:szCs w:val="24"/>
        </w:rPr>
        <w:t>ым</w:t>
      </w:r>
      <w:r w:rsidR="00347E48" w:rsidRPr="00347E48">
        <w:rPr>
          <w:rFonts w:ascii="Times New Roman" w:hAnsi="Times New Roman"/>
          <w:sz w:val="24"/>
          <w:szCs w:val="24"/>
        </w:rPr>
        <w:t xml:space="preserve"> взаимодействи</w:t>
      </w:r>
      <w:r w:rsidR="00347E48">
        <w:rPr>
          <w:rFonts w:ascii="Times New Roman" w:hAnsi="Times New Roman"/>
          <w:sz w:val="24"/>
          <w:szCs w:val="24"/>
        </w:rPr>
        <w:t>ем государственных и/или муниципальных органов, не менее двух лет;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прекрасные навыки ведения переговоров и устных коммуникаций с </w:t>
      </w:r>
      <w:r w:rsidR="00347E48">
        <w:rPr>
          <w:rFonts w:ascii="Times New Roman" w:hAnsi="Times New Roman"/>
          <w:sz w:val="24"/>
          <w:szCs w:val="24"/>
        </w:rPr>
        <w:t>представителями органов МСУ</w:t>
      </w:r>
      <w:r>
        <w:rPr>
          <w:rFonts w:ascii="Times New Roman" w:hAnsi="Times New Roman"/>
          <w:sz w:val="24"/>
          <w:szCs w:val="24"/>
        </w:rPr>
        <w:t>, включая официальных лиц;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владения компьютером на уровне опытного пользователя, опыт управления контентом</w:t>
      </w:r>
      <w:r w:rsidR="00347E48">
        <w:rPr>
          <w:rFonts w:ascii="Times New Roman" w:hAnsi="Times New Roman"/>
          <w:sz w:val="24"/>
          <w:szCs w:val="24"/>
        </w:rPr>
        <w:t xml:space="preserve">, описания бизнес-процессов, организации цифрового взаимодействия </w:t>
      </w:r>
      <w:r>
        <w:rPr>
          <w:rFonts w:ascii="Times New Roman" w:hAnsi="Times New Roman"/>
          <w:sz w:val="24"/>
          <w:szCs w:val="24"/>
        </w:rPr>
        <w:t>является преимуществом;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выезжать в командировки по К</w:t>
      </w:r>
      <w:r w:rsidR="00347E48">
        <w:rPr>
          <w:rFonts w:ascii="Times New Roman" w:hAnsi="Times New Roman"/>
          <w:sz w:val="24"/>
          <w:szCs w:val="24"/>
        </w:rPr>
        <w:t>ыргызской Республике</w:t>
      </w:r>
      <w:r>
        <w:rPr>
          <w:rFonts w:ascii="Times New Roman" w:hAnsi="Times New Roman"/>
          <w:sz w:val="24"/>
          <w:szCs w:val="24"/>
        </w:rPr>
        <w:t>;</w:t>
      </w:r>
    </w:p>
    <w:p w:rsidR="002F45B3" w:rsidRPr="00533035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быстро обучаться, гибко реагировать на вызовы и выполнять большие объемы в сжатые сроки.</w:t>
      </w:r>
    </w:p>
    <w:p w:rsidR="00082265" w:rsidRDefault="00036DC6" w:rsidP="00BA0984">
      <w:pPr>
        <w:pStyle w:val="2"/>
      </w:pPr>
      <w:r>
        <w:t>Подотчетность</w:t>
      </w:r>
    </w:p>
    <w:p w:rsidR="00820210" w:rsidRDefault="00347E48" w:rsidP="00036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Консультант</w:t>
      </w:r>
      <w:r w:rsidR="00A20416">
        <w:rPr>
          <w:rFonts w:ascii="Times New Roman" w:hAnsi="Times New Roman"/>
          <w:sz w:val="24"/>
          <w:szCs w:val="24"/>
        </w:rPr>
        <w:t xml:space="preserve"> </w:t>
      </w:r>
      <w:r w:rsidR="00700A26">
        <w:rPr>
          <w:rFonts w:ascii="Times New Roman" w:hAnsi="Times New Roman"/>
          <w:sz w:val="24"/>
          <w:szCs w:val="24"/>
        </w:rPr>
        <w:t>в своих действиях подотчетен</w:t>
      </w:r>
      <w:r w:rsidR="00820210">
        <w:rPr>
          <w:rFonts w:ascii="Times New Roman" w:hAnsi="Times New Roman"/>
          <w:sz w:val="24"/>
          <w:szCs w:val="24"/>
        </w:rPr>
        <w:t>:</w:t>
      </w:r>
    </w:p>
    <w:p w:rsidR="00BA0984" w:rsidRDefault="00820210" w:rsidP="00036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 w:rsidR="00700A2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A0984">
        <w:rPr>
          <w:rFonts w:ascii="Times New Roman" w:hAnsi="Times New Roman"/>
          <w:sz w:val="24"/>
          <w:szCs w:val="24"/>
        </w:rPr>
        <w:t xml:space="preserve">в процессе и по результатам выполнения данных должностных обязанностей </w:t>
      </w:r>
      <w:r w:rsidR="00700A26">
        <w:rPr>
          <w:rFonts w:ascii="Times New Roman" w:hAnsi="Times New Roman"/>
          <w:sz w:val="24"/>
          <w:szCs w:val="24"/>
          <w:lang w:val="kk-KZ"/>
        </w:rPr>
        <w:t xml:space="preserve">Фасилитатору по знаниям и обучению проекта «Улучшение услуг на местном уровне» финансируемого Правительством Швейцарии через Швейцарское </w:t>
      </w:r>
      <w:r w:rsidR="00EF0E7B">
        <w:rPr>
          <w:rFonts w:ascii="Times New Roman" w:hAnsi="Times New Roman"/>
          <w:sz w:val="24"/>
          <w:szCs w:val="24"/>
          <w:lang w:val="kk-KZ"/>
        </w:rPr>
        <w:t>Управление</w:t>
      </w:r>
      <w:r w:rsidR="00700A26">
        <w:rPr>
          <w:rFonts w:ascii="Times New Roman" w:hAnsi="Times New Roman"/>
          <w:sz w:val="24"/>
          <w:szCs w:val="24"/>
          <w:lang w:val="kk-KZ"/>
        </w:rPr>
        <w:t xml:space="preserve"> по Развитию и Сотрудничеству</w:t>
      </w:r>
      <w:r w:rsidR="00347E48">
        <w:rPr>
          <w:rFonts w:ascii="Times New Roman" w:hAnsi="Times New Roman"/>
          <w:sz w:val="24"/>
          <w:szCs w:val="24"/>
          <w:lang w:val="kk-KZ"/>
        </w:rPr>
        <w:t xml:space="preserve"> и выполняемого Хельветас и ИПР.</w:t>
      </w:r>
    </w:p>
    <w:p w:rsidR="00820210" w:rsidRPr="00820210" w:rsidRDefault="00820210" w:rsidP="008202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0210">
        <w:rPr>
          <w:rFonts w:ascii="Times New Roman" w:hAnsi="Times New Roman"/>
          <w:sz w:val="24"/>
          <w:szCs w:val="24"/>
        </w:rPr>
        <w:t>.</w:t>
      </w:r>
    </w:p>
    <w:p w:rsidR="00BA0984" w:rsidRPr="00BA0984" w:rsidRDefault="00BA0984" w:rsidP="00BA0984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sectPr w:rsidR="00BA0984" w:rsidRPr="00BA0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76" w:rsidRDefault="000F3C76" w:rsidP="00036DC6">
      <w:pPr>
        <w:spacing w:after="0" w:line="240" w:lineRule="auto"/>
      </w:pPr>
      <w:r>
        <w:separator/>
      </w:r>
    </w:p>
  </w:endnote>
  <w:endnote w:type="continuationSeparator" w:id="0">
    <w:p w:rsidR="000F3C76" w:rsidRDefault="000F3C76" w:rsidP="000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27279"/>
      <w:docPartObj>
        <w:docPartGallery w:val="Page Numbers (Bottom of Page)"/>
        <w:docPartUnique/>
      </w:docPartObj>
    </w:sdtPr>
    <w:sdtEndPr/>
    <w:sdtContent>
      <w:p w:rsidR="002F45B3" w:rsidRDefault="002F45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36">
          <w:rPr>
            <w:noProof/>
          </w:rPr>
          <w:t>3</w:t>
        </w:r>
        <w:r>
          <w:fldChar w:fldCharType="end"/>
        </w:r>
      </w:p>
    </w:sdtContent>
  </w:sdt>
  <w:p w:rsidR="002F45B3" w:rsidRDefault="002F4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76" w:rsidRDefault="000F3C76" w:rsidP="00036DC6">
      <w:pPr>
        <w:spacing w:after="0" w:line="240" w:lineRule="auto"/>
      </w:pPr>
      <w:r>
        <w:separator/>
      </w:r>
    </w:p>
  </w:footnote>
  <w:footnote w:type="continuationSeparator" w:id="0">
    <w:p w:rsidR="000F3C76" w:rsidRDefault="000F3C76" w:rsidP="0003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899"/>
    <w:multiLevelType w:val="hybridMultilevel"/>
    <w:tmpl w:val="574C586E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574DE"/>
    <w:multiLevelType w:val="hybridMultilevel"/>
    <w:tmpl w:val="85545888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C5E0A91"/>
    <w:multiLevelType w:val="hybridMultilevel"/>
    <w:tmpl w:val="36FA9170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C27BA4"/>
    <w:multiLevelType w:val="hybridMultilevel"/>
    <w:tmpl w:val="6E9240F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8"/>
    <w:rsid w:val="00036DC6"/>
    <w:rsid w:val="00082265"/>
    <w:rsid w:val="000F3C76"/>
    <w:rsid w:val="00216D5D"/>
    <w:rsid w:val="00245A07"/>
    <w:rsid w:val="00295890"/>
    <w:rsid w:val="002F45B3"/>
    <w:rsid w:val="00347E48"/>
    <w:rsid w:val="003809CD"/>
    <w:rsid w:val="00397408"/>
    <w:rsid w:val="00477D98"/>
    <w:rsid w:val="004B146B"/>
    <w:rsid w:val="00527DFB"/>
    <w:rsid w:val="00533035"/>
    <w:rsid w:val="005446C8"/>
    <w:rsid w:val="0055445B"/>
    <w:rsid w:val="00565D2D"/>
    <w:rsid w:val="00567B5C"/>
    <w:rsid w:val="00584C36"/>
    <w:rsid w:val="005E5CF7"/>
    <w:rsid w:val="00672198"/>
    <w:rsid w:val="006D551D"/>
    <w:rsid w:val="00700A26"/>
    <w:rsid w:val="007778E0"/>
    <w:rsid w:val="0078154A"/>
    <w:rsid w:val="007E20FB"/>
    <w:rsid w:val="00820210"/>
    <w:rsid w:val="00910F1B"/>
    <w:rsid w:val="00935106"/>
    <w:rsid w:val="0093747B"/>
    <w:rsid w:val="00956AFE"/>
    <w:rsid w:val="009816F0"/>
    <w:rsid w:val="00991F8F"/>
    <w:rsid w:val="00A20416"/>
    <w:rsid w:val="00A55228"/>
    <w:rsid w:val="00A960D1"/>
    <w:rsid w:val="00AD1620"/>
    <w:rsid w:val="00B559F9"/>
    <w:rsid w:val="00BA0984"/>
    <w:rsid w:val="00C12E04"/>
    <w:rsid w:val="00D522A6"/>
    <w:rsid w:val="00DA22A1"/>
    <w:rsid w:val="00EF0E7B"/>
    <w:rsid w:val="00F211BC"/>
    <w:rsid w:val="00F95C3A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7D05-8AAF-4CF6-AA21-628D5C4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DC6"/>
  </w:style>
  <w:style w:type="paragraph" w:styleId="a6">
    <w:name w:val="footer"/>
    <w:basedOn w:val="a"/>
    <w:link w:val="a7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C6"/>
  </w:style>
  <w:style w:type="character" w:customStyle="1" w:styleId="20">
    <w:name w:val="Заголовок 2 Знак"/>
    <w:basedOn w:val="a0"/>
    <w:link w:val="2"/>
    <w:uiPriority w:val="9"/>
    <w:rsid w:val="00BA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BA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Nurzhan</cp:lastModifiedBy>
  <cp:revision>6</cp:revision>
  <dcterms:created xsi:type="dcterms:W3CDTF">2020-09-25T09:24:00Z</dcterms:created>
  <dcterms:modified xsi:type="dcterms:W3CDTF">2021-04-15T09:51:00Z</dcterms:modified>
</cp:coreProperties>
</file>