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3743A" w14:textId="77777777" w:rsidR="000E4AE4" w:rsidRDefault="00F77977" w:rsidP="00F77977">
      <w:pPr>
        <w:tabs>
          <w:tab w:val="clear" w:pos="9214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E4AE4">
        <w:rPr>
          <w:rFonts w:ascii="Times New Roman" w:hAnsi="Times New Roman" w:cs="Times New Roman"/>
          <w:b/>
          <w:sz w:val="24"/>
          <w:szCs w:val="24"/>
          <w:lang w:val="ru-RU" w:eastAsia="ru-RU"/>
        </w:rPr>
        <w:t>КОНКУРС</w:t>
      </w:r>
      <w:bookmarkStart w:id="0" w:name="_GoBack"/>
      <w:bookmarkEnd w:id="0"/>
    </w:p>
    <w:p w14:paraId="0598EA84" w14:textId="417C6E32" w:rsidR="00F77977" w:rsidRPr="008A7F88" w:rsidRDefault="00F77977" w:rsidP="00F77977">
      <w:pPr>
        <w:tabs>
          <w:tab w:val="clear" w:pos="9214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0E4AE4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8A7F88" w:rsidRPr="008A7F8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«Лучшая Программа социально-экономического развития </w:t>
      </w:r>
      <w:r w:rsidR="008A7F88" w:rsidRPr="008A7F88">
        <w:rPr>
          <w:rFonts w:ascii="Times New Roman" w:hAnsi="Times New Roman" w:cs="Times New Roman"/>
          <w:b/>
          <w:bCs/>
          <w:sz w:val="24"/>
          <w:szCs w:val="24"/>
          <w:lang w:val="ky-KG" w:eastAsia="ru-RU"/>
        </w:rPr>
        <w:t>муниципалитета, отражающая принципы социальной и гендерной чувствительности</w:t>
      </w:r>
      <w:r w:rsidR="008A7F88" w:rsidRPr="008A7F8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14:paraId="566973D6" w14:textId="77777777" w:rsidR="00F77977" w:rsidRPr="00F77977" w:rsidRDefault="00F77977" w:rsidP="00F77977">
      <w:pPr>
        <w:tabs>
          <w:tab w:val="clear" w:pos="9214"/>
        </w:tabs>
        <w:spacing w:before="0" w:line="24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</w:p>
    <w:p w14:paraId="57F22000" w14:textId="49B227DF" w:rsidR="000E4AE4" w:rsidRPr="000E4AE4" w:rsidRDefault="000E4AE4" w:rsidP="000E4AE4">
      <w:pPr>
        <w:tabs>
          <w:tab w:val="clear" w:pos="9214"/>
        </w:tabs>
        <w:spacing w:before="0" w:line="240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 w:rsidRPr="000E4AE4"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Критерии оценки конкурсных заявок</w:t>
      </w:r>
    </w:p>
    <w:p w14:paraId="52B080A2" w14:textId="77777777" w:rsidR="000E4AE4" w:rsidRPr="008A7F88" w:rsidRDefault="000E4AE4" w:rsidP="00F77977">
      <w:pPr>
        <w:tabs>
          <w:tab w:val="clear" w:pos="9214"/>
        </w:tabs>
        <w:spacing w:before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46"/>
        <w:gridCol w:w="567"/>
        <w:gridCol w:w="10495"/>
        <w:gridCol w:w="3685"/>
      </w:tblGrid>
      <w:tr w:rsidR="0076256F" w:rsidRPr="00C23349" w14:paraId="0635B205" w14:textId="77777777" w:rsidTr="00DA19A8">
        <w:trPr>
          <w:trHeight w:val="642"/>
        </w:trPr>
        <w:tc>
          <w:tcPr>
            <w:tcW w:w="846" w:type="dxa"/>
          </w:tcPr>
          <w:p w14:paraId="75FE14BA" w14:textId="6183E51A" w:rsidR="000E4AE4" w:rsidRPr="00DA19A8" w:rsidRDefault="000E4AE4" w:rsidP="00F77977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1E796BC3" w14:textId="21BE95D7" w:rsidR="000E4AE4" w:rsidRPr="00DA19A8" w:rsidRDefault="000E4AE4" w:rsidP="000E4AE4">
            <w:pPr>
              <w:tabs>
                <w:tab w:val="clear" w:pos="921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0495" w:type="dxa"/>
          </w:tcPr>
          <w:p w14:paraId="1E43580D" w14:textId="73730450" w:rsidR="000E4AE4" w:rsidRPr="00DA19A8" w:rsidRDefault="000E4AE4" w:rsidP="000E4AE4">
            <w:pPr>
              <w:tabs>
                <w:tab w:val="clear" w:pos="921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Описание критерия</w:t>
            </w:r>
          </w:p>
        </w:tc>
        <w:tc>
          <w:tcPr>
            <w:tcW w:w="3685" w:type="dxa"/>
          </w:tcPr>
          <w:p w14:paraId="1895ABD7" w14:textId="5602F11F" w:rsidR="000E4AE4" w:rsidRPr="00DA19A8" w:rsidRDefault="000E4AE4" w:rsidP="000E4AE4">
            <w:pPr>
              <w:tabs>
                <w:tab w:val="clear" w:pos="921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Максимальный балл по критерию</w:t>
            </w:r>
            <w:r w:rsidR="006D47BF"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и методика оцен</w:t>
            </w:r>
            <w:r w:rsidR="003B34E0"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ивания</w:t>
            </w:r>
          </w:p>
        </w:tc>
      </w:tr>
      <w:tr w:rsidR="006D47BF" w:rsidRPr="00DA19A8" w14:paraId="78388756" w14:textId="77777777" w:rsidTr="00DA19A8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14:paraId="2DE9857E" w14:textId="5AE5BB24" w:rsidR="006D47BF" w:rsidRPr="00DA19A8" w:rsidRDefault="006D47BF" w:rsidP="000E4AE4">
            <w:pPr>
              <w:tabs>
                <w:tab w:val="clear" w:pos="9214"/>
              </w:tabs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  <w:t>Техническая оценка</w:t>
            </w:r>
          </w:p>
        </w:tc>
        <w:tc>
          <w:tcPr>
            <w:tcW w:w="567" w:type="dxa"/>
          </w:tcPr>
          <w:p w14:paraId="1853B83D" w14:textId="26001033" w:rsidR="006D47BF" w:rsidRPr="00DA19A8" w:rsidRDefault="006D47BF" w:rsidP="00F77977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0495" w:type="dxa"/>
          </w:tcPr>
          <w:p w14:paraId="32426029" w14:textId="3327C8EB" w:rsidR="006D47BF" w:rsidRPr="00DA19A8" w:rsidRDefault="006D47BF" w:rsidP="006D47B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Наличие полного пакета документов, указанных в Положении о проведении конкурса:</w:t>
            </w:r>
          </w:p>
          <w:p w14:paraId="464DB207" w14:textId="77777777" w:rsidR="006D47BF" w:rsidRPr="00DA19A8" w:rsidRDefault="006D47BF" w:rsidP="00DA19A8">
            <w:pPr>
              <w:pStyle w:val="a7"/>
              <w:numPr>
                <w:ilvl w:val="0"/>
                <w:numId w:val="17"/>
              </w:numPr>
              <w:tabs>
                <w:tab w:val="clear" w:pos="9214"/>
              </w:tabs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ПСЭР</w:t>
            </w:r>
          </w:p>
          <w:p w14:paraId="3984018F" w14:textId="20D5FD2D" w:rsidR="006D47BF" w:rsidRPr="00DA19A8" w:rsidRDefault="006D47BF" w:rsidP="00DA19A8">
            <w:pPr>
              <w:pStyle w:val="a7"/>
              <w:numPr>
                <w:ilvl w:val="0"/>
                <w:numId w:val="17"/>
              </w:numPr>
              <w:tabs>
                <w:tab w:val="clear" w:pos="9214"/>
              </w:tabs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Отдельный перечень мер, направленных на повышение СГЧ ПСЭР </w:t>
            </w:r>
          </w:p>
          <w:p w14:paraId="183C8D6A" w14:textId="7156B28F" w:rsidR="006D47BF" w:rsidRPr="00DA19A8" w:rsidRDefault="006D47BF" w:rsidP="00DA19A8">
            <w:pPr>
              <w:pStyle w:val="a7"/>
              <w:numPr>
                <w:ilvl w:val="0"/>
                <w:numId w:val="17"/>
              </w:numPr>
              <w:tabs>
                <w:tab w:val="clear" w:pos="9214"/>
              </w:tabs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Постановление местного кенеша об утверждении ПСЭР.</w:t>
            </w:r>
          </w:p>
          <w:p w14:paraId="5D05DD20" w14:textId="77777777" w:rsidR="006D47BF" w:rsidRPr="00DA19A8" w:rsidRDefault="006D47BF" w:rsidP="00DA19A8">
            <w:pPr>
              <w:pStyle w:val="a7"/>
              <w:numPr>
                <w:ilvl w:val="0"/>
                <w:numId w:val="17"/>
              </w:numPr>
              <w:tabs>
                <w:tab w:val="clear" w:pos="9214"/>
              </w:tabs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Приказ Айыл Окмоту о создании рабочей группы</w:t>
            </w:r>
          </w:p>
          <w:p w14:paraId="398A5CBD" w14:textId="77777777" w:rsidR="006D47BF" w:rsidRPr="00DA19A8" w:rsidRDefault="006D47BF" w:rsidP="00DA19A8">
            <w:pPr>
              <w:pStyle w:val="a7"/>
              <w:numPr>
                <w:ilvl w:val="0"/>
                <w:numId w:val="17"/>
              </w:numPr>
              <w:tabs>
                <w:tab w:val="clear" w:pos="9214"/>
              </w:tabs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Описание состава рабочей группы</w:t>
            </w:r>
          </w:p>
          <w:p w14:paraId="6609D367" w14:textId="1E8C68D4" w:rsidR="006D47BF" w:rsidRPr="00DA19A8" w:rsidRDefault="006D47BF" w:rsidP="00DA19A8">
            <w:pPr>
              <w:pStyle w:val="a7"/>
              <w:numPr>
                <w:ilvl w:val="0"/>
                <w:numId w:val="17"/>
              </w:numPr>
              <w:tabs>
                <w:tab w:val="clear" w:pos="9214"/>
              </w:tabs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План работы рабочей группы</w:t>
            </w:r>
          </w:p>
          <w:p w14:paraId="22000397" w14:textId="77777777" w:rsidR="006D47BF" w:rsidRPr="00DA19A8" w:rsidRDefault="006D47BF" w:rsidP="00DA19A8">
            <w:pPr>
              <w:pStyle w:val="a7"/>
              <w:numPr>
                <w:ilvl w:val="0"/>
                <w:numId w:val="17"/>
              </w:numPr>
              <w:tabs>
                <w:tab w:val="clear" w:pos="9214"/>
              </w:tabs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Протокол сходов, фокус-групп по изучению потребностей населения, в том числе женщин, молодежи, уязвимых групп, этнических меньшинств и т.д.</w:t>
            </w:r>
          </w:p>
          <w:p w14:paraId="53C354EC" w14:textId="77777777" w:rsidR="006D47BF" w:rsidRPr="00DA19A8" w:rsidRDefault="006D47BF" w:rsidP="00DA19A8">
            <w:pPr>
              <w:pStyle w:val="a7"/>
              <w:numPr>
                <w:ilvl w:val="0"/>
                <w:numId w:val="17"/>
              </w:numPr>
              <w:tabs>
                <w:tab w:val="clear" w:pos="9214"/>
              </w:tabs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Дополнительный перечень муниципальных услуг</w:t>
            </w:r>
          </w:p>
          <w:p w14:paraId="75968448" w14:textId="666D7BF4" w:rsidR="006D47BF" w:rsidRPr="00DA19A8" w:rsidRDefault="006D47BF" w:rsidP="00DA19A8">
            <w:pPr>
              <w:pStyle w:val="a7"/>
              <w:numPr>
                <w:ilvl w:val="0"/>
                <w:numId w:val="17"/>
              </w:numPr>
              <w:tabs>
                <w:tab w:val="clear" w:pos="9214"/>
              </w:tabs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Постановление местного кенеша об утверждении дополнительного перечня муниципальных услуг</w:t>
            </w:r>
          </w:p>
          <w:p w14:paraId="57E965F7" w14:textId="77777777" w:rsidR="006D47BF" w:rsidRPr="00DA19A8" w:rsidRDefault="006D47BF" w:rsidP="00DA19A8">
            <w:pPr>
              <w:pStyle w:val="a7"/>
              <w:numPr>
                <w:ilvl w:val="0"/>
                <w:numId w:val="17"/>
              </w:numPr>
              <w:tabs>
                <w:tab w:val="clear" w:pos="9214"/>
              </w:tabs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Протокол общественного слушания по обсуждению проекта ПСЭР</w:t>
            </w:r>
          </w:p>
          <w:p w14:paraId="5D1DEFC9" w14:textId="2116E5A5" w:rsidR="006D47BF" w:rsidRPr="00DA19A8" w:rsidRDefault="006D47BF" w:rsidP="00DA19A8">
            <w:pPr>
              <w:pStyle w:val="a7"/>
              <w:numPr>
                <w:ilvl w:val="0"/>
                <w:numId w:val="17"/>
              </w:numPr>
              <w:tabs>
                <w:tab w:val="clear" w:pos="9214"/>
              </w:tabs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С</w:t>
            </w:r>
            <w:r w:rsidR="00C563F1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писок, качественный с</w:t>
            </w:r>
            <w:r w:rsidRPr="00DA19A8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остав участников слушания</w:t>
            </w:r>
          </w:p>
          <w:p w14:paraId="2A5DA27D" w14:textId="1355FFA3" w:rsidR="006D47BF" w:rsidRPr="00DA19A8" w:rsidRDefault="006D47BF" w:rsidP="00DA19A8">
            <w:pPr>
              <w:pStyle w:val="a7"/>
              <w:numPr>
                <w:ilvl w:val="0"/>
                <w:numId w:val="17"/>
              </w:numPr>
              <w:tabs>
                <w:tab w:val="clear" w:pos="9214"/>
              </w:tabs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2-3 фото с общественного слушания.</w:t>
            </w:r>
          </w:p>
          <w:p w14:paraId="66297A9C" w14:textId="77777777" w:rsidR="006D47BF" w:rsidRPr="00DA19A8" w:rsidRDefault="006D47BF" w:rsidP="00DA19A8">
            <w:pPr>
              <w:pStyle w:val="a7"/>
              <w:numPr>
                <w:ilvl w:val="0"/>
                <w:numId w:val="17"/>
              </w:numPr>
              <w:tabs>
                <w:tab w:val="clear" w:pos="9214"/>
              </w:tabs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Утвержденный бюджет на 2022 г.</w:t>
            </w:r>
          </w:p>
          <w:p w14:paraId="652F5147" w14:textId="364F73C7" w:rsidR="006D47BF" w:rsidRPr="00DA19A8" w:rsidRDefault="006D47BF" w:rsidP="00DA19A8">
            <w:pPr>
              <w:pStyle w:val="a7"/>
              <w:numPr>
                <w:ilvl w:val="0"/>
                <w:numId w:val="17"/>
              </w:numPr>
              <w:tabs>
                <w:tab w:val="clear" w:pos="9214"/>
              </w:tabs>
              <w:spacing w:before="40" w:line="240" w:lineRule="auto"/>
              <w:ind w:left="709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Таблица с указанием сумм, направленных на реализацию СГЧ-аспектов в ПСЭР.</w:t>
            </w:r>
          </w:p>
          <w:p w14:paraId="54FB2F80" w14:textId="1E86BE61" w:rsidR="006D47BF" w:rsidRPr="00DA19A8" w:rsidRDefault="006D47BF" w:rsidP="006D47B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14:paraId="2E3A3136" w14:textId="5C54C41A" w:rsidR="006D47BF" w:rsidRPr="00DA19A8" w:rsidRDefault="006D47BF" w:rsidP="000E4AE4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14 баллов </w:t>
            </w:r>
          </w:p>
          <w:p w14:paraId="3AF4106F" w14:textId="77777777" w:rsidR="006D47BF" w:rsidRPr="00DA19A8" w:rsidRDefault="006D47BF" w:rsidP="000E4AE4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14:paraId="52900C09" w14:textId="77777777" w:rsidR="006D47BF" w:rsidRPr="00DA19A8" w:rsidRDefault="006D47BF" w:rsidP="000E4AE4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(1 балл за наличие каждого документа,</w:t>
            </w:r>
          </w:p>
          <w:p w14:paraId="435A187E" w14:textId="7B2A8E81" w:rsidR="006D47BF" w:rsidRPr="00DA19A8" w:rsidRDefault="006D47BF" w:rsidP="000E4AE4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 баллов за отсутствие)</w:t>
            </w:r>
          </w:p>
        </w:tc>
      </w:tr>
      <w:tr w:rsidR="006D47BF" w:rsidRPr="00DA19A8" w14:paraId="1DFD1021" w14:textId="77777777" w:rsidTr="00DA19A8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14:paraId="02B3E0D0" w14:textId="77777777" w:rsidR="006D47BF" w:rsidRPr="00DA19A8" w:rsidRDefault="006D47BF" w:rsidP="00040ADB">
            <w:pPr>
              <w:tabs>
                <w:tab w:val="clear" w:pos="9214"/>
              </w:tabs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49C44555" w14:textId="26D2CD72" w:rsidR="006D47BF" w:rsidRPr="00DA19A8" w:rsidRDefault="006D47BF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10495" w:type="dxa"/>
          </w:tcPr>
          <w:p w14:paraId="3A40B1AD" w14:textId="77777777" w:rsidR="006D47BF" w:rsidRPr="00DA19A8" w:rsidRDefault="006D47BF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Структура, последовательность ПСЭР </w:t>
            </w:r>
          </w:p>
          <w:p w14:paraId="7B552355" w14:textId="6CCC45D5" w:rsidR="00DA19A8" w:rsidRDefault="006D47BF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Документ четко структурирован, разделен на содержательные части (статьи, разделы, главы и т.п.). Техническое оформление документа (шрифт, расположение графических элементов и т.д.) позволяет с легкостью читать и понимать содержание </w:t>
            </w:r>
          </w:p>
          <w:p w14:paraId="09A4A972" w14:textId="62E1610D" w:rsidR="00DA19A8" w:rsidRPr="00DA19A8" w:rsidRDefault="00DA19A8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14:paraId="098AF1C8" w14:textId="77777777" w:rsidR="003B34E0" w:rsidRPr="00DA19A8" w:rsidRDefault="003B34E0" w:rsidP="003B34E0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 балла</w:t>
            </w:r>
          </w:p>
          <w:p w14:paraId="326A2919" w14:textId="77777777" w:rsidR="003B34E0" w:rsidRPr="00DA19A8" w:rsidRDefault="003B34E0" w:rsidP="003B34E0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 – полностью соответствует критерию</w:t>
            </w:r>
          </w:p>
          <w:p w14:paraId="2DB77AB3" w14:textId="77777777" w:rsidR="003B34E0" w:rsidRPr="00DA19A8" w:rsidRDefault="003B34E0" w:rsidP="003B34E0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– частично соответствует </w:t>
            </w:r>
          </w:p>
          <w:p w14:paraId="0D05438C" w14:textId="72EAFDF7" w:rsidR="006D47BF" w:rsidRPr="00DA19A8" w:rsidRDefault="003B34E0" w:rsidP="003B34E0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 – не соответствует</w:t>
            </w:r>
          </w:p>
        </w:tc>
      </w:tr>
      <w:tr w:rsidR="006D47BF" w:rsidRPr="00C23349" w14:paraId="6D7CF002" w14:textId="77777777" w:rsidTr="00DA19A8">
        <w:trPr>
          <w:trHeight w:val="416"/>
        </w:trPr>
        <w:tc>
          <w:tcPr>
            <w:tcW w:w="846" w:type="dxa"/>
          </w:tcPr>
          <w:p w14:paraId="1DCE37D1" w14:textId="77777777" w:rsidR="006D47BF" w:rsidRPr="00DA19A8" w:rsidRDefault="006D47BF" w:rsidP="00CA4571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0B4015FC" w14:textId="77777777" w:rsidR="006D47BF" w:rsidRPr="00DA19A8" w:rsidRDefault="006D47BF" w:rsidP="00CA4571">
            <w:pPr>
              <w:tabs>
                <w:tab w:val="clear" w:pos="921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0495" w:type="dxa"/>
          </w:tcPr>
          <w:p w14:paraId="34981BD8" w14:textId="77777777" w:rsidR="006D47BF" w:rsidRPr="00DA19A8" w:rsidRDefault="006D47BF" w:rsidP="00CA4571">
            <w:pPr>
              <w:tabs>
                <w:tab w:val="clear" w:pos="921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Описание критерия</w:t>
            </w:r>
          </w:p>
        </w:tc>
        <w:tc>
          <w:tcPr>
            <w:tcW w:w="3685" w:type="dxa"/>
          </w:tcPr>
          <w:p w14:paraId="4A710941" w14:textId="77777777" w:rsidR="006D47BF" w:rsidRPr="00DA19A8" w:rsidRDefault="006D47BF" w:rsidP="00CA4571">
            <w:pPr>
              <w:tabs>
                <w:tab w:val="clear" w:pos="921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Максимальный балл по критерию и методика оценки</w:t>
            </w:r>
          </w:p>
        </w:tc>
      </w:tr>
      <w:tr w:rsidR="003B34E0" w:rsidRPr="00C23349" w14:paraId="2A8797F8" w14:textId="77777777" w:rsidTr="00DA19A8">
        <w:tc>
          <w:tcPr>
            <w:tcW w:w="846" w:type="dxa"/>
            <w:vMerge w:val="restart"/>
            <w:textDirection w:val="btLr"/>
          </w:tcPr>
          <w:p w14:paraId="54FE4DFF" w14:textId="64DA06B2" w:rsidR="003B34E0" w:rsidRPr="00DA19A8" w:rsidRDefault="003B34E0" w:rsidP="0076256F">
            <w:pPr>
              <w:tabs>
                <w:tab w:val="clear" w:pos="9214"/>
              </w:tabs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  <w:t>Оценка содержания</w:t>
            </w:r>
          </w:p>
        </w:tc>
        <w:tc>
          <w:tcPr>
            <w:tcW w:w="567" w:type="dxa"/>
          </w:tcPr>
          <w:p w14:paraId="630475B1" w14:textId="00205D18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10495" w:type="dxa"/>
          </w:tcPr>
          <w:p w14:paraId="5A2830AC" w14:textId="186485DD" w:rsidR="003B34E0" w:rsidRPr="00DA19A8" w:rsidRDefault="00684742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Приведен а</w:t>
            </w:r>
            <w:r w:rsidR="003B34E0"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нализ предыдущей программы СЭР и итогов ее выполнения </w:t>
            </w:r>
          </w:p>
          <w:p w14:paraId="2BACD4AC" w14:textId="2F0E7EEE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14:paraId="376824C7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балл за наличие, </w:t>
            </w:r>
          </w:p>
          <w:p w14:paraId="206789A7" w14:textId="1061A0CB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 баллов за отсутствие</w:t>
            </w:r>
          </w:p>
        </w:tc>
      </w:tr>
      <w:tr w:rsidR="003B34E0" w:rsidRPr="00DA19A8" w14:paraId="65B94D5D" w14:textId="77777777" w:rsidTr="00DA19A8">
        <w:tc>
          <w:tcPr>
            <w:tcW w:w="846" w:type="dxa"/>
            <w:vMerge/>
          </w:tcPr>
          <w:p w14:paraId="01E238B7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27C84DFD" w14:textId="74A00A8D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10495" w:type="dxa"/>
          </w:tcPr>
          <w:p w14:paraId="7CB345B8" w14:textId="19E67F3C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Анализ текущей социально-экономической ситуации с точки зрения </w:t>
            </w:r>
            <w:r w:rsidR="0068474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принципов </w:t>
            </w: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СГЧ</w:t>
            </w:r>
          </w:p>
          <w:p w14:paraId="5EB6184A" w14:textId="4577D5AD" w:rsidR="00DA19A8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Анализ содержит данные о составе населения с указанием количества женщин, молодёжи, ЛОВЗ, уязвимых слоев населения. Включено описание уровня доступа всех групп населения к услугам, предоставляемым ОМСУ. Описаны трудности, с которыми сталкиваются </w:t>
            </w:r>
            <w:r w:rsidR="006847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перечисленные группы населения</w:t>
            </w:r>
            <w:r w:rsidRPr="00DA19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</w:p>
          <w:p w14:paraId="2EDDC10A" w14:textId="553EA112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3685" w:type="dxa"/>
          </w:tcPr>
          <w:p w14:paraId="541DC132" w14:textId="1ED06B10" w:rsidR="003B34E0" w:rsidRPr="00DA19A8" w:rsidRDefault="003B34E0" w:rsidP="00CB3189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2 балла</w:t>
            </w:r>
          </w:p>
          <w:p w14:paraId="14896D1A" w14:textId="135D1B84" w:rsidR="003B34E0" w:rsidRPr="00DA19A8" w:rsidRDefault="003B34E0" w:rsidP="00CB3189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 – полностью соответствует критерию</w:t>
            </w:r>
          </w:p>
          <w:p w14:paraId="772B36A3" w14:textId="5D0D1CF4" w:rsidR="003B34E0" w:rsidRPr="00DA19A8" w:rsidRDefault="003B34E0" w:rsidP="00CB3189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– частично соответствует </w:t>
            </w:r>
          </w:p>
          <w:p w14:paraId="0C435C1A" w14:textId="73163ABB" w:rsidR="003B34E0" w:rsidRPr="00DA19A8" w:rsidRDefault="003B34E0" w:rsidP="00CB3189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 – не соответствует</w:t>
            </w:r>
          </w:p>
        </w:tc>
      </w:tr>
      <w:tr w:rsidR="003B34E0" w:rsidRPr="00C23349" w14:paraId="6B00B3B1" w14:textId="77777777" w:rsidTr="00DA19A8">
        <w:tc>
          <w:tcPr>
            <w:tcW w:w="846" w:type="dxa"/>
            <w:vMerge/>
          </w:tcPr>
          <w:p w14:paraId="346E7701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137C3C84" w14:textId="3AC1C334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10495" w:type="dxa"/>
          </w:tcPr>
          <w:p w14:paraId="469C5F29" w14:textId="34F279FD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приоритетов (подпрограмм) социальной направленности в пользу </w:t>
            </w:r>
            <w:r w:rsidR="00DA19A8"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женщин, молодёжи, ЛОВЗ, уязвимых слоев населения </w:t>
            </w:r>
          </w:p>
          <w:p w14:paraId="10D9CC98" w14:textId="2C68AC0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14:paraId="0E8A949A" w14:textId="33DA1FAA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 1 баллу за каждую подпрограмму</w:t>
            </w:r>
          </w:p>
        </w:tc>
      </w:tr>
      <w:tr w:rsidR="003B34E0" w:rsidRPr="00DA19A8" w14:paraId="4F941565" w14:textId="77777777" w:rsidTr="00DA19A8">
        <w:tc>
          <w:tcPr>
            <w:tcW w:w="846" w:type="dxa"/>
            <w:vMerge/>
          </w:tcPr>
          <w:p w14:paraId="5EBD278D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10062404" w14:textId="366A6D0B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10495" w:type="dxa"/>
          </w:tcPr>
          <w:p w14:paraId="48FE26BB" w14:textId="0C62436C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Вовлеченность уязвимых групп населения в разработку проекта ПСЭР</w:t>
            </w:r>
          </w:p>
          <w:p w14:paraId="30C13823" w14:textId="02F2CCCD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Описаны меры по привлечению женщин, ЛОВЗ, членов малоимущих семей к обсуждению проекта ПСЭР, </w:t>
            </w:r>
            <w:r w:rsidRPr="00DA19A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ru-RU" w:eastAsia="ru-RU"/>
              </w:rPr>
              <w:t xml:space="preserve">указано количество </w:t>
            </w:r>
            <w:r w:rsidRPr="00DA19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представителей уязвимых групп, принимавших участие в общественном слушании, работе рабочей группы, фокус-группах или других мероприятиях, связанных с разработкой ПСЭР</w:t>
            </w:r>
          </w:p>
          <w:p w14:paraId="14FA777A" w14:textId="6953A56D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14:paraId="4F01FD02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 балла</w:t>
            </w:r>
          </w:p>
          <w:p w14:paraId="52903BB6" w14:textId="77777777" w:rsidR="003B34E0" w:rsidRPr="00DA19A8" w:rsidRDefault="003B34E0" w:rsidP="00CB3189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 – полностью соответствует критерию</w:t>
            </w:r>
          </w:p>
          <w:p w14:paraId="024F951B" w14:textId="77777777" w:rsidR="003B34E0" w:rsidRPr="00DA19A8" w:rsidRDefault="003B34E0" w:rsidP="00CB3189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– частично соответствует </w:t>
            </w:r>
          </w:p>
          <w:p w14:paraId="67C645A1" w14:textId="4217D412" w:rsidR="003B34E0" w:rsidRPr="00DA19A8" w:rsidRDefault="003B34E0" w:rsidP="00CB3189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 – не соответствует</w:t>
            </w:r>
          </w:p>
        </w:tc>
      </w:tr>
      <w:tr w:rsidR="003B34E0" w:rsidRPr="00DA19A8" w14:paraId="14BFA0A0" w14:textId="77777777" w:rsidTr="00DA19A8">
        <w:tc>
          <w:tcPr>
            <w:tcW w:w="846" w:type="dxa"/>
            <w:vMerge/>
          </w:tcPr>
          <w:p w14:paraId="26C0B9E7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643CFEE7" w14:textId="27F53D7E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10495" w:type="dxa"/>
          </w:tcPr>
          <w:p w14:paraId="55F973A0" w14:textId="0C9D9F51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Наличие мер по реализации подпрограмм социальной направленности </w:t>
            </w:r>
          </w:p>
          <w:p w14:paraId="67CB3603" w14:textId="65D8E9BA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Представленные в ПСЭР меры четко сформулированы, соотнесены с конкретными подпрограммами, они выполнимы, значимы для сообщества (в контексте ПСЭР) и отражают принципы СГЧ</w:t>
            </w:r>
          </w:p>
          <w:p w14:paraId="7F05B5BB" w14:textId="5920AF7F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14:paraId="63B274C7" w14:textId="77777777" w:rsidR="003B34E0" w:rsidRPr="00DA19A8" w:rsidRDefault="003B34E0" w:rsidP="00CB3189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 балла</w:t>
            </w:r>
          </w:p>
          <w:p w14:paraId="5036EF00" w14:textId="77777777" w:rsidR="003B34E0" w:rsidRPr="00DA19A8" w:rsidRDefault="003B34E0" w:rsidP="00CB3189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 – полностью соответствует критерию</w:t>
            </w:r>
          </w:p>
          <w:p w14:paraId="667BC4BD" w14:textId="77777777" w:rsidR="003B34E0" w:rsidRPr="00DA19A8" w:rsidRDefault="003B34E0" w:rsidP="00CB3189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– частично соответствует </w:t>
            </w:r>
          </w:p>
          <w:p w14:paraId="1919B24F" w14:textId="35377C86" w:rsidR="003B34E0" w:rsidRPr="00DA19A8" w:rsidRDefault="003B34E0" w:rsidP="00CB3189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 – не соответствует</w:t>
            </w:r>
          </w:p>
        </w:tc>
      </w:tr>
      <w:tr w:rsidR="003B34E0" w:rsidRPr="00DA19A8" w14:paraId="0A3082A2" w14:textId="77777777" w:rsidTr="00DA19A8">
        <w:tc>
          <w:tcPr>
            <w:tcW w:w="846" w:type="dxa"/>
            <w:vMerge/>
          </w:tcPr>
          <w:p w14:paraId="42BF0E3F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4891DE13" w14:textId="478E2958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10495" w:type="dxa"/>
          </w:tcPr>
          <w:p w14:paraId="69A08521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Наличие индикаторов выполнения подпрограмм социальной направленности</w:t>
            </w:r>
          </w:p>
          <w:p w14:paraId="1681C8CF" w14:textId="623AF1AE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Для каждой из подпрограмм описаны индикаторы, измеряющие ее выполнение, а также сроки и(или) этапы реализации; определены стороны, ответственные за реализацию подпрограмм</w:t>
            </w:r>
          </w:p>
        </w:tc>
        <w:tc>
          <w:tcPr>
            <w:tcW w:w="3685" w:type="dxa"/>
          </w:tcPr>
          <w:p w14:paraId="0A5696FA" w14:textId="77777777" w:rsidR="003B34E0" w:rsidRPr="00DA19A8" w:rsidRDefault="003B34E0" w:rsidP="0076256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 балла</w:t>
            </w:r>
          </w:p>
          <w:p w14:paraId="36EAA47A" w14:textId="77777777" w:rsidR="003B34E0" w:rsidRPr="00DA19A8" w:rsidRDefault="003B34E0" w:rsidP="0076256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 – полностью соответствует критерию</w:t>
            </w:r>
          </w:p>
          <w:p w14:paraId="62B4A3E0" w14:textId="77777777" w:rsidR="003B34E0" w:rsidRPr="00DA19A8" w:rsidRDefault="003B34E0" w:rsidP="0076256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– частично соответствует </w:t>
            </w:r>
          </w:p>
          <w:p w14:paraId="0C0166E6" w14:textId="46FFB41F" w:rsidR="003B34E0" w:rsidRPr="00DA19A8" w:rsidRDefault="003B34E0" w:rsidP="0076256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 – не соответствует</w:t>
            </w:r>
          </w:p>
        </w:tc>
      </w:tr>
      <w:tr w:rsidR="003B34E0" w:rsidRPr="00C23349" w14:paraId="67E3FD2F" w14:textId="77777777" w:rsidTr="00DA19A8">
        <w:tc>
          <w:tcPr>
            <w:tcW w:w="846" w:type="dxa"/>
            <w:vMerge/>
          </w:tcPr>
          <w:p w14:paraId="5F3E07B2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69BA1E17" w14:textId="0D42CDB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10495" w:type="dxa"/>
          </w:tcPr>
          <w:p w14:paraId="1AF5F8BA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Выделение средств на реализацию СГЧ мер в отдельную статью бюджета</w:t>
            </w:r>
          </w:p>
          <w:p w14:paraId="24213DCF" w14:textId="2AE977B9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14:paraId="5E483604" w14:textId="77777777" w:rsidR="003B34E0" w:rsidRPr="00DA19A8" w:rsidRDefault="003B34E0" w:rsidP="0076256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балл за наличие, </w:t>
            </w:r>
          </w:p>
          <w:p w14:paraId="2A4D05CB" w14:textId="134D2CA5" w:rsidR="003B34E0" w:rsidRPr="00DA19A8" w:rsidRDefault="003B34E0" w:rsidP="0076256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 баллов за отсутствие</w:t>
            </w:r>
          </w:p>
        </w:tc>
      </w:tr>
      <w:tr w:rsidR="003B34E0" w:rsidRPr="00C23349" w14:paraId="4E88D19B" w14:textId="77777777" w:rsidTr="00DA19A8">
        <w:tc>
          <w:tcPr>
            <w:tcW w:w="846" w:type="dxa"/>
            <w:vMerge/>
          </w:tcPr>
          <w:p w14:paraId="08A3F091" w14:textId="4BDE7A14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14508F18" w14:textId="444D0AB2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10495" w:type="dxa"/>
          </w:tcPr>
          <w:p w14:paraId="43FE4028" w14:textId="42C393C6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Наличие мер поддержки </w:t>
            </w:r>
            <w:r w:rsidR="00DA19A8"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женщин, молодёжи, ЛОВЗ, уязвимых слоев населения </w:t>
            </w: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(субсидии, социальный заказ, льготы и т.п.)</w:t>
            </w:r>
          </w:p>
          <w:p w14:paraId="718E49D5" w14:textId="4E2030D5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14:paraId="12B66CB8" w14:textId="77777777" w:rsidR="003B34E0" w:rsidRPr="00DA19A8" w:rsidRDefault="003B34E0" w:rsidP="0076256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балл за наличие, </w:t>
            </w:r>
          </w:p>
          <w:p w14:paraId="7AB36078" w14:textId="7B7579D9" w:rsidR="003B34E0" w:rsidRPr="00DA19A8" w:rsidRDefault="003B34E0" w:rsidP="0076256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 баллов за отсутствие</w:t>
            </w:r>
          </w:p>
        </w:tc>
      </w:tr>
      <w:tr w:rsidR="003B34E0" w:rsidRPr="00DA19A8" w14:paraId="36D9B7D5" w14:textId="77777777" w:rsidTr="00DA19A8">
        <w:tc>
          <w:tcPr>
            <w:tcW w:w="846" w:type="dxa"/>
            <w:vMerge/>
          </w:tcPr>
          <w:p w14:paraId="1787F827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56479E79" w14:textId="21E948B4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10495" w:type="dxa"/>
          </w:tcPr>
          <w:p w14:paraId="3E5E3A84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Выявленная поддержка со стороны местных сообществ </w:t>
            </w:r>
          </w:p>
          <w:p w14:paraId="1DBD3C19" w14:textId="77777777" w:rsidR="003B34E0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</w:pPr>
            <w:r w:rsidRPr="00DA19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ПСЭР содержит описание мер по привлечению поддержки/</w:t>
            </w:r>
            <w:r w:rsidRPr="00DA19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  <w:t xml:space="preserve">финансирования со стороны местных сообществ (например, информационных кампаний, фокус-групп, обходов населения, встреч с представителями бизнеса, доноров и т.п.), а также успешного опыта привлечения такой поддержки </w:t>
            </w:r>
          </w:p>
          <w:p w14:paraId="14976B8A" w14:textId="3D130540" w:rsidR="00DA19A8" w:rsidRPr="00DA19A8" w:rsidRDefault="00DA19A8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y-KG" w:eastAsia="ru-RU"/>
              </w:rPr>
            </w:pPr>
          </w:p>
        </w:tc>
        <w:tc>
          <w:tcPr>
            <w:tcW w:w="3685" w:type="dxa"/>
          </w:tcPr>
          <w:p w14:paraId="06C4F761" w14:textId="77777777" w:rsidR="003B34E0" w:rsidRPr="00DA19A8" w:rsidRDefault="003B34E0" w:rsidP="0076256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 балла</w:t>
            </w:r>
          </w:p>
          <w:p w14:paraId="4D530B92" w14:textId="77777777" w:rsidR="003B34E0" w:rsidRPr="00DA19A8" w:rsidRDefault="003B34E0" w:rsidP="0076256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 – полностью соответствует критерию</w:t>
            </w:r>
          </w:p>
          <w:p w14:paraId="05EFB6E3" w14:textId="77777777" w:rsidR="003B34E0" w:rsidRPr="00DA19A8" w:rsidRDefault="003B34E0" w:rsidP="0076256F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– частично соответствует </w:t>
            </w:r>
          </w:p>
          <w:p w14:paraId="10054FF9" w14:textId="5847C395" w:rsidR="003B34E0" w:rsidRPr="00DA19A8" w:rsidRDefault="003B34E0" w:rsidP="0076256F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 – не соответствует</w:t>
            </w:r>
          </w:p>
        </w:tc>
      </w:tr>
      <w:tr w:rsidR="003B34E0" w:rsidRPr="00C23349" w14:paraId="5FBC7DD9" w14:textId="77777777" w:rsidTr="00DA19A8">
        <w:tc>
          <w:tcPr>
            <w:tcW w:w="846" w:type="dxa"/>
            <w:vMerge/>
          </w:tcPr>
          <w:p w14:paraId="4269B4C6" w14:textId="77777777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6C48D5B0" w14:textId="217B3E0B" w:rsidR="003B34E0" w:rsidRPr="00DA19A8" w:rsidRDefault="003B34E0" w:rsidP="00040ADB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10495" w:type="dxa"/>
          </w:tcPr>
          <w:p w14:paraId="356054AE" w14:textId="77777777" w:rsidR="003B34E0" w:rsidRDefault="003B34E0" w:rsidP="003B34E0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Наличие специализированных услуг для </w:t>
            </w:r>
            <w:r w:rsidR="00DA19A8"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женщин, молодёжи, ЛОВЗ, уязвимых слоев населения </w:t>
            </w: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 дополнительном перечне муниципальных услуг, а также бюджета для их предоставления</w:t>
            </w:r>
          </w:p>
          <w:p w14:paraId="413A9EE6" w14:textId="7FB7485F" w:rsidR="00DA19A8" w:rsidRPr="00DA19A8" w:rsidRDefault="00DA19A8" w:rsidP="003B34E0">
            <w:pPr>
              <w:tabs>
                <w:tab w:val="clear" w:pos="921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14:paraId="5DE6E132" w14:textId="77777777" w:rsidR="003B34E0" w:rsidRPr="00DA19A8" w:rsidRDefault="003B34E0" w:rsidP="003B34E0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балл за наличие, </w:t>
            </w:r>
          </w:p>
          <w:p w14:paraId="00EEAF02" w14:textId="7D5A27E2" w:rsidR="003B34E0" w:rsidRPr="00DA19A8" w:rsidRDefault="003B34E0" w:rsidP="003B34E0">
            <w:pPr>
              <w:tabs>
                <w:tab w:val="clear" w:pos="9214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A19A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 баллов за отсутствие</w:t>
            </w:r>
          </w:p>
        </w:tc>
      </w:tr>
    </w:tbl>
    <w:p w14:paraId="1B938DEF" w14:textId="77777777" w:rsidR="000E4AE4" w:rsidRDefault="000E4AE4" w:rsidP="00F77977">
      <w:pPr>
        <w:tabs>
          <w:tab w:val="clear" w:pos="9214"/>
        </w:tabs>
        <w:spacing w:before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</w:p>
    <w:sectPr w:rsidR="000E4AE4" w:rsidSect="000E4AE4">
      <w:pgSz w:w="16838" w:h="11906" w:orient="landscape"/>
      <w:pgMar w:top="993" w:right="426" w:bottom="113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pt;height:11pt" o:bullet="t">
        <v:imagedata r:id="rId1" o:title="clip_image001"/>
      </v:shape>
    </w:pict>
  </w:numPicBullet>
  <w:abstractNum w:abstractNumId="0" w15:restartNumberingAfterBreak="0">
    <w:nsid w:val="002A0A6A"/>
    <w:multiLevelType w:val="hybridMultilevel"/>
    <w:tmpl w:val="56A4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660A"/>
    <w:multiLevelType w:val="hybridMultilevel"/>
    <w:tmpl w:val="ABDA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314B"/>
    <w:multiLevelType w:val="hybridMultilevel"/>
    <w:tmpl w:val="CA0A56A4"/>
    <w:lvl w:ilvl="0" w:tplc="C8842898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BC694E"/>
    <w:multiLevelType w:val="hybridMultilevel"/>
    <w:tmpl w:val="406A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4E53"/>
    <w:multiLevelType w:val="hybridMultilevel"/>
    <w:tmpl w:val="367A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5C75"/>
    <w:multiLevelType w:val="hybridMultilevel"/>
    <w:tmpl w:val="9BDA82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C22842"/>
    <w:multiLevelType w:val="hybridMultilevel"/>
    <w:tmpl w:val="29282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138F8"/>
    <w:multiLevelType w:val="hybridMultilevel"/>
    <w:tmpl w:val="E7EE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A3916"/>
    <w:multiLevelType w:val="hybridMultilevel"/>
    <w:tmpl w:val="EDC6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A42CF"/>
    <w:multiLevelType w:val="hybridMultilevel"/>
    <w:tmpl w:val="0D7C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7205"/>
    <w:multiLevelType w:val="hybridMultilevel"/>
    <w:tmpl w:val="FEF224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C10A7A"/>
    <w:multiLevelType w:val="hybridMultilevel"/>
    <w:tmpl w:val="24A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F1EA1"/>
    <w:multiLevelType w:val="hybridMultilevel"/>
    <w:tmpl w:val="6F6E5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380E31"/>
    <w:multiLevelType w:val="hybridMultilevel"/>
    <w:tmpl w:val="1D04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77F51"/>
    <w:multiLevelType w:val="hybridMultilevel"/>
    <w:tmpl w:val="B312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D312B"/>
    <w:multiLevelType w:val="hybridMultilevel"/>
    <w:tmpl w:val="0C509BB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7B0378A0"/>
    <w:multiLevelType w:val="hybridMultilevel"/>
    <w:tmpl w:val="B8F87D72"/>
    <w:lvl w:ilvl="0" w:tplc="E0E083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88611E"/>
    <w:multiLevelType w:val="hybridMultilevel"/>
    <w:tmpl w:val="1D244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7"/>
  </w:num>
  <w:num w:numId="8">
    <w:abstractNumId w:val="2"/>
  </w:num>
  <w:num w:numId="9">
    <w:abstractNumId w:val="5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0"/>
  </w:num>
  <w:num w:numId="15">
    <w:abstractNumId w:val="1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D4"/>
    <w:rsid w:val="00015563"/>
    <w:rsid w:val="00040ADB"/>
    <w:rsid w:val="000734EA"/>
    <w:rsid w:val="000837C5"/>
    <w:rsid w:val="0008562C"/>
    <w:rsid w:val="000A6AC4"/>
    <w:rsid w:val="000D519D"/>
    <w:rsid w:val="000E44BF"/>
    <w:rsid w:val="000E4AE4"/>
    <w:rsid w:val="00114F8C"/>
    <w:rsid w:val="001426DE"/>
    <w:rsid w:val="00144E7D"/>
    <w:rsid w:val="001647D3"/>
    <w:rsid w:val="001B0022"/>
    <w:rsid w:val="001B22D8"/>
    <w:rsid w:val="00210E14"/>
    <w:rsid w:val="00232DBC"/>
    <w:rsid w:val="002455DC"/>
    <w:rsid w:val="00257E95"/>
    <w:rsid w:val="0026573D"/>
    <w:rsid w:val="00282ADA"/>
    <w:rsid w:val="002924D4"/>
    <w:rsid w:val="00292576"/>
    <w:rsid w:val="002A6652"/>
    <w:rsid w:val="002B0F6F"/>
    <w:rsid w:val="002D6452"/>
    <w:rsid w:val="002F3510"/>
    <w:rsid w:val="002F5E28"/>
    <w:rsid w:val="00325EED"/>
    <w:rsid w:val="003449A7"/>
    <w:rsid w:val="00356998"/>
    <w:rsid w:val="00386CD7"/>
    <w:rsid w:val="003B34E0"/>
    <w:rsid w:val="00401CD0"/>
    <w:rsid w:val="0041447D"/>
    <w:rsid w:val="0043616F"/>
    <w:rsid w:val="00453E0C"/>
    <w:rsid w:val="00464EED"/>
    <w:rsid w:val="0049106D"/>
    <w:rsid w:val="00494B4F"/>
    <w:rsid w:val="00496DE7"/>
    <w:rsid w:val="004D186D"/>
    <w:rsid w:val="004F2143"/>
    <w:rsid w:val="0054397F"/>
    <w:rsid w:val="00551C2A"/>
    <w:rsid w:val="00565E92"/>
    <w:rsid w:val="005D6D7F"/>
    <w:rsid w:val="005E299B"/>
    <w:rsid w:val="00622B9A"/>
    <w:rsid w:val="0063311D"/>
    <w:rsid w:val="006402B3"/>
    <w:rsid w:val="00642739"/>
    <w:rsid w:val="00647639"/>
    <w:rsid w:val="00662313"/>
    <w:rsid w:val="00671CDB"/>
    <w:rsid w:val="00673349"/>
    <w:rsid w:val="00684742"/>
    <w:rsid w:val="0069101F"/>
    <w:rsid w:val="00696AC8"/>
    <w:rsid w:val="006A3CB0"/>
    <w:rsid w:val="006A541A"/>
    <w:rsid w:val="006C0FC8"/>
    <w:rsid w:val="006D32A5"/>
    <w:rsid w:val="006D47BF"/>
    <w:rsid w:val="007130F1"/>
    <w:rsid w:val="0076256F"/>
    <w:rsid w:val="0078520B"/>
    <w:rsid w:val="00790110"/>
    <w:rsid w:val="007B591A"/>
    <w:rsid w:val="007C5C06"/>
    <w:rsid w:val="007E6971"/>
    <w:rsid w:val="007F0077"/>
    <w:rsid w:val="00823142"/>
    <w:rsid w:val="00872625"/>
    <w:rsid w:val="008A7F88"/>
    <w:rsid w:val="008D1F67"/>
    <w:rsid w:val="008E7705"/>
    <w:rsid w:val="009076AF"/>
    <w:rsid w:val="009171B5"/>
    <w:rsid w:val="009326FE"/>
    <w:rsid w:val="009528B0"/>
    <w:rsid w:val="009726AC"/>
    <w:rsid w:val="00973D48"/>
    <w:rsid w:val="00993F71"/>
    <w:rsid w:val="009A5362"/>
    <w:rsid w:val="009E0BAF"/>
    <w:rsid w:val="009F1977"/>
    <w:rsid w:val="00A02673"/>
    <w:rsid w:val="00A034FB"/>
    <w:rsid w:val="00A55281"/>
    <w:rsid w:val="00A822E8"/>
    <w:rsid w:val="00AA104F"/>
    <w:rsid w:val="00AA4610"/>
    <w:rsid w:val="00AA760F"/>
    <w:rsid w:val="00AE32CF"/>
    <w:rsid w:val="00B00E6C"/>
    <w:rsid w:val="00B36918"/>
    <w:rsid w:val="00B42FB5"/>
    <w:rsid w:val="00B67CAA"/>
    <w:rsid w:val="00BA06DB"/>
    <w:rsid w:val="00BA2702"/>
    <w:rsid w:val="00BE04C8"/>
    <w:rsid w:val="00C17F4F"/>
    <w:rsid w:val="00C23349"/>
    <w:rsid w:val="00C32733"/>
    <w:rsid w:val="00C563F1"/>
    <w:rsid w:val="00C60B25"/>
    <w:rsid w:val="00C74CA0"/>
    <w:rsid w:val="00C87B6D"/>
    <w:rsid w:val="00CB3189"/>
    <w:rsid w:val="00CF690E"/>
    <w:rsid w:val="00D22B56"/>
    <w:rsid w:val="00D821E8"/>
    <w:rsid w:val="00DA19A8"/>
    <w:rsid w:val="00DB0B9D"/>
    <w:rsid w:val="00DB36D7"/>
    <w:rsid w:val="00DD4CE9"/>
    <w:rsid w:val="00E06456"/>
    <w:rsid w:val="00E31583"/>
    <w:rsid w:val="00EA10BE"/>
    <w:rsid w:val="00EA2A86"/>
    <w:rsid w:val="00EA5F46"/>
    <w:rsid w:val="00EB13F6"/>
    <w:rsid w:val="00EB142F"/>
    <w:rsid w:val="00ED2367"/>
    <w:rsid w:val="00EE0F83"/>
    <w:rsid w:val="00EF2FAF"/>
    <w:rsid w:val="00EF32B2"/>
    <w:rsid w:val="00EF678D"/>
    <w:rsid w:val="00F4069B"/>
    <w:rsid w:val="00F526CF"/>
    <w:rsid w:val="00F65E56"/>
    <w:rsid w:val="00F67485"/>
    <w:rsid w:val="00F77977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B793"/>
  <w15:docId w15:val="{8F6A0091-1224-47AC-BF4B-3C600543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D4"/>
    <w:pPr>
      <w:tabs>
        <w:tab w:val="right" w:pos="9214"/>
      </w:tabs>
      <w:spacing w:before="80" w:after="0" w:line="270" w:lineRule="atLeast"/>
    </w:pPr>
    <w:rPr>
      <w:rFonts w:ascii="Arial" w:eastAsia="Times New Roman" w:hAnsi="Arial" w:cs="Arial"/>
      <w:sz w:val="21"/>
      <w:szCs w:val="21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4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1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9D"/>
    <w:rPr>
      <w:rFonts w:ascii="Tahoma" w:eastAsia="Times New Roman" w:hAnsi="Tahoma" w:cs="Tahoma"/>
      <w:sz w:val="16"/>
      <w:szCs w:val="16"/>
      <w:lang w:val="en-GB" w:eastAsia="de-DE"/>
    </w:rPr>
  </w:style>
  <w:style w:type="table" w:customStyle="1" w:styleId="1">
    <w:name w:val="Сетка таблицы1"/>
    <w:basedOn w:val="a1"/>
    <w:next w:val="a3"/>
    <w:uiPriority w:val="39"/>
    <w:rsid w:val="00D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F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26D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67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Асель</cp:lastModifiedBy>
  <cp:revision>8</cp:revision>
  <cp:lastPrinted>2022-02-15T05:04:00Z</cp:lastPrinted>
  <dcterms:created xsi:type="dcterms:W3CDTF">2022-02-15T08:49:00Z</dcterms:created>
  <dcterms:modified xsi:type="dcterms:W3CDTF">2022-02-16T09:45:00Z</dcterms:modified>
</cp:coreProperties>
</file>