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FC01" w14:textId="6B916A50" w:rsidR="00A92CC6" w:rsidRPr="005A31D8" w:rsidRDefault="007761F2" w:rsidP="007761F2">
      <w:pPr>
        <w:pStyle w:val="a5"/>
        <w:jc w:val="center"/>
        <w:rPr>
          <w:rFonts w:ascii="Arial" w:hAnsi="Arial" w:cs="Arial"/>
          <w:sz w:val="20"/>
          <w:szCs w:val="20"/>
          <w:lang w:val="ru-RU"/>
        </w:rPr>
      </w:pPr>
      <w:r w:rsidRPr="005A31D8">
        <w:rPr>
          <w:rFonts w:ascii="Arial" w:hAnsi="Arial" w:cs="Arial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5680" behindDoc="0" locked="0" layoutInCell="1" allowOverlap="1" wp14:anchorId="2DE7A89C" wp14:editId="48A1E37A">
            <wp:simplePos x="0" y="0"/>
            <wp:positionH relativeFrom="column">
              <wp:posOffset>2699385</wp:posOffset>
            </wp:positionH>
            <wp:positionV relativeFrom="paragraph">
              <wp:posOffset>19050</wp:posOffset>
            </wp:positionV>
            <wp:extent cx="1834664" cy="441960"/>
            <wp:effectExtent l="0" t="0" r="0" b="0"/>
            <wp:wrapNone/>
            <wp:docPr id="7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274C3AF6-3A14-8FCA-6DCD-B1B669A917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274C3AF6-3A14-8FCA-6DCD-B1B669A917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642" cy="44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8752" behindDoc="1" locked="0" layoutInCell="1" allowOverlap="1" wp14:anchorId="152EB958" wp14:editId="44A877C6">
            <wp:simplePos x="0" y="0"/>
            <wp:positionH relativeFrom="column">
              <wp:posOffset>817245</wp:posOffset>
            </wp:positionH>
            <wp:positionV relativeFrom="paragraph">
              <wp:posOffset>3810</wp:posOffset>
            </wp:positionV>
            <wp:extent cx="1817370" cy="518160"/>
            <wp:effectExtent l="0" t="0" r="0" b="0"/>
            <wp:wrapThrough wrapText="bothSides">
              <wp:wrapPolygon edited="0">
                <wp:start x="2491" y="794"/>
                <wp:lineTo x="1358" y="7941"/>
                <wp:lineTo x="1358" y="15882"/>
                <wp:lineTo x="2943" y="19853"/>
                <wp:lineTo x="3170" y="20647"/>
                <wp:lineTo x="5208" y="20647"/>
                <wp:lineTo x="6792" y="19853"/>
                <wp:lineTo x="20151" y="15882"/>
                <wp:lineTo x="20830" y="3971"/>
                <wp:lineTo x="19472" y="3176"/>
                <wp:lineTo x="5660" y="794"/>
                <wp:lineTo x="2491" y="794"/>
              </wp:wrapPolygon>
            </wp:wrapThrough>
            <wp:docPr id="1" name="Рисунок 1" descr="Изображение выглядит как Шрифт, Графика, логотип, симв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Шрифт, Графика, логотип, символ&#10;&#10;Автоматически созданное описание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31" b="14369"/>
                    <a:stretch/>
                  </pic:blipFill>
                  <pic:spPr bwMode="auto">
                    <a:xfrm>
                      <a:off x="0" y="0"/>
                      <a:ext cx="1817370" cy="518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1D8">
        <w:rPr>
          <w:rFonts w:ascii="Arial" w:hAnsi="Arial" w:cs="Arial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7728" behindDoc="0" locked="0" layoutInCell="1" allowOverlap="1" wp14:anchorId="65D60B16" wp14:editId="26AD921B">
            <wp:simplePos x="0" y="0"/>
            <wp:positionH relativeFrom="margin">
              <wp:align>right</wp:align>
            </wp:positionH>
            <wp:positionV relativeFrom="paragraph">
              <wp:posOffset>11429</wp:posOffset>
            </wp:positionV>
            <wp:extent cx="1212850" cy="437051"/>
            <wp:effectExtent l="0" t="0" r="6350" b="1270"/>
            <wp:wrapNone/>
            <wp:docPr id="15" name="Рисунок 14" descr="Изображение выглядит как Шрифт, Графика, текст, логотип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0A646C5A-B21E-2FD4-DCFF-1D12A1951E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Изображение выглядит как Шрифт, Графика, текст, логотип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0A646C5A-B21E-2FD4-DCFF-1D12A1951E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437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1D8">
        <w:rPr>
          <w:rFonts w:ascii="Arial" w:hAnsi="Arial" w:cs="Arial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4656" behindDoc="0" locked="0" layoutInCell="1" allowOverlap="1" wp14:anchorId="163F41E7" wp14:editId="1919E9C9">
            <wp:simplePos x="0" y="0"/>
            <wp:positionH relativeFrom="margin">
              <wp:align>left</wp:align>
            </wp:positionH>
            <wp:positionV relativeFrom="paragraph">
              <wp:posOffset>-125730</wp:posOffset>
            </wp:positionV>
            <wp:extent cx="769620" cy="820253"/>
            <wp:effectExtent l="0" t="0" r="0" b="0"/>
            <wp:wrapNone/>
            <wp:docPr id="4" name="Picture 25" descr="Изображение выглядит как текст, Шрифт, символ, логотип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51B17865-F33B-5EB3-E494-57AC01B41B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5" descr="Изображение выглядит как текст, Шрифт, символ, логотип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51B17865-F33B-5EB3-E494-57AC01B41B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20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DC91D" w14:textId="77777777" w:rsidR="00140200" w:rsidRPr="005A31D8" w:rsidRDefault="00140200" w:rsidP="005A31D8">
      <w:pPr>
        <w:pStyle w:val="a5"/>
        <w:rPr>
          <w:rFonts w:ascii="Arial" w:hAnsi="Arial" w:cs="Arial"/>
          <w:sz w:val="20"/>
          <w:szCs w:val="20"/>
          <w:lang w:val="ru-RU"/>
        </w:rPr>
      </w:pPr>
    </w:p>
    <w:p w14:paraId="47C8332D" w14:textId="23A5AF9E" w:rsidR="00A92CC6" w:rsidRPr="005A31D8" w:rsidRDefault="00A92CC6" w:rsidP="005A31D8">
      <w:pPr>
        <w:pStyle w:val="a5"/>
        <w:rPr>
          <w:rFonts w:ascii="Arial" w:hAnsi="Arial" w:cs="Arial"/>
          <w:b/>
          <w:color w:val="0070C0"/>
          <w:spacing w:val="-1"/>
          <w:sz w:val="20"/>
          <w:szCs w:val="20"/>
          <w:lang w:val="ru-RU"/>
        </w:rPr>
      </w:pPr>
      <w:bookmarkStart w:id="0" w:name="ПРОГРАММА"/>
      <w:bookmarkEnd w:id="0"/>
    </w:p>
    <w:p w14:paraId="22BDCEBC" w14:textId="19E327BB" w:rsidR="00417C18" w:rsidRDefault="005E0A80" w:rsidP="005A31D8">
      <w:pPr>
        <w:pStyle w:val="a5"/>
        <w:rPr>
          <w:rFonts w:ascii="Arial" w:hAnsi="Arial" w:cs="Arial"/>
          <w:b/>
          <w:i/>
          <w:iCs/>
          <w:color w:val="FFFFFF" w:themeColor="background1"/>
          <w:sz w:val="20"/>
          <w:szCs w:val="20"/>
          <w:lang w:val="ru-RU"/>
        </w:rPr>
      </w:pPr>
      <w:r w:rsidRPr="005A31D8">
        <w:rPr>
          <w:rFonts w:ascii="Arial" w:hAnsi="Arial" w:cs="Arial"/>
          <w:b/>
          <w:i/>
          <w:iCs/>
          <w:color w:val="FFFFFF" w:themeColor="background1"/>
          <w:spacing w:val="-1"/>
          <w:sz w:val="20"/>
          <w:szCs w:val="20"/>
          <w:lang w:val="ru-RU"/>
        </w:rPr>
        <w:t xml:space="preserve">Субботняя школа </w:t>
      </w:r>
      <w:r w:rsidR="000A15BD" w:rsidRPr="005A31D8">
        <w:rPr>
          <w:rFonts w:ascii="Arial" w:hAnsi="Arial" w:cs="Arial"/>
          <w:b/>
          <w:i/>
          <w:iCs/>
          <w:color w:val="FFFFFF" w:themeColor="background1"/>
          <w:spacing w:val="-1"/>
          <w:sz w:val="20"/>
          <w:szCs w:val="20"/>
          <w:lang w:val="ru-RU"/>
        </w:rPr>
        <w:t>П</w:t>
      </w:r>
      <w:r w:rsidR="00417C18" w:rsidRPr="005A31D8">
        <w:rPr>
          <w:rFonts w:ascii="Arial" w:hAnsi="Arial" w:cs="Arial"/>
          <w:b/>
          <w:i/>
          <w:iCs/>
          <w:color w:val="FFFFFF" w:themeColor="background1"/>
          <w:spacing w:val="-1"/>
          <w:sz w:val="20"/>
          <w:szCs w:val="20"/>
          <w:lang w:val="ru-RU"/>
        </w:rPr>
        <w:t>ресс-клуб</w:t>
      </w:r>
      <w:r w:rsidRPr="005A31D8">
        <w:rPr>
          <w:rFonts w:ascii="Arial" w:hAnsi="Arial" w:cs="Arial"/>
          <w:b/>
          <w:i/>
          <w:iCs/>
          <w:color w:val="FFFFFF" w:themeColor="background1"/>
          <w:spacing w:val="-1"/>
          <w:sz w:val="20"/>
          <w:szCs w:val="20"/>
          <w:lang w:val="ru-RU"/>
        </w:rPr>
        <w:t>а</w:t>
      </w:r>
      <w:r w:rsidR="00417C18" w:rsidRPr="005A31D8">
        <w:rPr>
          <w:rFonts w:ascii="Arial" w:hAnsi="Arial" w:cs="Arial"/>
          <w:b/>
          <w:i/>
          <w:iCs/>
          <w:color w:val="FFFFFF" w:themeColor="background1"/>
          <w:sz w:val="20"/>
          <w:szCs w:val="20"/>
          <w:lang w:val="ru-RU"/>
        </w:rPr>
        <w:t xml:space="preserve"> </w:t>
      </w:r>
      <w:r w:rsidR="000A15BD" w:rsidRPr="005A31D8">
        <w:rPr>
          <w:rFonts w:ascii="Arial" w:hAnsi="Arial" w:cs="Arial"/>
          <w:b/>
          <w:i/>
          <w:iCs/>
          <w:color w:val="FFFFFF" w:themeColor="background1"/>
          <w:sz w:val="20"/>
          <w:szCs w:val="20"/>
          <w:lang w:val="ru-RU"/>
        </w:rPr>
        <w:t xml:space="preserve">НАБА </w:t>
      </w:r>
      <w:r w:rsidR="000A15BD" w:rsidRPr="005A31D8">
        <w:rPr>
          <w:rFonts w:ascii="Arial" w:hAnsi="Arial" w:cs="Arial"/>
          <w:b/>
          <w:i/>
          <w:iCs/>
          <w:color w:val="FFFFFF" w:themeColor="background1"/>
          <w:spacing w:val="-1"/>
          <w:sz w:val="20"/>
          <w:szCs w:val="20"/>
          <w:lang w:val="ru-RU"/>
        </w:rPr>
        <w:t>«Экономика</w:t>
      </w:r>
      <w:r w:rsidR="000A15BD" w:rsidRPr="005A31D8">
        <w:rPr>
          <w:rFonts w:ascii="Arial" w:hAnsi="Arial" w:cs="Arial"/>
          <w:b/>
          <w:i/>
          <w:iCs/>
          <w:color w:val="FFFFFF" w:themeColor="background1"/>
          <w:sz w:val="20"/>
          <w:szCs w:val="20"/>
          <w:lang w:val="ru-RU"/>
        </w:rPr>
        <w:t xml:space="preserve"> </w:t>
      </w:r>
      <w:r w:rsidR="000A15BD" w:rsidRPr="005A31D8">
        <w:rPr>
          <w:rFonts w:ascii="Arial" w:hAnsi="Arial" w:cs="Arial"/>
          <w:b/>
          <w:i/>
          <w:iCs/>
          <w:color w:val="FFFFFF" w:themeColor="background1"/>
          <w:spacing w:val="-1"/>
          <w:sz w:val="20"/>
          <w:szCs w:val="20"/>
          <w:lang w:val="ru-RU"/>
        </w:rPr>
        <w:t>для</w:t>
      </w:r>
      <w:r w:rsidR="000A15BD" w:rsidRPr="005A31D8">
        <w:rPr>
          <w:rFonts w:ascii="Arial" w:hAnsi="Arial" w:cs="Arial"/>
          <w:b/>
          <w:i/>
          <w:iCs/>
          <w:color w:val="FFFFFF" w:themeColor="background1"/>
          <w:spacing w:val="1"/>
          <w:sz w:val="20"/>
          <w:szCs w:val="20"/>
          <w:lang w:val="ru-RU"/>
        </w:rPr>
        <w:t xml:space="preserve"> </w:t>
      </w:r>
      <w:r w:rsidR="000A15BD" w:rsidRPr="005A31D8">
        <w:rPr>
          <w:rFonts w:ascii="Arial" w:hAnsi="Arial" w:cs="Arial"/>
          <w:b/>
          <w:i/>
          <w:iCs/>
          <w:color w:val="FFFFFF" w:themeColor="background1"/>
          <w:sz w:val="20"/>
          <w:szCs w:val="20"/>
          <w:lang w:val="ru-RU"/>
        </w:rPr>
        <w:t>всех»</w:t>
      </w:r>
    </w:p>
    <w:p w14:paraId="3A77EB9A" w14:textId="77777777" w:rsidR="007761F2" w:rsidRPr="005A31D8" w:rsidRDefault="007761F2" w:rsidP="005A31D8">
      <w:pPr>
        <w:pStyle w:val="a5"/>
        <w:rPr>
          <w:rFonts w:ascii="Arial" w:eastAsia="Calibri" w:hAnsi="Arial" w:cs="Arial"/>
          <w:i/>
          <w:iCs/>
          <w:color w:val="FFFFFF" w:themeColor="background1"/>
          <w:sz w:val="20"/>
          <w:szCs w:val="20"/>
          <w:lang w:val="ru-RU"/>
        </w:rPr>
      </w:pPr>
    </w:p>
    <w:p w14:paraId="243E66B6" w14:textId="77777777" w:rsidR="003B42D8" w:rsidRPr="00A2488C" w:rsidRDefault="003B42D8" w:rsidP="007761F2">
      <w:pPr>
        <w:shd w:val="clear" w:color="auto" w:fill="0070C0"/>
        <w:spacing w:before="155"/>
        <w:jc w:val="center"/>
        <w:rPr>
          <w:rFonts w:asciiTheme="majorHAnsi" w:eastAsia="Calibri" w:hAnsiTheme="majorHAnsi" w:cs="Calibri"/>
          <w:i/>
          <w:iCs/>
          <w:color w:val="FFFFFF" w:themeColor="background1"/>
          <w:sz w:val="24"/>
          <w:szCs w:val="24"/>
          <w:lang w:val="ru-RU"/>
        </w:rPr>
      </w:pPr>
      <w:r>
        <w:rPr>
          <w:rFonts w:asciiTheme="majorHAnsi" w:hAnsiTheme="majorHAnsi"/>
          <w:b/>
          <w:i/>
          <w:iCs/>
          <w:color w:val="FFFFFF" w:themeColor="background1"/>
          <w:spacing w:val="-1"/>
          <w:sz w:val="24"/>
          <w:szCs w:val="24"/>
          <w:lang w:val="ru-RU"/>
        </w:rPr>
        <w:t xml:space="preserve">Субботняя школа </w:t>
      </w:r>
      <w:r w:rsidRPr="00417C18">
        <w:rPr>
          <w:rFonts w:asciiTheme="majorHAnsi" w:hAnsiTheme="majorHAnsi"/>
          <w:b/>
          <w:i/>
          <w:iCs/>
          <w:color w:val="FFFFFF" w:themeColor="background1"/>
          <w:spacing w:val="-1"/>
          <w:sz w:val="24"/>
          <w:szCs w:val="24"/>
          <w:lang w:val="ru-RU"/>
        </w:rPr>
        <w:t>Пресс-клуб</w:t>
      </w:r>
      <w:r>
        <w:rPr>
          <w:rFonts w:asciiTheme="majorHAnsi" w:hAnsiTheme="majorHAnsi"/>
          <w:b/>
          <w:i/>
          <w:iCs/>
          <w:color w:val="FFFFFF" w:themeColor="background1"/>
          <w:spacing w:val="-1"/>
          <w:sz w:val="24"/>
          <w:szCs w:val="24"/>
          <w:lang w:val="ru-RU"/>
        </w:rPr>
        <w:t>а</w:t>
      </w:r>
      <w:r w:rsidRPr="00417C18">
        <w:rPr>
          <w:rFonts w:asciiTheme="majorHAnsi" w:hAnsiTheme="majorHAnsi"/>
          <w:b/>
          <w:i/>
          <w:iCs/>
          <w:color w:val="FFFFFF" w:themeColor="background1"/>
          <w:sz w:val="24"/>
          <w:szCs w:val="24"/>
          <w:lang w:val="ru-RU"/>
        </w:rPr>
        <w:t xml:space="preserve"> НАБА </w:t>
      </w:r>
      <w:r w:rsidRPr="00417C18">
        <w:rPr>
          <w:rFonts w:asciiTheme="majorHAnsi" w:hAnsiTheme="majorHAnsi"/>
          <w:b/>
          <w:i/>
          <w:iCs/>
          <w:color w:val="FFFFFF" w:themeColor="background1"/>
          <w:spacing w:val="-1"/>
          <w:sz w:val="24"/>
          <w:szCs w:val="24"/>
          <w:lang w:val="ru-RU"/>
        </w:rPr>
        <w:t>«Экономика</w:t>
      </w:r>
      <w:r w:rsidRPr="00417C18">
        <w:rPr>
          <w:rFonts w:asciiTheme="majorHAnsi" w:hAnsiTheme="majorHAnsi"/>
          <w:b/>
          <w:i/>
          <w:iCs/>
          <w:color w:val="FFFFFF" w:themeColor="background1"/>
          <w:sz w:val="24"/>
          <w:szCs w:val="24"/>
          <w:lang w:val="ru-RU"/>
        </w:rPr>
        <w:t xml:space="preserve"> </w:t>
      </w:r>
      <w:r w:rsidRPr="00417C18">
        <w:rPr>
          <w:rFonts w:asciiTheme="majorHAnsi" w:hAnsiTheme="majorHAnsi"/>
          <w:b/>
          <w:i/>
          <w:iCs/>
          <w:color w:val="FFFFFF" w:themeColor="background1"/>
          <w:spacing w:val="-1"/>
          <w:sz w:val="24"/>
          <w:szCs w:val="24"/>
          <w:lang w:val="ru-RU"/>
        </w:rPr>
        <w:t>для</w:t>
      </w:r>
      <w:r w:rsidRPr="00417C18">
        <w:rPr>
          <w:rFonts w:asciiTheme="majorHAnsi" w:hAnsiTheme="majorHAnsi"/>
          <w:b/>
          <w:i/>
          <w:iCs/>
          <w:color w:val="FFFFFF" w:themeColor="background1"/>
          <w:spacing w:val="1"/>
          <w:sz w:val="24"/>
          <w:szCs w:val="24"/>
          <w:lang w:val="ru-RU"/>
        </w:rPr>
        <w:t xml:space="preserve"> </w:t>
      </w:r>
      <w:r w:rsidRPr="00417C18">
        <w:rPr>
          <w:rFonts w:asciiTheme="majorHAnsi" w:hAnsiTheme="majorHAnsi"/>
          <w:b/>
          <w:i/>
          <w:iCs/>
          <w:color w:val="FFFFFF" w:themeColor="background1"/>
          <w:sz w:val="24"/>
          <w:szCs w:val="24"/>
          <w:lang w:val="ru-RU"/>
        </w:rPr>
        <w:t>всех»</w:t>
      </w:r>
    </w:p>
    <w:p w14:paraId="438E6EEB" w14:textId="77777777" w:rsidR="003B42D8" w:rsidRDefault="003B42D8" w:rsidP="003B42D8">
      <w:pPr>
        <w:pStyle w:val="a5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26034A0A" w14:textId="6DC358EA" w:rsidR="00417C18" w:rsidRPr="00227AFB" w:rsidRDefault="000A15BD" w:rsidP="003B42D8">
      <w:pPr>
        <w:pStyle w:val="a5"/>
        <w:jc w:val="center"/>
        <w:rPr>
          <w:rFonts w:asciiTheme="majorHAnsi" w:hAnsiTheme="majorHAnsi" w:cs="Arial"/>
          <w:b/>
          <w:sz w:val="24"/>
          <w:szCs w:val="24"/>
          <w:lang w:val="ru-RU"/>
        </w:rPr>
      </w:pPr>
      <w:r w:rsidRPr="00227AFB">
        <w:rPr>
          <w:rFonts w:asciiTheme="majorHAnsi" w:hAnsiTheme="majorHAnsi" w:cs="Arial"/>
          <w:b/>
          <w:sz w:val="24"/>
          <w:szCs w:val="24"/>
          <w:lang w:val="ru-RU"/>
        </w:rPr>
        <w:t>ПРОГРАММА</w:t>
      </w:r>
      <w:r w:rsidR="003B42D8" w:rsidRPr="00227AFB">
        <w:rPr>
          <w:rFonts w:asciiTheme="majorHAnsi" w:hAnsiTheme="majorHAnsi" w:cs="Arial"/>
          <w:b/>
          <w:sz w:val="24"/>
          <w:szCs w:val="24"/>
          <w:lang w:val="ru-RU"/>
        </w:rPr>
        <w:t xml:space="preserve"> </w:t>
      </w:r>
    </w:p>
    <w:p w14:paraId="62A84DF3" w14:textId="64945082" w:rsidR="003B42D8" w:rsidRPr="00227AFB" w:rsidRDefault="004313BA" w:rsidP="003B42D8">
      <w:pPr>
        <w:pStyle w:val="a5"/>
        <w:jc w:val="center"/>
        <w:rPr>
          <w:rFonts w:asciiTheme="majorHAnsi" w:hAnsiTheme="majorHAnsi" w:cs="Arial"/>
          <w:b/>
          <w:bCs/>
          <w:color w:val="0070C0"/>
          <w:sz w:val="24"/>
          <w:szCs w:val="24"/>
          <w:lang w:val="ru-RU"/>
        </w:rPr>
      </w:pPr>
      <w:r w:rsidRPr="00227AFB">
        <w:rPr>
          <w:rFonts w:asciiTheme="majorHAnsi" w:hAnsiTheme="majorHAnsi" w:cs="Arial"/>
          <w:b/>
          <w:bCs/>
          <w:color w:val="0070C0"/>
          <w:sz w:val="24"/>
          <w:szCs w:val="24"/>
          <w:lang w:val="ru-RU"/>
        </w:rPr>
        <w:t>Тема №</w:t>
      </w:r>
      <w:r w:rsidR="00F510E3">
        <w:rPr>
          <w:rFonts w:asciiTheme="majorHAnsi" w:hAnsiTheme="majorHAnsi" w:cs="Arial"/>
          <w:b/>
          <w:bCs/>
          <w:color w:val="0070C0"/>
          <w:sz w:val="24"/>
          <w:szCs w:val="24"/>
          <w:lang w:val="ru-RU"/>
        </w:rPr>
        <w:t>4</w:t>
      </w:r>
      <w:r w:rsidRPr="00227AFB">
        <w:rPr>
          <w:rFonts w:asciiTheme="majorHAnsi" w:hAnsiTheme="majorHAnsi" w:cs="Arial"/>
          <w:b/>
          <w:bCs/>
          <w:color w:val="0070C0"/>
          <w:sz w:val="24"/>
          <w:szCs w:val="24"/>
          <w:lang w:val="ru-RU"/>
        </w:rPr>
        <w:t xml:space="preserve">. </w:t>
      </w:r>
    </w:p>
    <w:p w14:paraId="0825F8EE" w14:textId="439FFD75" w:rsidR="002F0951" w:rsidRPr="00227AFB" w:rsidRDefault="00B41FD8" w:rsidP="003B42D8">
      <w:pPr>
        <w:pStyle w:val="a5"/>
        <w:jc w:val="center"/>
        <w:rPr>
          <w:rFonts w:asciiTheme="majorHAnsi" w:hAnsiTheme="majorHAnsi" w:cs="Arial"/>
          <w:b/>
          <w:bCs/>
          <w:color w:val="0070C0"/>
          <w:sz w:val="24"/>
          <w:szCs w:val="24"/>
          <w:lang w:val="ru-RU"/>
        </w:rPr>
      </w:pPr>
      <w:r w:rsidRPr="00B41FD8">
        <w:rPr>
          <w:rFonts w:asciiTheme="majorHAnsi" w:hAnsiTheme="majorHAnsi" w:cs="Arial"/>
          <w:b/>
          <w:bCs/>
          <w:color w:val="0070C0"/>
          <w:sz w:val="24"/>
          <w:szCs w:val="24"/>
          <w:lang w:val="ru-RU"/>
        </w:rPr>
        <w:t xml:space="preserve"> </w:t>
      </w:r>
      <w:r w:rsidR="00FE286D">
        <w:rPr>
          <w:rFonts w:asciiTheme="majorHAnsi" w:hAnsiTheme="majorHAnsi" w:cs="Arial"/>
          <w:b/>
          <w:bCs/>
          <w:color w:val="0070C0"/>
          <w:sz w:val="24"/>
          <w:szCs w:val="24"/>
          <w:lang w:val="ru-RU"/>
        </w:rPr>
        <w:t>«ЭТОТ СЛОЖНЫЙ И ЗАМАНЧИВЫЙ МИР ПУТЕШЕСТВИЙ»</w:t>
      </w:r>
    </w:p>
    <w:p w14:paraId="7DE40569" w14:textId="77777777" w:rsidR="004313BA" w:rsidRPr="005D0636" w:rsidRDefault="004313BA" w:rsidP="005A31D8">
      <w:pPr>
        <w:pStyle w:val="a5"/>
        <w:rPr>
          <w:rFonts w:asciiTheme="majorHAnsi" w:hAnsiTheme="majorHAnsi" w:cs="Arial"/>
          <w:sz w:val="20"/>
          <w:szCs w:val="20"/>
          <w:lang w:val="ru-RU"/>
        </w:rPr>
      </w:pPr>
    </w:p>
    <w:p w14:paraId="02A7B9D5" w14:textId="36D9AD91" w:rsidR="002F0951" w:rsidRPr="007761F2" w:rsidRDefault="002F0951" w:rsidP="005A31D8">
      <w:pPr>
        <w:pStyle w:val="a5"/>
        <w:rPr>
          <w:rFonts w:asciiTheme="majorHAnsi" w:hAnsiTheme="majorHAnsi" w:cs="Arial"/>
          <w:sz w:val="24"/>
          <w:szCs w:val="24"/>
          <w:lang w:val="ru-RU"/>
        </w:rPr>
      </w:pPr>
      <w:r w:rsidRPr="007761F2">
        <w:rPr>
          <w:rFonts w:asciiTheme="majorHAnsi" w:hAnsiTheme="majorHAnsi" w:cs="Arial"/>
          <w:b/>
          <w:sz w:val="24"/>
          <w:szCs w:val="24"/>
          <w:lang w:val="ru-RU"/>
        </w:rPr>
        <w:t>Место проведения:</w:t>
      </w:r>
      <w:r w:rsidRPr="007761F2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 w:rsidR="004313BA" w:rsidRPr="007761F2">
        <w:rPr>
          <w:rFonts w:asciiTheme="majorHAnsi" w:hAnsiTheme="majorHAnsi" w:cs="Arial"/>
          <w:sz w:val="24"/>
          <w:szCs w:val="24"/>
          <w:lang w:val="ru-RU"/>
        </w:rPr>
        <w:tab/>
      </w:r>
    </w:p>
    <w:p w14:paraId="57E467F8" w14:textId="77777777" w:rsidR="00227AFB" w:rsidRPr="007761F2" w:rsidRDefault="00227AFB" w:rsidP="005A31D8">
      <w:pPr>
        <w:pStyle w:val="a5"/>
        <w:rPr>
          <w:rFonts w:asciiTheme="majorHAnsi" w:hAnsiTheme="majorHAnsi" w:cs="Arial"/>
          <w:sz w:val="24"/>
          <w:szCs w:val="24"/>
          <w:lang w:val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660"/>
      </w:tblGrid>
      <w:tr w:rsidR="00B41FD8" w:rsidRPr="007761F2" w14:paraId="50D90683" w14:textId="77777777" w:rsidTr="007761F2">
        <w:tc>
          <w:tcPr>
            <w:tcW w:w="2689" w:type="dxa"/>
            <w:shd w:val="clear" w:color="auto" w:fill="D9D9D9" w:themeFill="background1" w:themeFillShade="D9"/>
          </w:tcPr>
          <w:p w14:paraId="5113FB23" w14:textId="77777777" w:rsidR="00B41FD8" w:rsidRPr="007761F2" w:rsidRDefault="00B41FD8" w:rsidP="00AC3A54">
            <w:pPr>
              <w:pStyle w:val="a5"/>
              <w:rPr>
                <w:rFonts w:asciiTheme="majorHAnsi" w:hAnsiTheme="majorHAnsi" w:cs="Times New Roman"/>
                <w:b/>
                <w:bCs/>
                <w:sz w:val="24"/>
                <w:szCs w:val="24"/>
                <w:lang w:val="ru-RU"/>
              </w:rPr>
            </w:pPr>
            <w:r w:rsidRPr="007761F2">
              <w:rPr>
                <w:rFonts w:asciiTheme="majorHAnsi" w:hAnsiTheme="majorHAnsi" w:cs="Times New Roman"/>
                <w:b/>
                <w:bCs/>
                <w:sz w:val="24"/>
                <w:szCs w:val="24"/>
                <w:lang w:val="ru-RU"/>
              </w:rPr>
              <w:t>ОФЛАЙН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14:paraId="069658CB" w14:textId="77777777" w:rsidR="00B41FD8" w:rsidRPr="007761F2" w:rsidRDefault="00B41FD8" w:rsidP="00AC3A54">
            <w:pPr>
              <w:pStyle w:val="a5"/>
              <w:rPr>
                <w:rFonts w:asciiTheme="majorHAnsi" w:hAnsiTheme="majorHAnsi" w:cs="Times New Roman"/>
                <w:b/>
                <w:bCs/>
                <w:sz w:val="24"/>
                <w:szCs w:val="24"/>
                <w:lang w:val="ru-RU"/>
              </w:rPr>
            </w:pPr>
            <w:r w:rsidRPr="007761F2">
              <w:rPr>
                <w:rFonts w:asciiTheme="majorHAnsi" w:hAnsiTheme="majorHAnsi" w:cs="Times New Roman"/>
                <w:b/>
                <w:bCs/>
                <w:sz w:val="24"/>
                <w:szCs w:val="24"/>
                <w:lang w:val="ru-RU"/>
              </w:rPr>
              <w:t>ОНЛАЙН</w:t>
            </w:r>
          </w:p>
        </w:tc>
      </w:tr>
      <w:tr w:rsidR="00B41FD8" w:rsidRPr="007761F2" w14:paraId="64C0EAA8" w14:textId="77777777" w:rsidTr="007761F2">
        <w:tc>
          <w:tcPr>
            <w:tcW w:w="2689" w:type="dxa"/>
          </w:tcPr>
          <w:p w14:paraId="30DBB438" w14:textId="77777777" w:rsidR="00B41FD8" w:rsidRPr="007761F2" w:rsidRDefault="00B41FD8" w:rsidP="00AC3A54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7761F2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Конференц-зал ОО «Институт политики развития» </w:t>
            </w:r>
          </w:p>
          <w:p w14:paraId="779DA002" w14:textId="77777777" w:rsidR="00B41FD8" w:rsidRPr="007761F2" w:rsidRDefault="00B41FD8" w:rsidP="00AC3A54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7761F2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(1 этаж)</w:t>
            </w:r>
          </w:p>
          <w:p w14:paraId="75105A7E" w14:textId="77777777" w:rsidR="00B41FD8" w:rsidRPr="007761F2" w:rsidRDefault="00B41FD8" w:rsidP="00AC3A54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</w:p>
          <w:p w14:paraId="0F6C9806" w14:textId="439C1E32" w:rsidR="00B41FD8" w:rsidRPr="007761F2" w:rsidRDefault="00B41FD8" w:rsidP="00AC3A54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7761F2">
              <w:rPr>
                <w:rFonts w:asciiTheme="majorHAnsi" w:hAnsiTheme="majorHAnsi" w:cs="Arial"/>
                <w:b/>
                <w:sz w:val="24"/>
                <w:szCs w:val="24"/>
                <w:lang w:val="ru-RU"/>
              </w:rPr>
              <w:t xml:space="preserve">Адрес: </w:t>
            </w:r>
            <w:r w:rsidRPr="007761F2">
              <w:rPr>
                <w:rFonts w:asciiTheme="majorHAnsi" w:hAnsiTheme="majorHAnsi" w:cs="Arial"/>
                <w:sz w:val="24"/>
                <w:szCs w:val="24"/>
                <w:lang w:val="ru-RU"/>
              </w:rPr>
              <w:t>г. Бишкек,</w:t>
            </w:r>
            <w:r w:rsidRPr="007761F2">
              <w:rPr>
                <w:rFonts w:asciiTheme="majorHAnsi" w:hAnsiTheme="majorHAnsi" w:cs="Arial"/>
                <w:sz w:val="24"/>
                <w:szCs w:val="24"/>
                <w:lang w:val="ru-RU"/>
              </w:rPr>
              <w:br/>
              <w:t xml:space="preserve">ул. Шевченко, 114 (пересекает </w:t>
            </w:r>
            <w:r w:rsidR="004647E0" w:rsidRPr="007761F2">
              <w:rPr>
                <w:rFonts w:asciiTheme="majorHAnsi" w:hAnsiTheme="majorHAnsi" w:cs="Arial"/>
                <w:sz w:val="24"/>
                <w:szCs w:val="24"/>
                <w:lang w:val="ru-RU"/>
              </w:rPr>
              <w:br/>
            </w:r>
            <w:r w:rsidRPr="007761F2">
              <w:rPr>
                <w:rFonts w:asciiTheme="majorHAnsi" w:hAnsiTheme="majorHAnsi" w:cs="Arial"/>
                <w:sz w:val="24"/>
                <w:szCs w:val="24"/>
                <w:lang w:val="ru-RU"/>
              </w:rPr>
              <w:t>ул. Абдумомунова)</w:t>
            </w:r>
          </w:p>
        </w:tc>
        <w:tc>
          <w:tcPr>
            <w:tcW w:w="6660" w:type="dxa"/>
          </w:tcPr>
          <w:p w14:paraId="5410E895" w14:textId="5EBD56FE" w:rsidR="00B41FD8" w:rsidRPr="007761F2" w:rsidRDefault="00B41FD8" w:rsidP="00AC3A54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7761F2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Время: </w:t>
            </w:r>
            <w:r w:rsidR="007761F2" w:rsidRPr="007761F2">
              <w:rPr>
                <w:rFonts w:asciiTheme="majorHAnsi" w:hAnsiTheme="majorHAnsi" w:cs="Times New Roman"/>
                <w:sz w:val="24"/>
                <w:szCs w:val="24"/>
                <w:highlight w:val="yellow"/>
                <w:lang w:val="ru-RU"/>
              </w:rPr>
              <w:t>24</w:t>
            </w:r>
            <w:r w:rsidRPr="007761F2">
              <w:rPr>
                <w:rFonts w:asciiTheme="majorHAnsi" w:hAnsiTheme="majorHAnsi" w:cs="Times New Roman"/>
                <w:sz w:val="24"/>
                <w:szCs w:val="24"/>
                <w:highlight w:val="yellow"/>
                <w:lang w:val="ru-RU"/>
              </w:rPr>
              <w:t xml:space="preserve"> июн</w:t>
            </w:r>
            <w:r w:rsidR="007761F2" w:rsidRPr="007761F2">
              <w:rPr>
                <w:rFonts w:asciiTheme="majorHAnsi" w:hAnsiTheme="majorHAnsi" w:cs="Times New Roman"/>
                <w:sz w:val="24"/>
                <w:szCs w:val="24"/>
                <w:highlight w:val="yellow"/>
                <w:lang w:val="ru-RU"/>
              </w:rPr>
              <w:t>я</w:t>
            </w:r>
            <w:r w:rsidRPr="007761F2">
              <w:rPr>
                <w:rFonts w:asciiTheme="majorHAnsi" w:hAnsiTheme="majorHAnsi" w:cs="Times New Roman"/>
                <w:sz w:val="24"/>
                <w:szCs w:val="24"/>
                <w:highlight w:val="yellow"/>
                <w:lang w:val="ru-RU"/>
              </w:rPr>
              <w:t xml:space="preserve"> 2023 10:00</w:t>
            </w:r>
            <w:r w:rsidRPr="007761F2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 Бишкек</w:t>
            </w:r>
          </w:p>
          <w:p w14:paraId="27B78422" w14:textId="77777777" w:rsidR="00B41FD8" w:rsidRPr="007761F2" w:rsidRDefault="00B41FD8" w:rsidP="00AC3A54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</w:p>
          <w:p w14:paraId="4654C453" w14:textId="77777777" w:rsidR="00B41FD8" w:rsidRPr="007761F2" w:rsidRDefault="00B41FD8" w:rsidP="00AC3A54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7761F2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Подключиться к конференции Zoom</w:t>
            </w:r>
          </w:p>
          <w:p w14:paraId="3CFC71EE" w14:textId="77777777" w:rsidR="00B41FD8" w:rsidRPr="007761F2" w:rsidRDefault="00F510E3" w:rsidP="00AC3A54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hyperlink r:id="rId9" w:history="1">
              <w:r w:rsidR="00B41FD8" w:rsidRPr="007761F2">
                <w:rPr>
                  <w:rStyle w:val="a9"/>
                  <w:rFonts w:asciiTheme="majorHAnsi" w:hAnsiTheme="majorHAnsi" w:cs="Times New Roman"/>
                  <w:sz w:val="24"/>
                  <w:szCs w:val="24"/>
                  <w:lang w:val="ru-RU"/>
                </w:rPr>
                <w:t>https://us02web.zoom.us/j/82565155387?pwd=b04xRTFnc3JPVi9zbUlNNjdjdDVmdz09</w:t>
              </w:r>
            </w:hyperlink>
            <w:r w:rsidR="00B41FD8" w:rsidRPr="007761F2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 </w:t>
            </w:r>
          </w:p>
          <w:p w14:paraId="3BAB7FC4" w14:textId="77777777" w:rsidR="00B41FD8" w:rsidRPr="007761F2" w:rsidRDefault="00B41FD8" w:rsidP="00AC3A54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</w:p>
          <w:p w14:paraId="3D5166E8" w14:textId="77777777" w:rsidR="00B41FD8" w:rsidRPr="007761F2" w:rsidRDefault="00B41FD8" w:rsidP="00AC3A54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7761F2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Идентификатор конференции: 825 6515 5387</w:t>
            </w:r>
          </w:p>
          <w:p w14:paraId="76E5B0EA" w14:textId="77777777" w:rsidR="00B41FD8" w:rsidRPr="007761F2" w:rsidRDefault="00B41FD8" w:rsidP="00AC3A54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7761F2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Код доступа: 028742</w:t>
            </w:r>
          </w:p>
        </w:tc>
      </w:tr>
    </w:tbl>
    <w:p w14:paraId="38515F65" w14:textId="77777777" w:rsidR="00227AFB" w:rsidRPr="007761F2" w:rsidRDefault="00227AFB" w:rsidP="005A31D8">
      <w:pPr>
        <w:pStyle w:val="a5"/>
        <w:rPr>
          <w:rFonts w:asciiTheme="majorHAnsi" w:hAnsiTheme="majorHAnsi" w:cs="Arial"/>
          <w:sz w:val="24"/>
          <w:szCs w:val="24"/>
          <w:lang w:val="ru-RU"/>
        </w:rPr>
      </w:pPr>
    </w:p>
    <w:p w14:paraId="2121B6B9" w14:textId="169DA44D" w:rsidR="002F0951" w:rsidRPr="007761F2" w:rsidRDefault="002F0951" w:rsidP="005A31D8">
      <w:pPr>
        <w:pStyle w:val="a5"/>
        <w:rPr>
          <w:rFonts w:asciiTheme="majorHAnsi" w:hAnsiTheme="majorHAnsi" w:cs="Arial"/>
          <w:sz w:val="24"/>
          <w:szCs w:val="24"/>
          <w:lang w:val="ru-RU"/>
        </w:rPr>
      </w:pPr>
      <w:r w:rsidRPr="007761F2">
        <w:rPr>
          <w:rFonts w:asciiTheme="majorHAnsi" w:hAnsiTheme="majorHAnsi" w:cs="Arial"/>
          <w:b/>
          <w:sz w:val="24"/>
          <w:szCs w:val="24"/>
          <w:lang w:val="ru-RU"/>
        </w:rPr>
        <w:t>Дата проведения:</w:t>
      </w:r>
      <w:r w:rsidRPr="007761F2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 w:rsidR="004313BA" w:rsidRPr="007761F2">
        <w:rPr>
          <w:rFonts w:asciiTheme="majorHAnsi" w:hAnsiTheme="majorHAnsi" w:cs="Arial"/>
          <w:sz w:val="24"/>
          <w:szCs w:val="24"/>
          <w:lang w:val="ru-RU"/>
        </w:rPr>
        <w:tab/>
      </w:r>
      <w:r w:rsidR="007761F2" w:rsidRPr="007761F2">
        <w:rPr>
          <w:rFonts w:asciiTheme="majorHAnsi" w:hAnsiTheme="majorHAnsi" w:cs="Arial"/>
          <w:sz w:val="24"/>
          <w:szCs w:val="24"/>
          <w:lang w:val="ru-RU"/>
        </w:rPr>
        <w:t>24</w:t>
      </w:r>
      <w:r w:rsidRPr="007761F2">
        <w:rPr>
          <w:rFonts w:asciiTheme="majorHAnsi" w:hAnsiTheme="majorHAnsi" w:cs="Arial"/>
          <w:sz w:val="24"/>
          <w:szCs w:val="24"/>
          <w:lang w:val="ru-RU"/>
        </w:rPr>
        <w:t xml:space="preserve"> июня 2023</w:t>
      </w:r>
      <w:r w:rsidR="004313BA" w:rsidRPr="007761F2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 w:rsidRPr="007761F2">
        <w:rPr>
          <w:rFonts w:asciiTheme="majorHAnsi" w:hAnsiTheme="majorHAnsi" w:cs="Arial"/>
          <w:sz w:val="24"/>
          <w:szCs w:val="24"/>
          <w:lang w:val="ru-RU"/>
        </w:rPr>
        <w:t>г., начало в 10.00 часов.</w:t>
      </w:r>
    </w:p>
    <w:p w14:paraId="2A38674C" w14:textId="1CB53A04" w:rsidR="002F0951" w:rsidRPr="007761F2" w:rsidRDefault="002F0951" w:rsidP="003B42D8">
      <w:pPr>
        <w:pStyle w:val="a5"/>
        <w:ind w:left="2160" w:hanging="2160"/>
        <w:rPr>
          <w:rFonts w:asciiTheme="majorHAnsi" w:hAnsiTheme="majorHAnsi" w:cs="Arial"/>
          <w:sz w:val="24"/>
          <w:szCs w:val="24"/>
          <w:lang w:val="ru-RU"/>
        </w:rPr>
      </w:pPr>
      <w:r w:rsidRPr="007761F2">
        <w:rPr>
          <w:rFonts w:asciiTheme="majorHAnsi" w:hAnsiTheme="majorHAnsi" w:cs="Arial"/>
          <w:b/>
          <w:sz w:val="24"/>
          <w:szCs w:val="24"/>
          <w:lang w:val="ru-RU"/>
        </w:rPr>
        <w:t>Участники:</w:t>
      </w:r>
      <w:r w:rsidRPr="007761F2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 w:rsidR="004313BA" w:rsidRPr="007761F2">
        <w:rPr>
          <w:rFonts w:asciiTheme="majorHAnsi" w:hAnsiTheme="majorHAnsi" w:cs="Arial"/>
          <w:sz w:val="24"/>
          <w:szCs w:val="24"/>
          <w:lang w:val="ru-RU"/>
        </w:rPr>
        <w:tab/>
      </w:r>
      <w:r w:rsidRPr="007761F2">
        <w:rPr>
          <w:rFonts w:asciiTheme="majorHAnsi" w:hAnsiTheme="majorHAnsi" w:cs="Arial"/>
          <w:sz w:val="24"/>
          <w:szCs w:val="24"/>
          <w:lang w:val="ru-RU"/>
        </w:rPr>
        <w:t xml:space="preserve">представители СМИ, </w:t>
      </w:r>
      <w:r w:rsidR="004313BA" w:rsidRPr="007761F2">
        <w:rPr>
          <w:rFonts w:asciiTheme="majorHAnsi" w:hAnsiTheme="majorHAnsi" w:cs="Arial"/>
          <w:sz w:val="24"/>
          <w:szCs w:val="24"/>
          <w:lang w:val="ru-RU"/>
        </w:rPr>
        <w:t xml:space="preserve">журналисты-фрилансеры, студенты и преподаватели ВУЗов, </w:t>
      </w:r>
      <w:r w:rsidRPr="007761F2">
        <w:rPr>
          <w:rFonts w:asciiTheme="majorHAnsi" w:hAnsiTheme="majorHAnsi" w:cs="Arial"/>
          <w:sz w:val="24"/>
          <w:szCs w:val="24"/>
          <w:lang w:val="ru-RU"/>
        </w:rPr>
        <w:t>представители бизнес</w:t>
      </w:r>
      <w:r w:rsidR="004313BA" w:rsidRPr="007761F2">
        <w:rPr>
          <w:rFonts w:asciiTheme="majorHAnsi" w:hAnsiTheme="majorHAnsi" w:cs="Arial"/>
          <w:sz w:val="24"/>
          <w:szCs w:val="24"/>
          <w:lang w:val="ru-RU"/>
        </w:rPr>
        <w:t>-ассоциаций</w:t>
      </w:r>
      <w:r w:rsidR="007761F2" w:rsidRPr="007761F2">
        <w:rPr>
          <w:rFonts w:asciiTheme="majorHAnsi" w:hAnsiTheme="majorHAnsi" w:cs="Arial"/>
          <w:sz w:val="24"/>
          <w:szCs w:val="24"/>
          <w:lang w:val="ru-RU"/>
        </w:rPr>
        <w:t xml:space="preserve"> и ОГО</w:t>
      </w:r>
    </w:p>
    <w:p w14:paraId="6103B7DB" w14:textId="2D592207" w:rsidR="007B3AB9" w:rsidRPr="007761F2" w:rsidRDefault="007B3AB9" w:rsidP="005A31D8">
      <w:pPr>
        <w:pStyle w:val="a5"/>
        <w:rPr>
          <w:rFonts w:asciiTheme="majorHAnsi" w:hAnsiTheme="majorHAnsi" w:cs="Arial"/>
          <w:sz w:val="24"/>
          <w:szCs w:val="24"/>
          <w:lang w:val="ru-RU"/>
        </w:rPr>
      </w:pPr>
      <w:r w:rsidRPr="007761F2">
        <w:rPr>
          <w:rFonts w:asciiTheme="majorHAnsi" w:hAnsiTheme="majorHAnsi" w:cs="Arial"/>
          <w:b/>
          <w:sz w:val="24"/>
          <w:szCs w:val="24"/>
          <w:lang w:val="ru-RU"/>
        </w:rPr>
        <w:t>Модератор:</w:t>
      </w:r>
      <w:r w:rsidRPr="007761F2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 w:rsidRPr="007761F2">
        <w:rPr>
          <w:rFonts w:asciiTheme="majorHAnsi" w:hAnsiTheme="majorHAnsi" w:cs="Arial"/>
          <w:sz w:val="24"/>
          <w:szCs w:val="24"/>
          <w:lang w:val="ru-RU"/>
        </w:rPr>
        <w:tab/>
      </w:r>
      <w:r w:rsidR="003B42D8" w:rsidRPr="007761F2">
        <w:rPr>
          <w:rFonts w:asciiTheme="majorHAnsi" w:hAnsiTheme="majorHAnsi" w:cs="Arial"/>
          <w:sz w:val="24"/>
          <w:szCs w:val="24"/>
          <w:lang w:val="ru-RU"/>
        </w:rPr>
        <w:tab/>
      </w:r>
      <w:r w:rsidRPr="007761F2">
        <w:rPr>
          <w:rFonts w:asciiTheme="majorHAnsi" w:hAnsiTheme="majorHAnsi" w:cs="Arial"/>
          <w:sz w:val="24"/>
          <w:szCs w:val="24"/>
          <w:lang w:val="ru-RU"/>
        </w:rPr>
        <w:t>Ли Лариса</w:t>
      </w:r>
    </w:p>
    <w:p w14:paraId="26EE6015" w14:textId="77777777" w:rsidR="004313BA" w:rsidRPr="007761F2" w:rsidRDefault="004313BA" w:rsidP="005A31D8">
      <w:pPr>
        <w:pStyle w:val="a5"/>
        <w:rPr>
          <w:rFonts w:asciiTheme="majorHAnsi" w:hAnsiTheme="majorHAnsi" w:cs="Arial"/>
          <w:sz w:val="20"/>
          <w:szCs w:val="20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2975"/>
      </w:tblGrid>
      <w:tr w:rsidR="0052348C" w:rsidRPr="007761F2" w14:paraId="6B2C8876" w14:textId="77777777" w:rsidTr="007761F2">
        <w:tc>
          <w:tcPr>
            <w:tcW w:w="1696" w:type="dxa"/>
            <w:shd w:val="clear" w:color="auto" w:fill="D9D9D9" w:themeFill="background1" w:themeFillShade="D9"/>
          </w:tcPr>
          <w:p w14:paraId="57DCA07C" w14:textId="492C0079" w:rsidR="0052348C" w:rsidRPr="007761F2" w:rsidRDefault="0052348C" w:rsidP="007761F2">
            <w:pPr>
              <w:pStyle w:val="a5"/>
              <w:rPr>
                <w:rFonts w:asciiTheme="majorHAnsi" w:hAnsiTheme="majorHAnsi" w:cs="Arial"/>
                <w:b/>
                <w:color w:val="000000"/>
                <w:sz w:val="24"/>
                <w:szCs w:val="24"/>
                <w:lang w:val="ru-RU"/>
              </w:rPr>
            </w:pPr>
            <w:r w:rsidRPr="007761F2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 xml:space="preserve">Время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6059003" w14:textId="7C6BC799" w:rsidR="0052348C" w:rsidRPr="007761F2" w:rsidRDefault="0052348C" w:rsidP="007761F2">
            <w:pPr>
              <w:pStyle w:val="a5"/>
              <w:rPr>
                <w:rFonts w:asciiTheme="majorHAnsi" w:hAnsiTheme="majorHAnsi" w:cs="Arial"/>
                <w:b/>
                <w:color w:val="000000"/>
                <w:sz w:val="24"/>
                <w:szCs w:val="24"/>
                <w:lang w:val="ru-RU"/>
              </w:rPr>
            </w:pPr>
            <w:r w:rsidRPr="007761F2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 xml:space="preserve">Действие 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14:paraId="5E728A32" w14:textId="4DD543A6" w:rsidR="0052348C" w:rsidRPr="007761F2" w:rsidRDefault="0052348C" w:rsidP="007761F2">
            <w:pPr>
              <w:pStyle w:val="a5"/>
              <w:rPr>
                <w:rFonts w:asciiTheme="majorHAnsi" w:hAnsiTheme="majorHAnsi" w:cs="Arial"/>
                <w:b/>
                <w:color w:val="000000"/>
                <w:sz w:val="24"/>
                <w:szCs w:val="24"/>
                <w:lang w:val="ru-RU"/>
              </w:rPr>
            </w:pPr>
            <w:r w:rsidRPr="007761F2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 xml:space="preserve">Ответственный </w:t>
            </w:r>
          </w:p>
        </w:tc>
      </w:tr>
      <w:tr w:rsidR="0052348C" w:rsidRPr="007761F2" w14:paraId="6B26565D" w14:textId="77777777" w:rsidTr="007761F2">
        <w:tc>
          <w:tcPr>
            <w:tcW w:w="1696" w:type="dxa"/>
          </w:tcPr>
          <w:p w14:paraId="1D88C97F" w14:textId="1E0381D7" w:rsidR="0052348C" w:rsidRPr="007761F2" w:rsidRDefault="0052348C" w:rsidP="007761F2">
            <w:pPr>
              <w:pStyle w:val="a5"/>
              <w:rPr>
                <w:rFonts w:asciiTheme="majorHAnsi" w:hAnsiTheme="majorHAnsi" w:cs="Arial"/>
                <w:color w:val="000000"/>
                <w:sz w:val="24"/>
                <w:szCs w:val="24"/>
                <w:lang w:val="ru-RU"/>
              </w:rPr>
            </w:pPr>
            <w:r w:rsidRPr="007761F2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09.50 – 10.00</w:t>
            </w:r>
          </w:p>
        </w:tc>
        <w:tc>
          <w:tcPr>
            <w:tcW w:w="4678" w:type="dxa"/>
          </w:tcPr>
          <w:p w14:paraId="23A6C543" w14:textId="0798CCEE" w:rsidR="0052348C" w:rsidRPr="007761F2" w:rsidRDefault="0052348C" w:rsidP="007761F2">
            <w:pPr>
              <w:pStyle w:val="a5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 w:rsidRPr="007761F2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Регистрация участников</w:t>
            </w:r>
          </w:p>
        </w:tc>
        <w:tc>
          <w:tcPr>
            <w:tcW w:w="2975" w:type="dxa"/>
          </w:tcPr>
          <w:p w14:paraId="4FEA50B0" w14:textId="0BFA864E" w:rsidR="0052348C" w:rsidRPr="007761F2" w:rsidRDefault="0052348C" w:rsidP="007761F2">
            <w:pPr>
              <w:pStyle w:val="a5"/>
              <w:rPr>
                <w:rFonts w:asciiTheme="majorHAnsi" w:hAnsiTheme="majorHAnsi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52348C" w:rsidRPr="007761F2" w14:paraId="60E287AC" w14:textId="77777777" w:rsidTr="007761F2">
        <w:tc>
          <w:tcPr>
            <w:tcW w:w="1696" w:type="dxa"/>
          </w:tcPr>
          <w:p w14:paraId="4D472B7B" w14:textId="24FF0886" w:rsidR="0052348C" w:rsidRPr="007761F2" w:rsidRDefault="0052348C" w:rsidP="007761F2">
            <w:pPr>
              <w:pStyle w:val="a5"/>
              <w:rPr>
                <w:rFonts w:asciiTheme="majorHAnsi" w:hAnsiTheme="majorHAnsi" w:cs="Arial"/>
                <w:color w:val="000000"/>
                <w:sz w:val="24"/>
                <w:szCs w:val="24"/>
                <w:lang w:val="ru-RU"/>
              </w:rPr>
            </w:pPr>
            <w:r w:rsidRPr="007761F2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10.00 – 10.10</w:t>
            </w:r>
          </w:p>
        </w:tc>
        <w:tc>
          <w:tcPr>
            <w:tcW w:w="4678" w:type="dxa"/>
          </w:tcPr>
          <w:p w14:paraId="2254CEBF" w14:textId="77777777" w:rsidR="0052348C" w:rsidRPr="007761F2" w:rsidRDefault="0052348C" w:rsidP="007761F2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7761F2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Приветствие. Представление спикеров и участников. Краткая информация о формате субботней школы.</w:t>
            </w:r>
          </w:p>
          <w:p w14:paraId="3E5BFBAE" w14:textId="66F6BA45" w:rsidR="0052348C" w:rsidRPr="007761F2" w:rsidRDefault="0052348C" w:rsidP="007761F2">
            <w:pPr>
              <w:pStyle w:val="a5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</w:p>
        </w:tc>
        <w:tc>
          <w:tcPr>
            <w:tcW w:w="2975" w:type="dxa"/>
          </w:tcPr>
          <w:p w14:paraId="69D30E90" w14:textId="60D437C1" w:rsidR="0052348C" w:rsidRPr="007761F2" w:rsidRDefault="0052348C" w:rsidP="007761F2">
            <w:pPr>
              <w:pStyle w:val="a5"/>
              <w:rPr>
                <w:rFonts w:asciiTheme="majorHAnsi" w:hAnsiTheme="majorHAnsi" w:cs="Arial"/>
                <w:color w:val="000000"/>
                <w:sz w:val="24"/>
                <w:szCs w:val="24"/>
                <w:lang w:val="ru-RU"/>
              </w:rPr>
            </w:pPr>
            <w:r w:rsidRPr="007761F2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ru-RU"/>
              </w:rPr>
              <w:t>Лариса Ли, модератор</w:t>
            </w:r>
          </w:p>
        </w:tc>
      </w:tr>
      <w:tr w:rsidR="0052348C" w:rsidRPr="006E694D" w14:paraId="7CBFC4EF" w14:textId="77777777" w:rsidTr="007761F2">
        <w:tc>
          <w:tcPr>
            <w:tcW w:w="1696" w:type="dxa"/>
          </w:tcPr>
          <w:p w14:paraId="6A37B267" w14:textId="4AE73C2C" w:rsidR="0052348C" w:rsidRPr="007761F2" w:rsidRDefault="007761F2" w:rsidP="007761F2">
            <w:pPr>
              <w:pStyle w:val="a5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761F2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10.10 – 11.30</w:t>
            </w:r>
            <w:proofErr w:type="gramEnd"/>
          </w:p>
          <w:p w14:paraId="38CC133D" w14:textId="486BCA2B" w:rsidR="0052348C" w:rsidRPr="007761F2" w:rsidRDefault="0052348C" w:rsidP="007761F2">
            <w:pPr>
              <w:pStyle w:val="a5"/>
              <w:rPr>
                <w:rFonts w:asciiTheme="majorHAnsi" w:hAnsiTheme="majorHAnsi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080AE2E8" w14:textId="7DCD294D" w:rsidR="0052348C" w:rsidRPr="006E694D" w:rsidRDefault="0052348C" w:rsidP="007761F2">
            <w:pPr>
              <w:pStyle w:val="a5"/>
              <w:rPr>
                <w:rFonts w:asciiTheme="majorHAnsi" w:hAnsiTheme="majorHAnsi" w:cs="Arial"/>
                <w:b/>
                <w:bCs/>
                <w:sz w:val="24"/>
                <w:szCs w:val="24"/>
                <w:lang w:val="ru-RU"/>
              </w:rPr>
            </w:pPr>
            <w:r w:rsidRPr="006E694D">
              <w:rPr>
                <w:rFonts w:asciiTheme="majorHAnsi" w:hAnsiTheme="majorHAnsi" w:cs="Times New Roman"/>
                <w:b/>
                <w:bCs/>
                <w:sz w:val="24"/>
                <w:szCs w:val="24"/>
                <w:lang w:val="ru-RU"/>
              </w:rPr>
              <w:t>Туризм: угрозы и возможности</w:t>
            </w:r>
          </w:p>
        </w:tc>
        <w:tc>
          <w:tcPr>
            <w:tcW w:w="2975" w:type="dxa"/>
          </w:tcPr>
          <w:p w14:paraId="6DCDCC55" w14:textId="77777777" w:rsidR="0052348C" w:rsidRPr="007761F2" w:rsidRDefault="0052348C" w:rsidP="007761F2">
            <w:pPr>
              <w:pStyle w:val="a5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761F2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Кайрат </w:t>
            </w:r>
            <w:proofErr w:type="spellStart"/>
            <w:r w:rsidRPr="007761F2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ru-RU"/>
              </w:rPr>
              <w:t>Итибаев</w:t>
            </w:r>
            <w:proofErr w:type="spellEnd"/>
            <w:r w:rsidRPr="007761F2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</w:p>
          <w:p w14:paraId="24AF864C" w14:textId="0B24BCD6" w:rsidR="0052348C" w:rsidRPr="007761F2" w:rsidRDefault="0052348C" w:rsidP="007761F2">
            <w:pPr>
              <w:pStyle w:val="a5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761F2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Менеджер  проектов развития</w:t>
            </w:r>
          </w:p>
        </w:tc>
      </w:tr>
      <w:tr w:rsidR="0052348C" w:rsidRPr="007761F2" w14:paraId="28D51A5C" w14:textId="77777777" w:rsidTr="007761F2">
        <w:tc>
          <w:tcPr>
            <w:tcW w:w="1696" w:type="dxa"/>
          </w:tcPr>
          <w:p w14:paraId="28B71B46" w14:textId="44064E53" w:rsidR="0052348C" w:rsidRPr="007761F2" w:rsidRDefault="0052348C" w:rsidP="007761F2">
            <w:pPr>
              <w:pStyle w:val="a5"/>
              <w:rPr>
                <w:rFonts w:asciiTheme="majorHAnsi" w:hAnsiTheme="majorHAnsi" w:cs="Arial"/>
                <w:color w:val="000000"/>
                <w:sz w:val="24"/>
                <w:szCs w:val="24"/>
                <w:lang w:val="ru-RU"/>
              </w:rPr>
            </w:pPr>
            <w:r w:rsidRPr="007761F2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11.</w:t>
            </w:r>
            <w:r w:rsidRPr="007761F2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3</w:t>
            </w:r>
            <w:r w:rsidRPr="007761F2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0 – 1</w:t>
            </w:r>
            <w:r w:rsidRPr="007761F2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1</w:t>
            </w:r>
            <w:r w:rsidRPr="007761F2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7761F2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5</w:t>
            </w:r>
            <w:r w:rsidRPr="007761F2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678" w:type="dxa"/>
          </w:tcPr>
          <w:p w14:paraId="139E2094" w14:textId="759C7222" w:rsidR="0052348C" w:rsidRPr="007761F2" w:rsidRDefault="0052348C" w:rsidP="007761F2">
            <w:pPr>
              <w:widowControl/>
              <w:rPr>
                <w:rFonts w:asciiTheme="majorHAnsi" w:hAnsiTheme="majorHAnsi" w:cs="Arial"/>
                <w:b/>
                <w:bCs/>
                <w:sz w:val="24"/>
                <w:szCs w:val="24"/>
                <w:lang w:val="ru-RU"/>
              </w:rPr>
            </w:pPr>
            <w:r w:rsidRPr="007761F2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Вопросы-ответы,  дискуссия</w:t>
            </w:r>
          </w:p>
        </w:tc>
        <w:tc>
          <w:tcPr>
            <w:tcW w:w="2975" w:type="dxa"/>
          </w:tcPr>
          <w:p w14:paraId="34548091" w14:textId="05F3D6F5" w:rsidR="0052348C" w:rsidRPr="007761F2" w:rsidRDefault="0052348C" w:rsidP="007761F2">
            <w:pPr>
              <w:pStyle w:val="a5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761F2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Все участники</w:t>
            </w:r>
          </w:p>
        </w:tc>
      </w:tr>
      <w:tr w:rsidR="0052348C" w:rsidRPr="007761F2" w14:paraId="51AE6112" w14:textId="77777777" w:rsidTr="007761F2">
        <w:tc>
          <w:tcPr>
            <w:tcW w:w="1696" w:type="dxa"/>
            <w:shd w:val="clear" w:color="auto" w:fill="D9D9D9" w:themeFill="background1" w:themeFillShade="D9"/>
          </w:tcPr>
          <w:p w14:paraId="63F2EEEC" w14:textId="2E455C97" w:rsidR="0052348C" w:rsidRPr="007761F2" w:rsidRDefault="0052348C" w:rsidP="007761F2">
            <w:pPr>
              <w:pStyle w:val="a5"/>
              <w:rPr>
                <w:rFonts w:asciiTheme="majorHAnsi" w:hAnsiTheme="majorHAnsi" w:cs="Arial"/>
                <w:b/>
                <w:color w:val="000000"/>
                <w:sz w:val="24"/>
                <w:szCs w:val="24"/>
                <w:lang w:val="ru-RU"/>
              </w:rPr>
            </w:pPr>
            <w:r w:rsidRPr="007761F2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11.50 – 12.10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9C4B55D" w14:textId="6BCB5D06" w:rsidR="0052348C" w:rsidRPr="00FE286D" w:rsidRDefault="0052348C" w:rsidP="007761F2">
            <w:pPr>
              <w:pStyle w:val="a5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7761F2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Перерыв на кофе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14:paraId="0A6EA4A1" w14:textId="09D392B3" w:rsidR="0052348C" w:rsidRPr="007761F2" w:rsidRDefault="0052348C" w:rsidP="007761F2">
            <w:pPr>
              <w:pStyle w:val="a5"/>
              <w:rPr>
                <w:rFonts w:asciiTheme="majorHAnsi" w:hAnsiTheme="majorHAnsi" w:cs="Arial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52348C" w:rsidRPr="006E694D" w14:paraId="3C1E2A67" w14:textId="77777777" w:rsidTr="007761F2">
        <w:tc>
          <w:tcPr>
            <w:tcW w:w="1696" w:type="dxa"/>
          </w:tcPr>
          <w:p w14:paraId="29CECC4D" w14:textId="531D11AE" w:rsidR="0052348C" w:rsidRPr="007761F2" w:rsidRDefault="0052348C" w:rsidP="007761F2">
            <w:pPr>
              <w:pStyle w:val="a5"/>
              <w:rPr>
                <w:rFonts w:asciiTheme="majorHAnsi" w:hAnsiTheme="majorHAnsi" w:cs="Arial"/>
                <w:color w:val="000000"/>
                <w:sz w:val="24"/>
                <w:szCs w:val="24"/>
                <w:lang w:val="ru-RU"/>
              </w:rPr>
            </w:pPr>
            <w:r w:rsidRPr="007761F2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12.10 – 13.10</w:t>
            </w:r>
          </w:p>
        </w:tc>
        <w:tc>
          <w:tcPr>
            <w:tcW w:w="4678" w:type="dxa"/>
          </w:tcPr>
          <w:p w14:paraId="7D807ADD" w14:textId="28F3718A" w:rsidR="0052348C" w:rsidRPr="006E694D" w:rsidRDefault="0052348C" w:rsidP="007761F2">
            <w:pPr>
              <w:pStyle w:val="a5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E694D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ru-RU"/>
              </w:rPr>
              <w:t>Цели и приоритеты индустрии отдыха. Взгляд изнутри</w:t>
            </w:r>
          </w:p>
        </w:tc>
        <w:tc>
          <w:tcPr>
            <w:tcW w:w="2975" w:type="dxa"/>
          </w:tcPr>
          <w:p w14:paraId="44F668C5" w14:textId="1D602FA5" w:rsidR="0052348C" w:rsidRPr="007761F2" w:rsidRDefault="0052348C" w:rsidP="007761F2">
            <w:pPr>
              <w:pStyle w:val="a5"/>
              <w:rPr>
                <w:rFonts w:asciiTheme="majorHAnsi" w:hAnsiTheme="majorHAnsi" w:cs="Arial"/>
                <w:color w:val="000000"/>
                <w:sz w:val="24"/>
                <w:szCs w:val="24"/>
                <w:lang w:val="ru-RU"/>
              </w:rPr>
            </w:pPr>
            <w:r w:rsidRPr="007761F2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Владимир Комиссаров, </w:t>
            </w:r>
            <w:r w:rsidRPr="007761F2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руководитель Ассоциации туризма Шелкового пути</w:t>
            </w:r>
          </w:p>
        </w:tc>
      </w:tr>
      <w:tr w:rsidR="0052348C" w:rsidRPr="007761F2" w14:paraId="1A409F39" w14:textId="77777777" w:rsidTr="007761F2">
        <w:tc>
          <w:tcPr>
            <w:tcW w:w="1696" w:type="dxa"/>
            <w:shd w:val="clear" w:color="auto" w:fill="D9D9D9" w:themeFill="background1" w:themeFillShade="D9"/>
          </w:tcPr>
          <w:p w14:paraId="192A8E62" w14:textId="2CD01B60" w:rsidR="0052348C" w:rsidRPr="007761F2" w:rsidRDefault="0052348C" w:rsidP="007761F2">
            <w:pPr>
              <w:pStyle w:val="a5"/>
              <w:rPr>
                <w:rFonts w:asciiTheme="majorHAnsi" w:hAnsiTheme="majorHAnsi" w:cs="Arial"/>
                <w:b/>
                <w:color w:val="000000"/>
                <w:sz w:val="24"/>
                <w:szCs w:val="24"/>
                <w:lang w:val="ru-RU"/>
              </w:rPr>
            </w:pPr>
            <w:r w:rsidRPr="007761F2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13.10 – 13.30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10A5018C" w14:textId="77DBD68E" w:rsidR="0052348C" w:rsidRPr="007761F2" w:rsidRDefault="0052348C" w:rsidP="007761F2">
            <w:pPr>
              <w:pStyle w:val="a5"/>
              <w:rPr>
                <w:rFonts w:asciiTheme="majorHAnsi" w:hAnsiTheme="majorHAnsi" w:cs="Arial"/>
                <w:b/>
                <w:color w:val="000000"/>
                <w:sz w:val="24"/>
                <w:szCs w:val="24"/>
                <w:lang w:val="ru-RU"/>
              </w:rPr>
            </w:pPr>
            <w:r w:rsidRPr="007761F2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Вопросы – ответы. Подведение итогов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14:paraId="25391753" w14:textId="47C2F2FB" w:rsidR="0052348C" w:rsidRPr="007761F2" w:rsidRDefault="0052348C" w:rsidP="007761F2">
            <w:pPr>
              <w:pStyle w:val="a5"/>
              <w:rPr>
                <w:rFonts w:asciiTheme="majorHAnsi" w:hAnsiTheme="majorHAnsi" w:cs="Arial"/>
                <w:b/>
                <w:color w:val="000000"/>
                <w:sz w:val="24"/>
                <w:szCs w:val="24"/>
                <w:lang w:val="ru-RU"/>
              </w:rPr>
            </w:pPr>
            <w:r w:rsidRPr="007761F2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Все участники</w:t>
            </w:r>
          </w:p>
        </w:tc>
      </w:tr>
    </w:tbl>
    <w:p w14:paraId="72B67531" w14:textId="492E67CF" w:rsidR="00A90A9B" w:rsidRDefault="002A4D99" w:rsidP="005A31D8">
      <w:pPr>
        <w:pStyle w:val="a5"/>
        <w:rPr>
          <w:rFonts w:asciiTheme="majorHAnsi" w:hAnsiTheme="majorHAnsi" w:cs="Arial"/>
          <w:b/>
          <w:color w:val="000000"/>
          <w:sz w:val="20"/>
          <w:szCs w:val="20"/>
          <w:lang w:val="ru-RU"/>
        </w:rPr>
      </w:pPr>
      <w:r>
        <w:rPr>
          <w:rFonts w:asciiTheme="majorHAnsi" w:hAnsiTheme="majorHAnsi" w:cs="Arial"/>
          <w:color w:val="000000"/>
          <w:sz w:val="20"/>
          <w:szCs w:val="20"/>
          <w:lang w:val="ru-RU"/>
        </w:rPr>
        <w:t xml:space="preserve">                              </w:t>
      </w:r>
    </w:p>
    <w:p w14:paraId="040555B5" w14:textId="77777777" w:rsidR="002A4D99" w:rsidRPr="005D0636" w:rsidRDefault="002A4D99" w:rsidP="005A31D8">
      <w:pPr>
        <w:pStyle w:val="a5"/>
        <w:rPr>
          <w:rFonts w:asciiTheme="majorHAnsi" w:hAnsiTheme="majorHAnsi" w:cs="Arial"/>
          <w:i/>
          <w:iCs/>
          <w:color w:val="0070C0"/>
          <w:sz w:val="20"/>
          <w:szCs w:val="20"/>
          <w:lang w:val="ru-RU"/>
        </w:rPr>
      </w:pPr>
    </w:p>
    <w:p w14:paraId="33A5AC50" w14:textId="77777777" w:rsidR="005D0636" w:rsidRPr="007761F2" w:rsidRDefault="00052761" w:rsidP="003B42D8">
      <w:pPr>
        <w:pStyle w:val="a5"/>
        <w:jc w:val="center"/>
        <w:rPr>
          <w:rFonts w:asciiTheme="majorHAnsi" w:hAnsiTheme="majorHAnsi" w:cs="Arial"/>
          <w:i/>
          <w:iCs/>
          <w:color w:val="0070C0"/>
          <w:lang w:val="ru-RU"/>
        </w:rPr>
      </w:pPr>
      <w:r w:rsidRPr="007761F2">
        <w:rPr>
          <w:rFonts w:asciiTheme="majorHAnsi" w:hAnsiTheme="majorHAnsi" w:cs="Arial"/>
          <w:i/>
          <w:iCs/>
          <w:color w:val="0070C0"/>
          <w:lang w:val="ru-RU"/>
        </w:rPr>
        <w:t>Организатор</w:t>
      </w:r>
      <w:r w:rsidR="004313BA" w:rsidRPr="007761F2">
        <w:rPr>
          <w:rFonts w:asciiTheme="majorHAnsi" w:hAnsiTheme="majorHAnsi" w:cs="Arial"/>
          <w:i/>
          <w:iCs/>
          <w:color w:val="0070C0"/>
          <w:lang w:val="ru-RU"/>
        </w:rPr>
        <w:t>:</w:t>
      </w:r>
      <w:r w:rsidRPr="007761F2">
        <w:rPr>
          <w:rFonts w:asciiTheme="majorHAnsi" w:hAnsiTheme="majorHAnsi" w:cs="Arial"/>
          <w:i/>
          <w:iCs/>
          <w:color w:val="0070C0"/>
          <w:lang w:val="ru-RU"/>
        </w:rPr>
        <w:t xml:space="preserve"> Пресс-клуб Национального альянса бизнес-ассоциаций (НАБА) </w:t>
      </w:r>
    </w:p>
    <w:p w14:paraId="459083D3" w14:textId="26E4D3FF" w:rsidR="00140200" w:rsidRPr="007761F2" w:rsidRDefault="00052761" w:rsidP="003B42D8">
      <w:pPr>
        <w:pStyle w:val="a5"/>
        <w:jc w:val="center"/>
        <w:rPr>
          <w:rFonts w:asciiTheme="majorHAnsi" w:hAnsiTheme="majorHAnsi" w:cs="Arial"/>
          <w:i/>
          <w:iCs/>
          <w:color w:val="0070C0"/>
          <w:lang w:val="ru-RU"/>
        </w:rPr>
      </w:pPr>
      <w:r w:rsidRPr="007761F2">
        <w:rPr>
          <w:rFonts w:asciiTheme="majorHAnsi" w:hAnsiTheme="majorHAnsi" w:cs="Arial"/>
          <w:i/>
          <w:iCs/>
          <w:color w:val="0070C0"/>
          <w:lang w:val="ru-RU"/>
        </w:rPr>
        <w:t>при поддержке Программы «Эффективное управление для экономического развития (EGED)», финансируемой Британским правительством</w:t>
      </w:r>
    </w:p>
    <w:sectPr w:rsidR="00140200" w:rsidRPr="007761F2" w:rsidSect="005D0636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5782C"/>
    <w:multiLevelType w:val="hybridMultilevel"/>
    <w:tmpl w:val="2A985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C553B"/>
    <w:multiLevelType w:val="hybridMultilevel"/>
    <w:tmpl w:val="E3EC65BA"/>
    <w:lvl w:ilvl="0" w:tplc="0419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2" w15:restartNumberingAfterBreak="0">
    <w:nsid w:val="42E4588A"/>
    <w:multiLevelType w:val="hybridMultilevel"/>
    <w:tmpl w:val="E654B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AA2D9A"/>
    <w:multiLevelType w:val="hybridMultilevel"/>
    <w:tmpl w:val="50CCFF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061C96"/>
    <w:multiLevelType w:val="hybridMultilevel"/>
    <w:tmpl w:val="CD04A4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F54AB1"/>
    <w:multiLevelType w:val="hybridMultilevel"/>
    <w:tmpl w:val="56CEB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12CFA"/>
    <w:multiLevelType w:val="hybridMultilevel"/>
    <w:tmpl w:val="6A5A74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5239970">
    <w:abstractNumId w:val="2"/>
  </w:num>
  <w:num w:numId="2" w16cid:durableId="894122162">
    <w:abstractNumId w:val="6"/>
  </w:num>
  <w:num w:numId="3" w16cid:durableId="1433672163">
    <w:abstractNumId w:val="3"/>
  </w:num>
  <w:num w:numId="4" w16cid:durableId="1712261151">
    <w:abstractNumId w:val="1"/>
  </w:num>
  <w:num w:numId="5" w16cid:durableId="1085298085">
    <w:abstractNumId w:val="0"/>
  </w:num>
  <w:num w:numId="6" w16cid:durableId="562570094">
    <w:abstractNumId w:val="5"/>
  </w:num>
  <w:num w:numId="7" w16cid:durableId="925650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00"/>
    <w:rsid w:val="000238A7"/>
    <w:rsid w:val="00024D3B"/>
    <w:rsid w:val="00052761"/>
    <w:rsid w:val="000903F0"/>
    <w:rsid w:val="000A15BD"/>
    <w:rsid w:val="000A40CF"/>
    <w:rsid w:val="000C4EC8"/>
    <w:rsid w:val="00140200"/>
    <w:rsid w:val="00170633"/>
    <w:rsid w:val="0018357C"/>
    <w:rsid w:val="001F13DF"/>
    <w:rsid w:val="00227AFB"/>
    <w:rsid w:val="00242D0A"/>
    <w:rsid w:val="002A4D99"/>
    <w:rsid w:val="002E7757"/>
    <w:rsid w:val="002F0951"/>
    <w:rsid w:val="003229F9"/>
    <w:rsid w:val="0033388F"/>
    <w:rsid w:val="00361B08"/>
    <w:rsid w:val="003858FC"/>
    <w:rsid w:val="003B42D8"/>
    <w:rsid w:val="00417C18"/>
    <w:rsid w:val="004313BA"/>
    <w:rsid w:val="00435C78"/>
    <w:rsid w:val="004647E0"/>
    <w:rsid w:val="00485F4F"/>
    <w:rsid w:val="0052348C"/>
    <w:rsid w:val="005717CC"/>
    <w:rsid w:val="005A31D8"/>
    <w:rsid w:val="005C1843"/>
    <w:rsid w:val="005D0636"/>
    <w:rsid w:val="005E0A80"/>
    <w:rsid w:val="006270BB"/>
    <w:rsid w:val="0062729E"/>
    <w:rsid w:val="0063564D"/>
    <w:rsid w:val="006A0D7C"/>
    <w:rsid w:val="006E694D"/>
    <w:rsid w:val="007761F2"/>
    <w:rsid w:val="007B3AB9"/>
    <w:rsid w:val="007C0F82"/>
    <w:rsid w:val="00842119"/>
    <w:rsid w:val="009B6B30"/>
    <w:rsid w:val="009C43AE"/>
    <w:rsid w:val="009E6607"/>
    <w:rsid w:val="009F69A7"/>
    <w:rsid w:val="00A2488C"/>
    <w:rsid w:val="00A90A9B"/>
    <w:rsid w:val="00A92CC6"/>
    <w:rsid w:val="00AE771A"/>
    <w:rsid w:val="00AF41DB"/>
    <w:rsid w:val="00B41FD8"/>
    <w:rsid w:val="00B87918"/>
    <w:rsid w:val="00BB1056"/>
    <w:rsid w:val="00C71BE4"/>
    <w:rsid w:val="00C93767"/>
    <w:rsid w:val="00DA75EB"/>
    <w:rsid w:val="00E22D4B"/>
    <w:rsid w:val="00E57C95"/>
    <w:rsid w:val="00E948D0"/>
    <w:rsid w:val="00EC5D49"/>
    <w:rsid w:val="00EF77A2"/>
    <w:rsid w:val="00F510E3"/>
    <w:rsid w:val="00F67FBB"/>
    <w:rsid w:val="00F85233"/>
    <w:rsid w:val="00F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EC20"/>
  <w15:docId w15:val="{89F7C487-63FC-4063-93EF-0100BE61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221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8"/>
      <w:ind w:left="3334"/>
    </w:pPr>
    <w:rPr>
      <w:rFonts w:ascii="Cambria Math" w:eastAsia="Cambria Math" w:hAnsi="Cambria Math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A92CC6"/>
  </w:style>
  <w:style w:type="table" w:styleId="-31">
    <w:name w:val="List Table 3 Accent 1"/>
    <w:basedOn w:val="a1"/>
    <w:uiPriority w:val="48"/>
    <w:rsid w:val="00A92CC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a6">
    <w:name w:val="Emphasis"/>
    <w:basedOn w:val="a0"/>
    <w:uiPriority w:val="20"/>
    <w:qFormat/>
    <w:rsid w:val="00485F4F"/>
    <w:rPr>
      <w:i/>
      <w:iCs/>
    </w:rPr>
  </w:style>
  <w:style w:type="paragraph" w:styleId="a7">
    <w:name w:val="Normal (Web)"/>
    <w:basedOn w:val="a"/>
    <w:uiPriority w:val="99"/>
    <w:unhideWhenUsed/>
    <w:rsid w:val="002F09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2F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27AFB"/>
    <w:rPr>
      <w:color w:val="0000FF" w:themeColor="hyperlink"/>
      <w:u w:val="single"/>
    </w:rPr>
  </w:style>
  <w:style w:type="table" w:styleId="-43">
    <w:name w:val="Grid Table 4 Accent 3"/>
    <w:basedOn w:val="a1"/>
    <w:uiPriority w:val="49"/>
    <w:rsid w:val="0052348C"/>
    <w:pPr>
      <w:widowControl/>
    </w:pPr>
    <w:rPr>
      <w:lang w:val="ru-RU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2565155387?pwd=b04xRTFnc3JPVi9zbUlNNjdjdDVm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Nadejda Dobretsova</dc:creator>
  <cp:lastModifiedBy>Nurgul Jamankulova</cp:lastModifiedBy>
  <cp:revision>3</cp:revision>
  <cp:lastPrinted>2023-06-15T03:00:00Z</cp:lastPrinted>
  <dcterms:created xsi:type="dcterms:W3CDTF">2023-06-23T04:09:00Z</dcterms:created>
  <dcterms:modified xsi:type="dcterms:W3CDTF">2023-06-24T03:40:00Z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LastSaved">
    <vt:filetime>2023-04-19T00:00:00Z</vt:filetime>
  </property>
</Properties>
</file>