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FD" w:rsidRPr="00E60696" w:rsidRDefault="0084685D" w:rsidP="00846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9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4685D" w:rsidRPr="00E60696" w:rsidRDefault="0084685D" w:rsidP="00846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96">
        <w:rPr>
          <w:rFonts w:ascii="Times New Roman" w:hAnsi="Times New Roman" w:cs="Times New Roman"/>
          <w:b/>
          <w:sz w:val="24"/>
          <w:szCs w:val="24"/>
        </w:rPr>
        <w:t>Для консультанта (группы консультантов)</w:t>
      </w:r>
    </w:p>
    <w:p w:rsidR="0084685D" w:rsidRPr="00E60696" w:rsidRDefault="0084685D" w:rsidP="00846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069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60696">
        <w:rPr>
          <w:rFonts w:ascii="Times New Roman" w:hAnsi="Times New Roman" w:cs="Times New Roman"/>
          <w:b/>
          <w:sz w:val="24"/>
          <w:szCs w:val="24"/>
        </w:rPr>
        <w:t xml:space="preserve"> проведению функционального анализа содержания вопросов местного значения </w:t>
      </w:r>
    </w:p>
    <w:p w:rsidR="00E60696" w:rsidRPr="00E60696" w:rsidRDefault="00E60696" w:rsidP="00E606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60696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Информация об организациях: </w:t>
      </w:r>
    </w:p>
    <w:p w:rsidR="00E60696" w:rsidRPr="00E60696" w:rsidRDefault="00E60696" w:rsidP="00E606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60696">
        <w:rPr>
          <w:rFonts w:ascii="Times New Roman" w:hAnsi="Times New Roman" w:cs="Times New Roman"/>
          <w:sz w:val="24"/>
          <w:szCs w:val="24"/>
          <w:lang w:val="ky-KG"/>
        </w:rPr>
        <w:t>Деятельность Правительства Швейцарии в Кыргызской Республике. На основании Стратегии швейцарского регионального сотрудничества в Центральной Азии Швейцария продолжает поддерживать Кыргызстан в его экономических, социальных и политических преобразованиях. Всеобщая задача - поддержка переходного процесса в Кыргызстане путем оказания содействия государственным и частным учреждениям на всех уровнях в процессе равноправного и эффективного предоставления качественного обслуживания в трех областях - здравоохранение, реформа государственного сектора и инфраструктура, а также развитие частного сектора. </w:t>
      </w:r>
    </w:p>
    <w:p w:rsidR="00E60696" w:rsidRPr="00E60696" w:rsidRDefault="00E60696" w:rsidP="00E606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60696">
        <w:rPr>
          <w:rFonts w:ascii="Times New Roman" w:hAnsi="Times New Roman" w:cs="Times New Roman"/>
          <w:b/>
          <w:bCs/>
          <w:sz w:val="24"/>
          <w:szCs w:val="24"/>
          <w:lang w:val="ky-KG"/>
        </w:rPr>
        <w:t>Ассоциация ХЕЛ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Ь</w:t>
      </w:r>
      <w:r w:rsidRPr="00E60696">
        <w:rPr>
          <w:rFonts w:ascii="Times New Roman" w:hAnsi="Times New Roman" w:cs="Times New Roman"/>
          <w:b/>
          <w:bCs/>
          <w:sz w:val="24"/>
          <w:szCs w:val="24"/>
          <w:lang w:val="ky-KG"/>
        </w:rPr>
        <w:t>ВЕТАС Свисс Интеркооперейшн</w:t>
      </w:r>
      <w:r w:rsidRPr="00E60696">
        <w:rPr>
          <w:rFonts w:ascii="Times New Roman" w:hAnsi="Times New Roman" w:cs="Times New Roman"/>
          <w:sz w:val="24"/>
          <w:szCs w:val="24"/>
          <w:lang w:val="ky-KG"/>
        </w:rPr>
        <w:t> </w:t>
      </w:r>
      <w:r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E60696">
        <w:rPr>
          <w:rFonts w:ascii="Times New Roman" w:hAnsi="Times New Roman" w:cs="Times New Roman"/>
          <w:b/>
          <w:sz w:val="24"/>
          <w:szCs w:val="24"/>
          <w:lang w:val="ky-KG"/>
        </w:rPr>
        <w:t>Хельветас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Pr="00E60696">
        <w:rPr>
          <w:rFonts w:ascii="Times New Roman" w:hAnsi="Times New Roman" w:cs="Times New Roman"/>
          <w:sz w:val="24"/>
          <w:szCs w:val="24"/>
          <w:lang w:val="ky-KG"/>
        </w:rPr>
        <w:t>является швейцарской организацией по развитию и ставит своей миссией помощь обездоленным людям и общинам в развивающихся странах активно улучшать свои жизненные условия.</w:t>
      </w:r>
    </w:p>
    <w:p w:rsidR="00E60696" w:rsidRPr="00E60696" w:rsidRDefault="00E60696" w:rsidP="00E606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60696">
        <w:rPr>
          <w:rFonts w:ascii="Times New Roman" w:hAnsi="Times New Roman" w:cs="Times New Roman"/>
          <w:b/>
          <w:bCs/>
          <w:sz w:val="24"/>
          <w:szCs w:val="24"/>
          <w:lang w:val="ky-KG"/>
        </w:rPr>
        <w:t>Институт политики развития (ИПР)</w:t>
      </w:r>
      <w:r w:rsidRPr="00E60696">
        <w:rPr>
          <w:rFonts w:ascii="Times New Roman" w:hAnsi="Times New Roman" w:cs="Times New Roman"/>
          <w:sz w:val="24"/>
          <w:szCs w:val="24"/>
          <w:lang w:val="ky-KG"/>
        </w:rPr>
        <w:t> – это кыргызстанская некоммерческая неправительственная организация. Миссия ИПР – содействие местным сообществам и органам управления в реализации прав и возможностей человека жить достойно.</w:t>
      </w:r>
    </w:p>
    <w:p w:rsidR="00E60696" w:rsidRPr="00E60696" w:rsidRDefault="00E60696" w:rsidP="00E606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E60696">
        <w:rPr>
          <w:rFonts w:ascii="Times New Roman" w:hAnsi="Times New Roman" w:cs="Times New Roman"/>
          <w:b/>
          <w:sz w:val="24"/>
          <w:szCs w:val="24"/>
          <w:lang w:val="ky-KG"/>
        </w:rPr>
        <w:t>Проект “Улучшение услуг на местном уровне”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E60696">
        <w:rPr>
          <w:rFonts w:ascii="Times New Roman" w:hAnsi="Times New Roman" w:cs="Times New Roman"/>
          <w:sz w:val="24"/>
          <w:szCs w:val="24"/>
          <w:lang w:val="ky-KG"/>
        </w:rPr>
        <w:t>ф</w:t>
      </w:r>
      <w:r>
        <w:rPr>
          <w:rFonts w:ascii="Times New Roman" w:hAnsi="Times New Roman" w:cs="Times New Roman"/>
          <w:sz w:val="24"/>
          <w:szCs w:val="24"/>
          <w:lang w:val="ky-KG"/>
        </w:rPr>
        <w:t>инансируемый Правительством Швейцарии через Швейцарское агенство по развитию и сотрудничеству и выполняемый Хельветас и ИПР</w:t>
      </w:r>
    </w:p>
    <w:p w:rsidR="00E60696" w:rsidRPr="00E60696" w:rsidRDefault="00E60696" w:rsidP="00E606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60696">
        <w:rPr>
          <w:rFonts w:ascii="Times New Roman" w:hAnsi="Times New Roman" w:cs="Times New Roman"/>
          <w:b/>
          <w:sz w:val="24"/>
          <w:szCs w:val="24"/>
          <w:lang w:val="ky-KG"/>
        </w:rPr>
        <w:t>Проект “</w:t>
      </w:r>
      <w:r w:rsidRPr="003A081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олос граждан и подотчетность органов МСУ</w:t>
      </w:r>
      <w:r>
        <w:rPr>
          <w:rFonts w:ascii="Times New Roman" w:hAnsi="Times New Roman" w:cs="Times New Roman"/>
          <w:b/>
          <w:sz w:val="24"/>
          <w:szCs w:val="24"/>
        </w:rPr>
        <w:t>: бюджетный процесс»</w:t>
      </w:r>
      <w:r w:rsidRPr="00E606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60696">
        <w:rPr>
          <w:rFonts w:ascii="Times New Roman" w:hAnsi="Times New Roman" w:cs="Times New Roman"/>
          <w:sz w:val="24"/>
          <w:szCs w:val="24"/>
          <w:lang w:val="ky-KG"/>
        </w:rPr>
        <w:t>ф</w:t>
      </w:r>
      <w:r>
        <w:rPr>
          <w:rFonts w:ascii="Times New Roman" w:hAnsi="Times New Roman" w:cs="Times New Roman"/>
          <w:sz w:val="24"/>
          <w:szCs w:val="24"/>
          <w:lang w:val="ky-KG"/>
        </w:rPr>
        <w:t>инансируемый Правительством Швейцарии через Швейцарское агенство по развитию и сотрудничеству и выполняемый ИПР</w:t>
      </w:r>
    </w:p>
    <w:p w:rsidR="00E60696" w:rsidRDefault="00E60696" w:rsidP="00E606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60696" w:rsidRPr="00E60696" w:rsidRDefault="00E60696" w:rsidP="00E60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696">
        <w:rPr>
          <w:rFonts w:ascii="Times New Roman" w:hAnsi="Times New Roman" w:cs="Times New Roman"/>
          <w:b/>
          <w:sz w:val="24"/>
          <w:szCs w:val="24"/>
          <w:lang w:val="kk-KZ"/>
        </w:rPr>
        <w:t>Заказчик</w:t>
      </w:r>
      <w:r w:rsidRPr="00E60696">
        <w:rPr>
          <w:rFonts w:ascii="Times New Roman" w:hAnsi="Times New Roman" w:cs="Times New Roman"/>
          <w:b/>
          <w:sz w:val="24"/>
          <w:szCs w:val="24"/>
        </w:rPr>
        <w:t>:</w:t>
      </w:r>
      <w:r w:rsidRPr="00E60696">
        <w:rPr>
          <w:rFonts w:ascii="Times New Roman" w:hAnsi="Times New Roman" w:cs="Times New Roman"/>
          <w:b/>
          <w:sz w:val="24"/>
          <w:szCs w:val="24"/>
        </w:rPr>
        <w:t xml:space="preserve"> Государственное агентство по делам МСУ и межэтнических отношениях при Правительстве КР</w:t>
      </w:r>
    </w:p>
    <w:p w:rsidR="00014714" w:rsidRPr="00E60696" w:rsidRDefault="00E60696" w:rsidP="00514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696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014714" w:rsidRPr="00E60696">
        <w:rPr>
          <w:rFonts w:ascii="Times New Roman" w:hAnsi="Times New Roman" w:cs="Times New Roman"/>
          <w:sz w:val="24"/>
          <w:szCs w:val="24"/>
        </w:rPr>
        <w:t>25 ВМЗ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 органами местного </w:t>
      </w:r>
      <w:r w:rsidR="00014714" w:rsidRPr="00E60696">
        <w:rPr>
          <w:rFonts w:ascii="Times New Roman" w:hAnsi="Times New Roman" w:cs="Times New Roman"/>
          <w:sz w:val="24"/>
          <w:szCs w:val="24"/>
        </w:rPr>
        <w:t>самоуправления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 </w:t>
      </w:r>
      <w:r w:rsidR="00BD1ABC" w:rsidRPr="00E60696">
        <w:rPr>
          <w:rFonts w:ascii="Times New Roman" w:hAnsi="Times New Roman" w:cs="Times New Roman"/>
          <w:sz w:val="24"/>
          <w:szCs w:val="24"/>
        </w:rPr>
        <w:t>в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является </w:t>
      </w:r>
      <w:r w:rsidR="00014714" w:rsidRPr="00E60696">
        <w:rPr>
          <w:rFonts w:ascii="Times New Roman" w:hAnsi="Times New Roman" w:cs="Times New Roman"/>
          <w:sz w:val="24"/>
          <w:szCs w:val="24"/>
        </w:rPr>
        <w:t>предметом активного обсуждения</w:t>
      </w:r>
      <w:r w:rsidR="0059766B" w:rsidRPr="00E60696">
        <w:rPr>
          <w:rFonts w:ascii="Times New Roman" w:hAnsi="Times New Roman" w:cs="Times New Roman"/>
          <w:sz w:val="24"/>
          <w:szCs w:val="24"/>
        </w:rPr>
        <w:t>. С</w:t>
      </w:r>
      <w:r w:rsidR="00A67992" w:rsidRPr="00E60696">
        <w:rPr>
          <w:rFonts w:ascii="Times New Roman" w:hAnsi="Times New Roman" w:cs="Times New Roman"/>
          <w:sz w:val="24"/>
          <w:szCs w:val="24"/>
        </w:rPr>
        <w:t xml:space="preserve">одержание и характер отдельных из них не отвечает предоставленным полномочиям по их </w:t>
      </w:r>
      <w:r w:rsidR="0059766B" w:rsidRPr="00E60696">
        <w:rPr>
          <w:rFonts w:ascii="Times New Roman" w:hAnsi="Times New Roman" w:cs="Times New Roman"/>
          <w:sz w:val="24"/>
          <w:szCs w:val="24"/>
        </w:rPr>
        <w:t>осуществлению</w:t>
      </w:r>
      <w:r w:rsidR="00A67992" w:rsidRPr="00E60696">
        <w:rPr>
          <w:rFonts w:ascii="Times New Roman" w:hAnsi="Times New Roman" w:cs="Times New Roman"/>
          <w:sz w:val="24"/>
          <w:szCs w:val="24"/>
        </w:rPr>
        <w:t xml:space="preserve"> и </w:t>
      </w:r>
      <w:r w:rsidR="0059766B" w:rsidRPr="00E60696">
        <w:rPr>
          <w:rFonts w:ascii="Times New Roman" w:hAnsi="Times New Roman" w:cs="Times New Roman"/>
          <w:sz w:val="24"/>
          <w:szCs w:val="24"/>
        </w:rPr>
        <w:t>не свойственны</w:t>
      </w:r>
      <w:r w:rsidR="00A67992" w:rsidRPr="00E60696">
        <w:rPr>
          <w:rFonts w:ascii="Times New Roman" w:hAnsi="Times New Roman" w:cs="Times New Roman"/>
          <w:sz w:val="24"/>
          <w:szCs w:val="24"/>
        </w:rPr>
        <w:t xml:space="preserve"> </w:t>
      </w:r>
      <w:r w:rsidR="00014714" w:rsidRPr="00E60696">
        <w:rPr>
          <w:rFonts w:ascii="Times New Roman" w:hAnsi="Times New Roman" w:cs="Times New Roman"/>
          <w:sz w:val="24"/>
          <w:szCs w:val="24"/>
        </w:rPr>
        <w:t>МСУ</w:t>
      </w:r>
      <w:r w:rsidR="0059766B" w:rsidRPr="00E60696">
        <w:rPr>
          <w:rFonts w:ascii="Times New Roman" w:hAnsi="Times New Roman" w:cs="Times New Roman"/>
          <w:sz w:val="24"/>
          <w:szCs w:val="24"/>
        </w:rPr>
        <w:t>, сохраняется</w:t>
      </w:r>
      <w:r w:rsidR="00A67992" w:rsidRPr="00E60696">
        <w:rPr>
          <w:rFonts w:ascii="Times New Roman" w:hAnsi="Times New Roman" w:cs="Times New Roman"/>
          <w:sz w:val="24"/>
          <w:szCs w:val="24"/>
        </w:rPr>
        <w:t xml:space="preserve"> тенденция роста количества ВМЗ вводимых решением правительства </w:t>
      </w:r>
      <w:r w:rsidR="0029766B" w:rsidRPr="00E60696">
        <w:rPr>
          <w:rFonts w:ascii="Times New Roman" w:hAnsi="Times New Roman" w:cs="Times New Roman"/>
          <w:sz w:val="24"/>
          <w:szCs w:val="24"/>
        </w:rPr>
        <w:t xml:space="preserve">без должного анализа потребностей местных сообществ, отдельные из них являются продолжением исполнения функций государственных учреждений. </w:t>
      </w:r>
      <w:r w:rsidR="00014714" w:rsidRPr="00E60696">
        <w:rPr>
          <w:rFonts w:ascii="Times New Roman" w:hAnsi="Times New Roman" w:cs="Times New Roman"/>
          <w:sz w:val="24"/>
          <w:szCs w:val="24"/>
        </w:rPr>
        <w:t xml:space="preserve">Этот вопрос становится 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актуальным и требует проведения практического анализа </w:t>
      </w:r>
      <w:r w:rsidR="00014714" w:rsidRPr="00E60696">
        <w:rPr>
          <w:rFonts w:ascii="Times New Roman" w:hAnsi="Times New Roman" w:cs="Times New Roman"/>
          <w:sz w:val="24"/>
          <w:szCs w:val="24"/>
        </w:rPr>
        <w:t xml:space="preserve">для </w:t>
      </w:r>
      <w:r w:rsidR="003C74FD" w:rsidRPr="00E60696">
        <w:rPr>
          <w:rFonts w:ascii="Times New Roman" w:hAnsi="Times New Roman" w:cs="Times New Roman"/>
          <w:sz w:val="24"/>
          <w:szCs w:val="24"/>
        </w:rPr>
        <w:t>разработ</w:t>
      </w:r>
      <w:r w:rsidR="00014714" w:rsidRPr="00E60696">
        <w:rPr>
          <w:rFonts w:ascii="Times New Roman" w:hAnsi="Times New Roman" w:cs="Times New Roman"/>
          <w:sz w:val="24"/>
          <w:szCs w:val="24"/>
        </w:rPr>
        <w:t>ки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 </w:t>
      </w:r>
      <w:r w:rsidR="00014714" w:rsidRPr="00E60696">
        <w:rPr>
          <w:rFonts w:ascii="Times New Roman" w:hAnsi="Times New Roman" w:cs="Times New Roman"/>
          <w:sz w:val="24"/>
          <w:szCs w:val="24"/>
        </w:rPr>
        <w:t xml:space="preserve">необходимых управленческих </w:t>
      </w:r>
      <w:r w:rsidR="003C74FD" w:rsidRPr="00E60696">
        <w:rPr>
          <w:rFonts w:ascii="Times New Roman" w:hAnsi="Times New Roman" w:cs="Times New Roman"/>
          <w:sz w:val="24"/>
          <w:szCs w:val="24"/>
        </w:rPr>
        <w:t>решени</w:t>
      </w:r>
      <w:r w:rsidR="00014714" w:rsidRPr="00E60696">
        <w:rPr>
          <w:rFonts w:ascii="Times New Roman" w:hAnsi="Times New Roman" w:cs="Times New Roman"/>
          <w:sz w:val="24"/>
          <w:szCs w:val="24"/>
        </w:rPr>
        <w:t>й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 </w:t>
      </w:r>
      <w:r w:rsidR="0059766B" w:rsidRPr="00E60696">
        <w:rPr>
          <w:rFonts w:ascii="Times New Roman" w:hAnsi="Times New Roman" w:cs="Times New Roman"/>
          <w:sz w:val="24"/>
          <w:szCs w:val="24"/>
        </w:rPr>
        <w:t>и внедрения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 в разрабатываемый </w:t>
      </w:r>
      <w:r w:rsidR="00BD1ABC" w:rsidRPr="00E60696">
        <w:rPr>
          <w:rFonts w:ascii="Times New Roman" w:hAnsi="Times New Roman" w:cs="Times New Roman"/>
          <w:sz w:val="24"/>
          <w:szCs w:val="24"/>
        </w:rPr>
        <w:t>Кодекс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 о МСУ.  </w:t>
      </w:r>
    </w:p>
    <w:p w:rsidR="003C74FD" w:rsidRPr="00E60696" w:rsidRDefault="0084685D" w:rsidP="00514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696">
        <w:rPr>
          <w:rFonts w:ascii="Times New Roman" w:hAnsi="Times New Roman" w:cs="Times New Roman"/>
          <w:sz w:val="24"/>
          <w:szCs w:val="24"/>
        </w:rPr>
        <w:t>ТЗ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29766B" w:rsidRPr="00E6069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C74FD" w:rsidRPr="00E60696">
        <w:rPr>
          <w:rFonts w:ascii="Times New Roman" w:hAnsi="Times New Roman" w:cs="Times New Roman"/>
          <w:sz w:val="24"/>
          <w:szCs w:val="24"/>
        </w:rPr>
        <w:t>функциональн</w:t>
      </w:r>
      <w:r w:rsidR="0029766B" w:rsidRPr="00E60696">
        <w:rPr>
          <w:rFonts w:ascii="Times New Roman" w:hAnsi="Times New Roman" w:cs="Times New Roman"/>
          <w:sz w:val="24"/>
          <w:szCs w:val="24"/>
        </w:rPr>
        <w:t>ого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29766B" w:rsidRPr="00E60696">
        <w:rPr>
          <w:rFonts w:ascii="Times New Roman" w:hAnsi="Times New Roman" w:cs="Times New Roman"/>
          <w:sz w:val="24"/>
          <w:szCs w:val="24"/>
        </w:rPr>
        <w:t xml:space="preserve">а содержания </w:t>
      </w:r>
      <w:r w:rsidR="0059766B" w:rsidRPr="00E60696">
        <w:rPr>
          <w:rFonts w:ascii="Times New Roman" w:hAnsi="Times New Roman" w:cs="Times New Roman"/>
          <w:sz w:val="24"/>
          <w:szCs w:val="24"/>
        </w:rPr>
        <w:t xml:space="preserve">ВМЗ </w:t>
      </w:r>
      <w:r w:rsidR="0029766B" w:rsidRPr="00E60696">
        <w:rPr>
          <w:rFonts w:ascii="Times New Roman" w:hAnsi="Times New Roman" w:cs="Times New Roman"/>
          <w:sz w:val="24"/>
          <w:szCs w:val="24"/>
        </w:rPr>
        <w:t>существующих</w:t>
      </w:r>
      <w:r w:rsidR="004571BD" w:rsidRPr="00E60696">
        <w:rPr>
          <w:rFonts w:ascii="Times New Roman" w:hAnsi="Times New Roman" w:cs="Times New Roman"/>
          <w:sz w:val="24"/>
          <w:szCs w:val="24"/>
        </w:rPr>
        <w:t xml:space="preserve"> в национальном</w:t>
      </w:r>
      <w:r w:rsidR="0029766B" w:rsidRPr="00E60696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59766B" w:rsidRPr="00E60696">
        <w:rPr>
          <w:rFonts w:ascii="Times New Roman" w:hAnsi="Times New Roman" w:cs="Times New Roman"/>
          <w:sz w:val="24"/>
          <w:szCs w:val="24"/>
        </w:rPr>
        <w:t>е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, с тем чтобы на </w:t>
      </w:r>
      <w:r w:rsidR="00014714" w:rsidRPr="00E60696">
        <w:rPr>
          <w:rFonts w:ascii="Times New Roman" w:hAnsi="Times New Roman" w:cs="Times New Roman"/>
          <w:sz w:val="24"/>
          <w:szCs w:val="24"/>
        </w:rPr>
        <w:t xml:space="preserve">его </w:t>
      </w:r>
      <w:r w:rsidR="003C74FD" w:rsidRPr="00E60696">
        <w:rPr>
          <w:rFonts w:ascii="Times New Roman" w:hAnsi="Times New Roman" w:cs="Times New Roman"/>
          <w:sz w:val="24"/>
          <w:szCs w:val="24"/>
        </w:rPr>
        <w:t>основе</w:t>
      </w:r>
      <w:r w:rsidR="0029766B" w:rsidRPr="00E60696">
        <w:rPr>
          <w:rFonts w:ascii="Times New Roman" w:hAnsi="Times New Roman" w:cs="Times New Roman"/>
          <w:sz w:val="24"/>
          <w:szCs w:val="24"/>
        </w:rPr>
        <w:t xml:space="preserve">; а) </w:t>
      </w:r>
      <w:r w:rsidR="004571BD" w:rsidRPr="00E60696">
        <w:rPr>
          <w:rFonts w:ascii="Times New Roman" w:hAnsi="Times New Roman" w:cs="Times New Roman"/>
          <w:sz w:val="24"/>
          <w:szCs w:val="24"/>
        </w:rPr>
        <w:t>разработать</w:t>
      </w:r>
      <w:r w:rsidR="00BD1ABC" w:rsidRPr="00E60696">
        <w:rPr>
          <w:rFonts w:ascii="Times New Roman" w:hAnsi="Times New Roman" w:cs="Times New Roman"/>
          <w:sz w:val="24"/>
          <w:szCs w:val="24"/>
        </w:rPr>
        <w:t xml:space="preserve"> и сформировать системный реестр функций органов МСУ по исполнению ВМЗ</w:t>
      </w:r>
      <w:r w:rsidR="0029766B" w:rsidRPr="00E60696">
        <w:rPr>
          <w:rFonts w:ascii="Times New Roman" w:hAnsi="Times New Roman" w:cs="Times New Roman"/>
          <w:sz w:val="24"/>
          <w:szCs w:val="24"/>
        </w:rPr>
        <w:t>; б) определить и сформировать обязательный перечень ВМЗ рекомендуемый для включения в Кодекс о МСУ.</w:t>
      </w:r>
    </w:p>
    <w:p w:rsidR="00BD1ABC" w:rsidRPr="00E60696" w:rsidRDefault="00AD1BFF" w:rsidP="0051464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sz w:val="24"/>
          <w:szCs w:val="24"/>
        </w:rPr>
        <w:t>Анализ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 ВМЗ является актуальным </w:t>
      </w:r>
      <w:r w:rsidR="00BD1ABC" w:rsidRPr="00E60696">
        <w:rPr>
          <w:rFonts w:ascii="Times New Roman" w:hAnsi="Times New Roman" w:cs="Times New Roman"/>
          <w:sz w:val="24"/>
          <w:szCs w:val="24"/>
        </w:rPr>
        <w:t xml:space="preserve">и 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с точки зрения развития системы </w:t>
      </w:r>
      <w:r w:rsidRPr="00E6069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C74FD" w:rsidRPr="00E60696">
        <w:rPr>
          <w:rFonts w:ascii="Times New Roman" w:hAnsi="Times New Roman" w:cs="Times New Roman"/>
          <w:sz w:val="24"/>
          <w:szCs w:val="24"/>
        </w:rPr>
        <w:t xml:space="preserve">услуг и </w:t>
      </w:r>
      <w:r w:rsidR="003C74FD" w:rsidRPr="00E60696">
        <w:rPr>
          <w:rFonts w:ascii="Times New Roman" w:hAnsi="Times New Roman" w:cs="Times New Roman"/>
          <w:bCs/>
          <w:sz w:val="24"/>
          <w:szCs w:val="24"/>
        </w:rPr>
        <w:t>построения «сервисного» местного самоуправления</w:t>
      </w:r>
      <w:r w:rsidR="00BD1ABC" w:rsidRPr="00E60696">
        <w:rPr>
          <w:rFonts w:ascii="Times New Roman" w:hAnsi="Times New Roman" w:cs="Times New Roman"/>
          <w:bCs/>
          <w:sz w:val="24"/>
          <w:szCs w:val="24"/>
        </w:rPr>
        <w:t>. Проектное предложение предусматривает определение содержания каждого ВМЗ, с тем чтобы</w:t>
      </w:r>
      <w:r w:rsidR="0029766B" w:rsidRPr="00E60696">
        <w:rPr>
          <w:rFonts w:ascii="Times New Roman" w:hAnsi="Times New Roman" w:cs="Times New Roman"/>
          <w:bCs/>
          <w:sz w:val="24"/>
          <w:szCs w:val="24"/>
        </w:rPr>
        <w:t xml:space="preserve">; в) </w:t>
      </w:r>
      <w:r w:rsidR="00BD1ABC" w:rsidRPr="00E60696">
        <w:rPr>
          <w:rFonts w:ascii="Times New Roman" w:hAnsi="Times New Roman" w:cs="Times New Roman"/>
          <w:bCs/>
          <w:sz w:val="24"/>
          <w:szCs w:val="24"/>
        </w:rPr>
        <w:t>сформировать п</w:t>
      </w:r>
      <w:r w:rsidR="0029766B" w:rsidRPr="00E60696">
        <w:rPr>
          <w:rFonts w:ascii="Times New Roman" w:hAnsi="Times New Roman" w:cs="Times New Roman"/>
          <w:bCs/>
          <w:sz w:val="24"/>
          <w:szCs w:val="24"/>
        </w:rPr>
        <w:t>еречень</w:t>
      </w:r>
      <w:r w:rsidR="00BD1ABC" w:rsidRPr="00E60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BD1ABC" w:rsidRPr="00E60696">
        <w:rPr>
          <w:rFonts w:ascii="Times New Roman" w:hAnsi="Times New Roman" w:cs="Times New Roman"/>
          <w:bCs/>
          <w:sz w:val="24"/>
          <w:szCs w:val="24"/>
        </w:rPr>
        <w:t xml:space="preserve">услуг, </w:t>
      </w:r>
      <w:r w:rsidRPr="00E60696">
        <w:rPr>
          <w:rFonts w:ascii="Times New Roman" w:hAnsi="Times New Roman" w:cs="Times New Roman"/>
          <w:bCs/>
          <w:sz w:val="24"/>
          <w:szCs w:val="24"/>
        </w:rPr>
        <w:t>для включения в Базовый реестр</w:t>
      </w:r>
      <w:r w:rsidR="00BD1ABC" w:rsidRPr="00E60696">
        <w:rPr>
          <w:rFonts w:ascii="Times New Roman" w:hAnsi="Times New Roman" w:cs="Times New Roman"/>
          <w:bCs/>
          <w:sz w:val="24"/>
          <w:szCs w:val="24"/>
        </w:rPr>
        <w:t>.</w:t>
      </w:r>
    </w:p>
    <w:p w:rsidR="00AD1BFF" w:rsidRPr="00E60696" w:rsidRDefault="00AD1BFF" w:rsidP="0051464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>В основу анализа ВМЗ будут положены:</w:t>
      </w:r>
    </w:p>
    <w:p w:rsidR="00AD1BFF" w:rsidRPr="00E60696" w:rsidRDefault="00AD1BFF" w:rsidP="003C74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766B" w:rsidRPr="00E60696">
        <w:rPr>
          <w:rFonts w:ascii="Times New Roman" w:hAnsi="Times New Roman" w:cs="Times New Roman"/>
          <w:bCs/>
          <w:sz w:val="24"/>
          <w:szCs w:val="24"/>
        </w:rPr>
        <w:t xml:space="preserve">существующая </w:t>
      </w:r>
      <w:r w:rsidRPr="00E60696">
        <w:rPr>
          <w:rFonts w:ascii="Times New Roman" w:hAnsi="Times New Roman" w:cs="Times New Roman"/>
          <w:bCs/>
          <w:sz w:val="24"/>
          <w:szCs w:val="24"/>
        </w:rPr>
        <w:t>методика формирования реестра государственных функций;</w:t>
      </w:r>
    </w:p>
    <w:p w:rsidR="00AD1BFF" w:rsidRPr="00E60696" w:rsidRDefault="00AD1BFF" w:rsidP="003C74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BD1ABC" w:rsidRPr="00E60696">
        <w:rPr>
          <w:rFonts w:ascii="Times New Roman" w:hAnsi="Times New Roman" w:cs="Times New Roman"/>
          <w:bCs/>
          <w:sz w:val="24"/>
          <w:szCs w:val="24"/>
        </w:rPr>
        <w:t xml:space="preserve">методология анализа содержания ВМЗ 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разработанная при поддержке ОБСЕ </w:t>
      </w:r>
      <w:r w:rsidR="00BD1ABC" w:rsidRPr="00E60696">
        <w:rPr>
          <w:rFonts w:ascii="Times New Roman" w:hAnsi="Times New Roman" w:cs="Times New Roman"/>
          <w:bCs/>
          <w:sz w:val="24"/>
          <w:szCs w:val="24"/>
        </w:rPr>
        <w:t>для Кыргызской Республики и протестированная в отдельных муниципалитетах по трем ВМЗ</w:t>
      </w:r>
      <w:r w:rsidRPr="00E60696">
        <w:rPr>
          <w:rFonts w:ascii="Times New Roman" w:hAnsi="Times New Roman" w:cs="Times New Roman"/>
          <w:bCs/>
          <w:sz w:val="24"/>
          <w:szCs w:val="24"/>
        </w:rPr>
        <w:t>;</w:t>
      </w:r>
    </w:p>
    <w:p w:rsidR="00AD1BFF" w:rsidRPr="00E60696" w:rsidRDefault="00AD1BFF" w:rsidP="00AD1B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4685D" w:rsidRPr="00E60696">
        <w:rPr>
          <w:rFonts w:ascii="Times New Roman" w:hAnsi="Times New Roman" w:cs="Times New Roman"/>
          <w:bCs/>
          <w:sz w:val="24"/>
          <w:szCs w:val="24"/>
        </w:rPr>
        <w:t>р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езультаты проекта «Улучшение услуг на местном уровне», </w:t>
      </w:r>
      <w:r w:rsidR="0059766B" w:rsidRPr="00E60696">
        <w:rPr>
          <w:rFonts w:ascii="Times New Roman" w:hAnsi="Times New Roman" w:cs="Times New Roman"/>
          <w:bCs/>
          <w:sz w:val="24"/>
          <w:szCs w:val="24"/>
        </w:rPr>
        <w:t>профинансированного Швейцарским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 Управлением по Развитию и Сотрудничеству и реализуемый консорциумом организаций, представленным филиалом Ассоциации ХЕЛЬВЕТАС </w:t>
      </w:r>
      <w:proofErr w:type="spellStart"/>
      <w:r w:rsidRPr="00E60696">
        <w:rPr>
          <w:rFonts w:ascii="Times New Roman" w:hAnsi="Times New Roman" w:cs="Times New Roman"/>
          <w:bCs/>
          <w:sz w:val="24"/>
          <w:szCs w:val="24"/>
        </w:rPr>
        <w:t>Свисс</w:t>
      </w:r>
      <w:proofErr w:type="spellEnd"/>
      <w:r w:rsidRPr="00E606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696">
        <w:rPr>
          <w:rFonts w:ascii="Times New Roman" w:hAnsi="Times New Roman" w:cs="Times New Roman"/>
          <w:bCs/>
          <w:sz w:val="24"/>
          <w:szCs w:val="24"/>
        </w:rPr>
        <w:t>Интеркооперейшн</w:t>
      </w:r>
      <w:proofErr w:type="spellEnd"/>
      <w:r w:rsidRPr="00E60696">
        <w:rPr>
          <w:rFonts w:ascii="Times New Roman" w:hAnsi="Times New Roman" w:cs="Times New Roman"/>
          <w:bCs/>
          <w:sz w:val="24"/>
          <w:szCs w:val="24"/>
        </w:rPr>
        <w:t xml:space="preserve"> в Кыргызской Республике и Институтом политики </w:t>
      </w:r>
      <w:r w:rsidR="0051464E" w:rsidRPr="00E60696">
        <w:rPr>
          <w:rFonts w:ascii="Times New Roman" w:hAnsi="Times New Roman" w:cs="Times New Roman"/>
          <w:bCs/>
          <w:sz w:val="24"/>
          <w:szCs w:val="24"/>
        </w:rPr>
        <w:t>развития;</w:t>
      </w:r>
    </w:p>
    <w:p w:rsidR="00AD1BFF" w:rsidRPr="00E60696" w:rsidRDefault="00AD1BFF" w:rsidP="00AD1B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>- другие наработки в данной области</w:t>
      </w:r>
      <w:r w:rsidR="00D6196B" w:rsidRPr="00E6069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1ABC" w:rsidRPr="00E60696" w:rsidRDefault="0084685D" w:rsidP="00AD1B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>П</w:t>
      </w:r>
      <w:r w:rsidR="00D6196B" w:rsidRPr="00E60696">
        <w:rPr>
          <w:rFonts w:ascii="Times New Roman" w:hAnsi="Times New Roman" w:cs="Times New Roman"/>
          <w:bCs/>
          <w:sz w:val="24"/>
          <w:szCs w:val="24"/>
        </w:rPr>
        <w:t xml:space="preserve">одход по анализу содержания ВМЗ будет опираться на разработанную </w:t>
      </w:r>
      <w:r w:rsidR="00AD1BFF" w:rsidRPr="00E60696">
        <w:rPr>
          <w:rFonts w:ascii="Times New Roman" w:hAnsi="Times New Roman" w:cs="Times New Roman"/>
          <w:bCs/>
          <w:sz w:val="24"/>
          <w:szCs w:val="24"/>
        </w:rPr>
        <w:t xml:space="preserve">и согласованную </w:t>
      </w:r>
      <w:r w:rsidR="00D6196B" w:rsidRPr="00E60696">
        <w:rPr>
          <w:rFonts w:ascii="Times New Roman" w:hAnsi="Times New Roman" w:cs="Times New Roman"/>
          <w:bCs/>
          <w:sz w:val="24"/>
          <w:szCs w:val="24"/>
        </w:rPr>
        <w:t>методологию</w:t>
      </w:r>
      <w:r w:rsidR="00AD1BFF" w:rsidRPr="00E60696">
        <w:rPr>
          <w:rFonts w:ascii="Times New Roman" w:hAnsi="Times New Roman" w:cs="Times New Roman"/>
          <w:bCs/>
          <w:sz w:val="24"/>
          <w:szCs w:val="24"/>
        </w:rPr>
        <w:t>.</w:t>
      </w:r>
    </w:p>
    <w:p w:rsidR="00BD1ABC" w:rsidRPr="00E60696" w:rsidRDefault="001F2C64" w:rsidP="003C74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 xml:space="preserve">Проектное предложение </w:t>
      </w:r>
      <w:r w:rsidR="0071794D" w:rsidRPr="00E60696">
        <w:rPr>
          <w:rFonts w:ascii="Times New Roman" w:hAnsi="Times New Roman" w:cs="Times New Roman"/>
          <w:bCs/>
          <w:sz w:val="24"/>
          <w:szCs w:val="24"/>
        </w:rPr>
        <w:t>предусматривает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 достижение следующих целей и задач:</w:t>
      </w:r>
    </w:p>
    <w:p w:rsidR="001F2C64" w:rsidRPr="00E60696" w:rsidRDefault="001F2C64" w:rsidP="003C74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 провести анализ </w:t>
      </w:r>
      <w:r w:rsidR="0029766B" w:rsidRPr="00E60696">
        <w:rPr>
          <w:rFonts w:ascii="Times New Roman" w:hAnsi="Times New Roman" w:cs="Times New Roman"/>
          <w:bCs/>
          <w:sz w:val="24"/>
          <w:szCs w:val="24"/>
        </w:rPr>
        <w:t xml:space="preserve">содержания 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25 ВМЗ установленных в </w:t>
      </w:r>
      <w:r w:rsidR="0071794D" w:rsidRPr="00E60696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71794D" w:rsidRPr="00E60696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Pr="00E60696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376A6D" w:rsidRPr="00E60696" w:rsidTr="006A1D05">
        <w:tc>
          <w:tcPr>
            <w:tcW w:w="704" w:type="dxa"/>
            <w:shd w:val="clear" w:color="auto" w:fill="C5E0B3" w:themeFill="accent6" w:themeFillTint="66"/>
          </w:tcPr>
          <w:p w:rsidR="00376A6D" w:rsidRPr="00E60696" w:rsidRDefault="00376A6D" w:rsidP="003C7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:rsidR="00376A6D" w:rsidRPr="00E60696" w:rsidRDefault="00376A6D" w:rsidP="003C7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4672" w:type="dxa"/>
            <w:shd w:val="clear" w:color="auto" w:fill="C5E0B3" w:themeFill="accent6" w:themeFillTint="66"/>
          </w:tcPr>
          <w:p w:rsidR="00376A6D" w:rsidRPr="00E60696" w:rsidRDefault="00376A6D" w:rsidP="003C7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376A6D" w:rsidRPr="00E60696" w:rsidTr="006A1D05">
        <w:tc>
          <w:tcPr>
            <w:tcW w:w="704" w:type="dxa"/>
            <w:shd w:val="clear" w:color="auto" w:fill="auto"/>
          </w:tcPr>
          <w:p w:rsidR="00376A6D" w:rsidRPr="00E60696" w:rsidRDefault="00376A6D" w:rsidP="003C7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76A6D" w:rsidRPr="00E60696" w:rsidRDefault="00376A6D" w:rsidP="003C7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методологию проведения анализа.</w:t>
            </w:r>
          </w:p>
        </w:tc>
        <w:tc>
          <w:tcPr>
            <w:tcW w:w="4672" w:type="dxa"/>
            <w:shd w:val="clear" w:color="auto" w:fill="auto"/>
          </w:tcPr>
          <w:p w:rsidR="00376A6D" w:rsidRPr="00E60696" w:rsidRDefault="00376A6D" w:rsidP="003C7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разработана и согласована с заказчиком</w:t>
            </w:r>
          </w:p>
        </w:tc>
      </w:tr>
      <w:tr w:rsidR="00376A6D" w:rsidRPr="00E60696" w:rsidTr="006A1D05">
        <w:tc>
          <w:tcPr>
            <w:tcW w:w="704" w:type="dxa"/>
            <w:shd w:val="clear" w:color="auto" w:fill="auto"/>
          </w:tcPr>
          <w:p w:rsidR="00376A6D" w:rsidRPr="00E60696" w:rsidRDefault="00376A6D" w:rsidP="003C7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76A6D" w:rsidRPr="00E60696" w:rsidRDefault="00376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анализ содержания 25 ВМЗ и подготовить список ВМЗ, свойственных и обязательных для всех МСУ</w:t>
            </w:r>
          </w:p>
        </w:tc>
        <w:tc>
          <w:tcPr>
            <w:tcW w:w="4672" w:type="dxa"/>
            <w:shd w:val="clear" w:color="auto" w:fill="auto"/>
          </w:tcPr>
          <w:p w:rsidR="00376A6D" w:rsidRPr="00E60696" w:rsidRDefault="00376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ВМЗ, свойственных и обязательных для всех МСУ.</w:t>
            </w:r>
          </w:p>
        </w:tc>
      </w:tr>
      <w:tr w:rsidR="00376A6D" w:rsidRPr="00E60696" w:rsidTr="006A1D05">
        <w:tc>
          <w:tcPr>
            <w:tcW w:w="704" w:type="dxa"/>
            <w:shd w:val="clear" w:color="auto" w:fill="auto"/>
          </w:tcPr>
          <w:p w:rsidR="00376A6D" w:rsidRPr="00E60696" w:rsidRDefault="00376A6D" w:rsidP="003C7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76A6D" w:rsidRPr="00E60696" w:rsidRDefault="00376A6D" w:rsidP="003C7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проект реестра функций ОМСУ по исполнению ВМЗ</w:t>
            </w:r>
          </w:p>
        </w:tc>
        <w:tc>
          <w:tcPr>
            <w:tcW w:w="4672" w:type="dxa"/>
            <w:shd w:val="clear" w:color="auto" w:fill="auto"/>
          </w:tcPr>
          <w:p w:rsidR="00376A6D" w:rsidRPr="00E60696" w:rsidRDefault="00376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реестра функций ОМСУ по исполнению ВМЗ.</w:t>
            </w:r>
          </w:p>
        </w:tc>
      </w:tr>
      <w:tr w:rsidR="00376A6D" w:rsidRPr="00E60696" w:rsidTr="006A1D05">
        <w:tc>
          <w:tcPr>
            <w:tcW w:w="704" w:type="dxa"/>
            <w:shd w:val="clear" w:color="auto" w:fill="auto"/>
          </w:tcPr>
          <w:p w:rsidR="00376A6D" w:rsidRPr="00E60696" w:rsidRDefault="00376A6D" w:rsidP="003C7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76A6D" w:rsidRPr="00E60696" w:rsidRDefault="00376A6D" w:rsidP="00254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проект реестра муниципальных услуг для включения в Базовый реестр</w:t>
            </w:r>
          </w:p>
        </w:tc>
        <w:tc>
          <w:tcPr>
            <w:tcW w:w="4672" w:type="dxa"/>
            <w:shd w:val="clear" w:color="auto" w:fill="auto"/>
          </w:tcPr>
          <w:p w:rsidR="00376A6D" w:rsidRPr="00E60696" w:rsidRDefault="00376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реестра муниципальных услуг для включения в Базовый реестр.</w:t>
            </w:r>
          </w:p>
        </w:tc>
      </w:tr>
      <w:tr w:rsidR="0084685D" w:rsidRPr="00E60696" w:rsidTr="006A1D05">
        <w:tc>
          <w:tcPr>
            <w:tcW w:w="704" w:type="dxa"/>
            <w:shd w:val="clear" w:color="auto" w:fill="auto"/>
          </w:tcPr>
          <w:p w:rsidR="0084685D" w:rsidRPr="00E60696" w:rsidRDefault="0084685D" w:rsidP="003C7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685D" w:rsidRPr="00E60696" w:rsidRDefault="0084685D" w:rsidP="00254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проект реестра услуг органов МСУ вытекающих из ВМЗ</w:t>
            </w:r>
          </w:p>
        </w:tc>
        <w:tc>
          <w:tcPr>
            <w:tcW w:w="4672" w:type="dxa"/>
            <w:shd w:val="clear" w:color="auto" w:fill="auto"/>
          </w:tcPr>
          <w:p w:rsidR="0084685D" w:rsidRPr="00E60696" w:rsidRDefault="00846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60696">
              <w:rPr>
                <w:rFonts w:ascii="Times New Roman" w:hAnsi="Times New Roman" w:cs="Times New Roman"/>
                <w:bCs/>
                <w:sz w:val="24"/>
                <w:szCs w:val="24"/>
              </w:rPr>
              <w:t>роект реестра услуг органов МСУ вытекающих из ВМЗ</w:t>
            </w:r>
          </w:p>
        </w:tc>
      </w:tr>
    </w:tbl>
    <w:p w:rsidR="001D3AF7" w:rsidRPr="00E60696" w:rsidRDefault="001D3AF7" w:rsidP="003C74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C64" w:rsidRPr="00E60696" w:rsidRDefault="00D6196B" w:rsidP="003C74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задач, проектное предложение включает следующий </w:t>
      </w:r>
      <w:r w:rsidRPr="00E60696">
        <w:rPr>
          <w:rFonts w:ascii="Times New Roman" w:hAnsi="Times New Roman" w:cs="Times New Roman"/>
          <w:b/>
          <w:bCs/>
          <w:sz w:val="24"/>
          <w:szCs w:val="24"/>
        </w:rPr>
        <w:t>подход:</w:t>
      </w:r>
    </w:p>
    <w:p w:rsidR="00D6196B" w:rsidRPr="00E60696" w:rsidRDefault="00D6196B" w:rsidP="00D6196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 xml:space="preserve">Формирование и согласование проектной команды, в составе которой предусматриваются специалисты: 1) эксперты по </w:t>
      </w:r>
      <w:r w:rsidR="0044187D" w:rsidRPr="00E60696">
        <w:rPr>
          <w:rFonts w:ascii="Times New Roman" w:hAnsi="Times New Roman" w:cs="Times New Roman"/>
          <w:bCs/>
          <w:sz w:val="24"/>
          <w:szCs w:val="24"/>
        </w:rPr>
        <w:t xml:space="preserve">функциональному анализу и </w:t>
      </w:r>
      <w:r w:rsidRPr="00E60696">
        <w:rPr>
          <w:rFonts w:ascii="Times New Roman" w:hAnsi="Times New Roman" w:cs="Times New Roman"/>
          <w:bCs/>
          <w:sz w:val="24"/>
          <w:szCs w:val="24"/>
        </w:rPr>
        <w:t>МСУ; 2) эксперты по правовым вопросам</w:t>
      </w:r>
      <w:r w:rsidR="0044187D" w:rsidRPr="00E6069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6196B" w:rsidRPr="00E60696" w:rsidRDefault="00D63CC9" w:rsidP="00D6196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>Разработка</w:t>
      </w:r>
      <w:r w:rsidR="00D6196B" w:rsidRPr="00E60696">
        <w:rPr>
          <w:rFonts w:ascii="Times New Roman" w:hAnsi="Times New Roman" w:cs="Times New Roman"/>
          <w:bCs/>
          <w:sz w:val="24"/>
          <w:szCs w:val="24"/>
        </w:rPr>
        <w:t xml:space="preserve"> и утверждение </w:t>
      </w:r>
      <w:r w:rsidRPr="00E60696">
        <w:rPr>
          <w:rFonts w:ascii="Times New Roman" w:hAnsi="Times New Roman" w:cs="Times New Roman"/>
          <w:bCs/>
          <w:sz w:val="24"/>
          <w:szCs w:val="24"/>
        </w:rPr>
        <w:t>разработанной</w:t>
      </w:r>
      <w:r w:rsidR="00D6196B" w:rsidRPr="00E60696">
        <w:rPr>
          <w:rFonts w:ascii="Times New Roman" w:hAnsi="Times New Roman" w:cs="Times New Roman"/>
          <w:bCs/>
          <w:sz w:val="24"/>
          <w:szCs w:val="24"/>
        </w:rPr>
        <w:t xml:space="preserve"> методологии 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по функциональному анализу ВМЗ для создания реестра функций </w:t>
      </w:r>
      <w:r w:rsidR="0044187D" w:rsidRPr="00E60696">
        <w:rPr>
          <w:rFonts w:ascii="Times New Roman" w:hAnsi="Times New Roman" w:cs="Times New Roman"/>
          <w:bCs/>
          <w:sz w:val="24"/>
          <w:szCs w:val="24"/>
        </w:rPr>
        <w:t xml:space="preserve">и услуг </w:t>
      </w:r>
      <w:r w:rsidRPr="00E60696">
        <w:rPr>
          <w:rFonts w:ascii="Times New Roman" w:hAnsi="Times New Roman" w:cs="Times New Roman"/>
          <w:bCs/>
          <w:sz w:val="24"/>
          <w:szCs w:val="24"/>
        </w:rPr>
        <w:t>органов МСУ вытекающих из ВМЗ</w:t>
      </w:r>
      <w:r w:rsidR="00F43863" w:rsidRPr="00E60696">
        <w:rPr>
          <w:rFonts w:ascii="Times New Roman" w:hAnsi="Times New Roman" w:cs="Times New Roman"/>
          <w:bCs/>
          <w:sz w:val="24"/>
          <w:szCs w:val="24"/>
        </w:rPr>
        <w:t>, а также согласование графика работ группы.</w:t>
      </w:r>
    </w:p>
    <w:p w:rsidR="0044187D" w:rsidRPr="00E60696" w:rsidRDefault="00D63CC9" w:rsidP="0059766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 xml:space="preserve">Разработка критериев для анализа содержания состава ВМЗ, </w:t>
      </w:r>
      <w:r w:rsidR="0044187D" w:rsidRPr="00E60696">
        <w:rPr>
          <w:rFonts w:ascii="Times New Roman" w:hAnsi="Times New Roman" w:cs="Times New Roman"/>
          <w:bCs/>
          <w:sz w:val="24"/>
          <w:szCs w:val="24"/>
        </w:rPr>
        <w:t xml:space="preserve">на основе которых 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проектная группа предложит </w:t>
      </w:r>
      <w:r w:rsidR="00F43863" w:rsidRPr="00E60696">
        <w:rPr>
          <w:rFonts w:ascii="Times New Roman" w:hAnsi="Times New Roman" w:cs="Times New Roman"/>
          <w:bCs/>
          <w:sz w:val="24"/>
          <w:szCs w:val="24"/>
        </w:rPr>
        <w:t xml:space="preserve">список </w:t>
      </w:r>
      <w:r w:rsidRPr="00E60696">
        <w:rPr>
          <w:rFonts w:ascii="Times New Roman" w:hAnsi="Times New Roman" w:cs="Times New Roman"/>
          <w:bCs/>
          <w:sz w:val="24"/>
          <w:szCs w:val="24"/>
        </w:rPr>
        <w:t>ВМЗ</w:t>
      </w:r>
      <w:r w:rsidR="00330F54" w:rsidRPr="00E606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187D" w:rsidRPr="00E60696">
        <w:rPr>
          <w:rFonts w:ascii="Times New Roman" w:hAnsi="Times New Roman" w:cs="Times New Roman"/>
          <w:bCs/>
          <w:sz w:val="24"/>
          <w:szCs w:val="24"/>
        </w:rPr>
        <w:t>свойственны</w:t>
      </w:r>
      <w:r w:rsidR="00F43863" w:rsidRPr="00E60696">
        <w:rPr>
          <w:rFonts w:ascii="Times New Roman" w:hAnsi="Times New Roman" w:cs="Times New Roman"/>
          <w:bCs/>
          <w:sz w:val="24"/>
          <w:szCs w:val="24"/>
        </w:rPr>
        <w:t xml:space="preserve">х и обязательных </w:t>
      </w:r>
      <w:r w:rsidR="0044187D" w:rsidRPr="00E60696">
        <w:rPr>
          <w:rFonts w:ascii="Times New Roman" w:hAnsi="Times New Roman" w:cs="Times New Roman"/>
          <w:bCs/>
          <w:sz w:val="24"/>
          <w:szCs w:val="24"/>
        </w:rPr>
        <w:t xml:space="preserve">МСУ </w:t>
      </w:r>
      <w:r w:rsidR="00330F54" w:rsidRPr="00E60696">
        <w:rPr>
          <w:rFonts w:ascii="Times New Roman" w:hAnsi="Times New Roman" w:cs="Times New Roman"/>
          <w:bCs/>
          <w:sz w:val="24"/>
          <w:szCs w:val="24"/>
        </w:rPr>
        <w:t>с целью последующего внесения изменения в НПА и оптимизации управления.</w:t>
      </w:r>
    </w:p>
    <w:p w:rsidR="00A34FEB" w:rsidRPr="00E60696" w:rsidRDefault="000F38AD" w:rsidP="0059766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>Кабинетный</w:t>
      </w:r>
      <w:r w:rsidR="00FA1FFF" w:rsidRPr="00E60696">
        <w:rPr>
          <w:rFonts w:ascii="Times New Roman" w:hAnsi="Times New Roman" w:cs="Times New Roman"/>
          <w:bCs/>
          <w:sz w:val="24"/>
          <w:szCs w:val="24"/>
        </w:rPr>
        <w:t xml:space="preserve"> анализ содержания состава ВМЗ. </w:t>
      </w:r>
    </w:p>
    <w:p w:rsidR="00FA1FFF" w:rsidRPr="00E60696" w:rsidRDefault="000F38AD" w:rsidP="00FA1FFF">
      <w:pPr>
        <w:pStyle w:val="a4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>Проектные</w:t>
      </w:r>
      <w:r w:rsidR="00FA1FFF" w:rsidRPr="00E60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696">
        <w:rPr>
          <w:rFonts w:ascii="Times New Roman" w:hAnsi="Times New Roman" w:cs="Times New Roman"/>
          <w:bCs/>
          <w:sz w:val="24"/>
          <w:szCs w:val="24"/>
        </w:rPr>
        <w:t>работы</w:t>
      </w:r>
      <w:r w:rsidR="00FA1FFF" w:rsidRPr="00E60696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 w:rsidRPr="00E60696">
        <w:rPr>
          <w:rFonts w:ascii="Times New Roman" w:hAnsi="Times New Roman" w:cs="Times New Roman"/>
          <w:bCs/>
          <w:sz w:val="24"/>
          <w:szCs w:val="24"/>
        </w:rPr>
        <w:t>предусматривают</w:t>
      </w:r>
      <w:r w:rsidR="00FA1FFF" w:rsidRPr="00E60696">
        <w:rPr>
          <w:rFonts w:ascii="Times New Roman" w:hAnsi="Times New Roman" w:cs="Times New Roman"/>
          <w:bCs/>
          <w:sz w:val="24"/>
          <w:szCs w:val="24"/>
        </w:rPr>
        <w:t xml:space="preserve"> полевые выезды и иные исследования</w:t>
      </w:r>
      <w:r w:rsidRPr="00E60696">
        <w:rPr>
          <w:rFonts w:ascii="Times New Roman" w:hAnsi="Times New Roman" w:cs="Times New Roman"/>
          <w:bCs/>
          <w:sz w:val="24"/>
          <w:szCs w:val="24"/>
        </w:rPr>
        <w:t>, в</w:t>
      </w:r>
      <w:r w:rsidR="00FA1FFF" w:rsidRPr="00E60696">
        <w:rPr>
          <w:rFonts w:ascii="Times New Roman" w:hAnsi="Times New Roman" w:cs="Times New Roman"/>
          <w:bCs/>
          <w:sz w:val="24"/>
          <w:szCs w:val="24"/>
        </w:rPr>
        <w:t xml:space="preserve"> процессе работы используется </w:t>
      </w:r>
      <w:r w:rsidRPr="00E60696">
        <w:rPr>
          <w:rFonts w:ascii="Times New Roman" w:hAnsi="Times New Roman" w:cs="Times New Roman"/>
          <w:bCs/>
          <w:sz w:val="24"/>
          <w:szCs w:val="24"/>
        </w:rPr>
        <w:t>кабинетный</w:t>
      </w:r>
      <w:r w:rsidR="00FA1FFF" w:rsidRPr="00E60696">
        <w:rPr>
          <w:rFonts w:ascii="Times New Roman" w:hAnsi="Times New Roman" w:cs="Times New Roman"/>
          <w:bCs/>
          <w:sz w:val="24"/>
          <w:szCs w:val="24"/>
        </w:rPr>
        <w:t xml:space="preserve"> анализ:</w:t>
      </w:r>
    </w:p>
    <w:p w:rsidR="00FA1FFF" w:rsidRPr="00E60696" w:rsidRDefault="00FA1FFF" w:rsidP="00FA1FFF">
      <w:pPr>
        <w:pStyle w:val="a4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t>- эксперты по правовым вопросам – анализ НПА по полномочиям органов МСУ в</w:t>
      </w:r>
    </w:p>
    <w:p w:rsidR="00FA1FFF" w:rsidRPr="00E60696" w:rsidRDefault="00FA1FFF" w:rsidP="00FA1FFF">
      <w:pPr>
        <w:pStyle w:val="a4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6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эксперты по </w:t>
      </w:r>
      <w:r w:rsidR="0044187D" w:rsidRPr="00E60696">
        <w:rPr>
          <w:rFonts w:ascii="Times New Roman" w:hAnsi="Times New Roman" w:cs="Times New Roman"/>
          <w:bCs/>
          <w:sz w:val="24"/>
          <w:szCs w:val="24"/>
        </w:rPr>
        <w:t xml:space="preserve">функциональному анализу и </w:t>
      </w:r>
      <w:r w:rsidRPr="00E60696">
        <w:rPr>
          <w:rFonts w:ascii="Times New Roman" w:hAnsi="Times New Roman" w:cs="Times New Roman"/>
          <w:bCs/>
          <w:sz w:val="24"/>
          <w:szCs w:val="24"/>
        </w:rPr>
        <w:t>МСУ – анализ содержания</w:t>
      </w:r>
      <w:r w:rsidR="001D3AF7" w:rsidRPr="00E60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696">
        <w:rPr>
          <w:rFonts w:ascii="Times New Roman" w:hAnsi="Times New Roman" w:cs="Times New Roman"/>
          <w:bCs/>
          <w:sz w:val="24"/>
          <w:szCs w:val="24"/>
        </w:rPr>
        <w:t>состава</w:t>
      </w:r>
      <w:r w:rsidR="001D3AF7" w:rsidRPr="00E60696">
        <w:rPr>
          <w:rFonts w:ascii="Times New Roman" w:hAnsi="Times New Roman" w:cs="Times New Roman"/>
          <w:bCs/>
          <w:sz w:val="24"/>
          <w:szCs w:val="24"/>
        </w:rPr>
        <w:t xml:space="preserve"> обязательных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 ВМЗ с определением и формированием </w:t>
      </w:r>
      <w:r w:rsidR="00982054" w:rsidRPr="00E60696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реестра </w:t>
      </w:r>
      <w:r w:rsidR="000F38AD" w:rsidRPr="00E60696">
        <w:rPr>
          <w:rFonts w:ascii="Times New Roman" w:hAnsi="Times New Roman" w:cs="Times New Roman"/>
          <w:bCs/>
          <w:sz w:val="24"/>
          <w:szCs w:val="24"/>
        </w:rPr>
        <w:t>услуг</w:t>
      </w:r>
      <w:r w:rsidR="00982054" w:rsidRPr="00E60696">
        <w:rPr>
          <w:rFonts w:ascii="Times New Roman" w:hAnsi="Times New Roman" w:cs="Times New Roman"/>
          <w:bCs/>
          <w:sz w:val="24"/>
          <w:szCs w:val="24"/>
        </w:rPr>
        <w:t>; б)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 реестр</w:t>
      </w:r>
      <w:r w:rsidR="00982054" w:rsidRPr="00E60696">
        <w:rPr>
          <w:rFonts w:ascii="Times New Roman" w:hAnsi="Times New Roman" w:cs="Times New Roman"/>
          <w:bCs/>
          <w:sz w:val="24"/>
          <w:szCs w:val="24"/>
        </w:rPr>
        <w:t>а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 функций по исполнению ВМЗ;</w:t>
      </w:r>
    </w:p>
    <w:p w:rsidR="0044187D" w:rsidRPr="00E60696" w:rsidRDefault="0044187D" w:rsidP="0059766B">
      <w:pPr>
        <w:pStyle w:val="a4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4FD" w:rsidRPr="00E60696" w:rsidRDefault="003C74FD" w:rsidP="003C74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696">
        <w:rPr>
          <w:rFonts w:ascii="Times New Roman" w:hAnsi="Times New Roman" w:cs="Times New Roman"/>
          <w:b/>
          <w:sz w:val="24"/>
          <w:szCs w:val="24"/>
        </w:rPr>
        <w:t>Предварительный график реализации задач.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6067"/>
        <w:gridCol w:w="709"/>
        <w:gridCol w:w="709"/>
        <w:gridCol w:w="708"/>
        <w:gridCol w:w="567"/>
      </w:tblGrid>
      <w:tr w:rsidR="002123F3" w:rsidRPr="00E60696" w:rsidTr="0059766B">
        <w:tc>
          <w:tcPr>
            <w:tcW w:w="562" w:type="dxa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7" w:type="dxa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</w:p>
        </w:tc>
      </w:tr>
      <w:tr w:rsidR="002123F3" w:rsidRPr="00E60696" w:rsidTr="0059766B">
        <w:tc>
          <w:tcPr>
            <w:tcW w:w="562" w:type="dxa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2123F3" w:rsidRPr="00E60696" w:rsidRDefault="002123F3" w:rsidP="002123F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методологии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3F3" w:rsidRPr="00E60696" w:rsidTr="0059766B">
        <w:tc>
          <w:tcPr>
            <w:tcW w:w="562" w:type="dxa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2123F3" w:rsidRPr="00E60696" w:rsidRDefault="002123F3" w:rsidP="002123F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семинар </w:t>
            </w:r>
            <w:r w:rsidR="001E3670" w:rsidRPr="00E60696">
              <w:rPr>
                <w:rFonts w:ascii="Times New Roman" w:hAnsi="Times New Roman" w:cs="Times New Roman"/>
                <w:sz w:val="24"/>
                <w:szCs w:val="24"/>
              </w:rPr>
              <w:t>по методологии и графику работ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F3" w:rsidRPr="00E60696" w:rsidTr="0059766B">
        <w:tc>
          <w:tcPr>
            <w:tcW w:w="562" w:type="dxa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2123F3" w:rsidRPr="00E60696" w:rsidRDefault="001E3670" w:rsidP="002123F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Кабинетный</w:t>
            </w:r>
            <w:r w:rsidR="002123F3"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анализ:</w:t>
            </w:r>
          </w:p>
          <w:p w:rsidR="002123F3" w:rsidRPr="00E60696" w:rsidRDefault="002123F3" w:rsidP="002123F3">
            <w:pPr>
              <w:pStyle w:val="a4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  НПА 25 ВМЗ</w:t>
            </w:r>
            <w:r w:rsidR="00982054"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6A1D05"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нормами </w:t>
            </w:r>
            <w:r w:rsidR="00982054" w:rsidRPr="00E60696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="006A1D05" w:rsidRPr="00E606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2054"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 МСУ</w:t>
            </w: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3F3" w:rsidRPr="00E60696" w:rsidRDefault="001E3670" w:rsidP="002123F3">
            <w:pPr>
              <w:pStyle w:val="a4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End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и формирование </w:t>
            </w:r>
            <w:r w:rsidR="00982054" w:rsidRPr="00E60696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="002123F3"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ВМЗ обязательных для всех муниципалитетов;</w:t>
            </w:r>
          </w:p>
          <w:p w:rsidR="002123F3" w:rsidRPr="00E60696" w:rsidRDefault="002123F3" w:rsidP="002123F3">
            <w:pPr>
              <w:pStyle w:val="a4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состава 25 ВМЗ</w:t>
            </w:r>
            <w:r w:rsidR="001E3670"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перечня ус</w:t>
            </w:r>
            <w:r w:rsidR="001D3AF7" w:rsidRPr="00E606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3670" w:rsidRPr="00E60696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3F3" w:rsidRPr="00E60696" w:rsidRDefault="002123F3" w:rsidP="002123F3">
            <w:pPr>
              <w:pStyle w:val="a4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54" w:rsidRPr="00E60696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обязательных ВМЗ</w:t>
            </w: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реестра функций ;</w:t>
            </w:r>
          </w:p>
          <w:p w:rsidR="001E3670" w:rsidRPr="00E60696" w:rsidRDefault="001E3670" w:rsidP="002123F3">
            <w:pPr>
              <w:pStyle w:val="a4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результатов по функциональному анализу на соответствие функций; а) </w:t>
            </w:r>
            <w:proofErr w:type="spellStart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сферной</w:t>
            </w:r>
            <w:proofErr w:type="spellEnd"/>
            <w:r w:rsidRPr="00E606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МСУ; б) исключения дублирования с государственными функциями и услугами;</w:t>
            </w:r>
          </w:p>
          <w:p w:rsidR="002123F3" w:rsidRPr="00E60696" w:rsidRDefault="002123F3" w:rsidP="001E36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F3" w:rsidRPr="00E60696" w:rsidTr="0059766B">
        <w:tc>
          <w:tcPr>
            <w:tcW w:w="562" w:type="dxa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Обсуждение промежуточных результатов с заказчиком</w:t>
            </w:r>
            <w:r w:rsidRPr="00E60696" w:rsidDel="0021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670" w:rsidRPr="00E606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09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F3" w:rsidRPr="00E60696" w:rsidTr="0059766B">
        <w:tc>
          <w:tcPr>
            <w:tcW w:w="562" w:type="dxa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2123F3" w:rsidRPr="00E60696" w:rsidRDefault="002123F3" w:rsidP="0059766B">
            <w:pPr>
              <w:pStyle w:val="a4"/>
              <w:spacing w:after="12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Консультации и доработка пред финальных продуктов проекта</w:t>
            </w:r>
            <w:r w:rsidRPr="00E60696" w:rsidDel="0021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F3" w:rsidRPr="00E60696" w:rsidTr="0059766B">
        <w:tc>
          <w:tcPr>
            <w:tcW w:w="562" w:type="dxa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96">
              <w:rPr>
                <w:rFonts w:ascii="Times New Roman" w:hAnsi="Times New Roman" w:cs="Times New Roman"/>
                <w:sz w:val="24"/>
                <w:szCs w:val="24"/>
              </w:rPr>
              <w:t>Обсуждение финальных результатов с заказчиком и заинтересованными органами</w:t>
            </w:r>
            <w:r w:rsidRPr="00E60696" w:rsidDel="0021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23F3" w:rsidRPr="00E60696" w:rsidRDefault="002123F3" w:rsidP="003C74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FC" w:rsidRDefault="001E40FC" w:rsidP="003C74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696" w:rsidRPr="00E60696" w:rsidRDefault="00E60696" w:rsidP="00E6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96">
        <w:rPr>
          <w:rFonts w:ascii="Times New Roman" w:hAnsi="Times New Roman" w:cs="Times New Roman"/>
          <w:b/>
          <w:bCs/>
          <w:sz w:val="24"/>
          <w:szCs w:val="24"/>
        </w:rPr>
        <w:t>Требования к отчетности</w:t>
      </w:r>
    </w:p>
    <w:p w:rsidR="00E60696" w:rsidRPr="00E60696" w:rsidRDefault="00E60696" w:rsidP="00E60696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Консультант(ы)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 подотчетны Заказчику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руководителям обоих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60696">
        <w:rPr>
          <w:rFonts w:ascii="Times New Roman" w:hAnsi="Times New Roman" w:cs="Times New Roman"/>
          <w:sz w:val="24"/>
          <w:szCs w:val="24"/>
        </w:rPr>
        <w:t>.</w:t>
      </w:r>
    </w:p>
    <w:p w:rsidR="00E60696" w:rsidRPr="00E60696" w:rsidRDefault="00E60696" w:rsidP="00E60696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Консультант(ы)</w:t>
      </w:r>
      <w:r w:rsidRPr="00E60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696">
        <w:rPr>
          <w:rFonts w:ascii="Times New Roman" w:hAnsi="Times New Roman" w:cs="Times New Roman"/>
          <w:sz w:val="24"/>
          <w:szCs w:val="24"/>
        </w:rPr>
        <w:t>должны предоставить промежуточные отчеты о проделанной работе и общий Финальный отчет по итогам работы и рекомендациям по будущим работам и продукты.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96" w:rsidRPr="00E60696" w:rsidRDefault="00E60696" w:rsidP="003C74F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0696" w:rsidRPr="00E6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43" w:rsidRDefault="00D34743" w:rsidP="001E3670">
      <w:pPr>
        <w:spacing w:after="0" w:line="240" w:lineRule="auto"/>
      </w:pPr>
      <w:r>
        <w:separator/>
      </w:r>
    </w:p>
  </w:endnote>
  <w:endnote w:type="continuationSeparator" w:id="0">
    <w:p w:rsidR="00D34743" w:rsidRDefault="00D34743" w:rsidP="001E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43" w:rsidRDefault="00D34743" w:rsidP="001E3670">
      <w:pPr>
        <w:spacing w:after="0" w:line="240" w:lineRule="auto"/>
      </w:pPr>
      <w:r>
        <w:separator/>
      </w:r>
    </w:p>
  </w:footnote>
  <w:footnote w:type="continuationSeparator" w:id="0">
    <w:p w:rsidR="00D34743" w:rsidRDefault="00D34743" w:rsidP="001E3670">
      <w:pPr>
        <w:spacing w:after="0" w:line="240" w:lineRule="auto"/>
      </w:pPr>
      <w:r>
        <w:continuationSeparator/>
      </w:r>
    </w:p>
  </w:footnote>
  <w:footnote w:id="1">
    <w:p w:rsidR="001E3670" w:rsidRDefault="001E3670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t>все</w:t>
      </w:r>
      <w:proofErr w:type="gramEnd"/>
      <w:r>
        <w:t xml:space="preserve"> коммуникативные мероприятия организовываются и  проводятся заказчиком.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36E44"/>
    <w:multiLevelType w:val="hybridMultilevel"/>
    <w:tmpl w:val="0F88370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EA06C0"/>
    <w:multiLevelType w:val="hybridMultilevel"/>
    <w:tmpl w:val="7F3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AC9"/>
    <w:multiLevelType w:val="multilevel"/>
    <w:tmpl w:val="7EE0C2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9663B1D"/>
    <w:multiLevelType w:val="hybridMultilevel"/>
    <w:tmpl w:val="18D06960"/>
    <w:lvl w:ilvl="0" w:tplc="43F2F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2" w:hanging="360"/>
      </w:pPr>
    </w:lvl>
    <w:lvl w:ilvl="2" w:tplc="0419001B" w:tentative="1">
      <w:start w:val="1"/>
      <w:numFmt w:val="lowerRoman"/>
      <w:lvlText w:val="%3."/>
      <w:lvlJc w:val="right"/>
      <w:pPr>
        <w:ind w:left="4012" w:hanging="180"/>
      </w:pPr>
    </w:lvl>
    <w:lvl w:ilvl="3" w:tplc="0419000F" w:tentative="1">
      <w:start w:val="1"/>
      <w:numFmt w:val="decimal"/>
      <w:lvlText w:val="%4."/>
      <w:lvlJc w:val="left"/>
      <w:pPr>
        <w:ind w:left="4732" w:hanging="360"/>
      </w:pPr>
    </w:lvl>
    <w:lvl w:ilvl="4" w:tplc="04190019" w:tentative="1">
      <w:start w:val="1"/>
      <w:numFmt w:val="lowerLetter"/>
      <w:lvlText w:val="%5."/>
      <w:lvlJc w:val="left"/>
      <w:pPr>
        <w:ind w:left="5452" w:hanging="360"/>
      </w:pPr>
    </w:lvl>
    <w:lvl w:ilvl="5" w:tplc="0419001B" w:tentative="1">
      <w:start w:val="1"/>
      <w:numFmt w:val="lowerRoman"/>
      <w:lvlText w:val="%6."/>
      <w:lvlJc w:val="right"/>
      <w:pPr>
        <w:ind w:left="6172" w:hanging="180"/>
      </w:pPr>
    </w:lvl>
    <w:lvl w:ilvl="6" w:tplc="0419000F" w:tentative="1">
      <w:start w:val="1"/>
      <w:numFmt w:val="decimal"/>
      <w:lvlText w:val="%7."/>
      <w:lvlJc w:val="left"/>
      <w:pPr>
        <w:ind w:left="6892" w:hanging="360"/>
      </w:pPr>
    </w:lvl>
    <w:lvl w:ilvl="7" w:tplc="04190019" w:tentative="1">
      <w:start w:val="1"/>
      <w:numFmt w:val="lowerLetter"/>
      <w:lvlText w:val="%8."/>
      <w:lvlJc w:val="left"/>
      <w:pPr>
        <w:ind w:left="7612" w:hanging="360"/>
      </w:pPr>
    </w:lvl>
    <w:lvl w:ilvl="8" w:tplc="0419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4">
    <w:nsid w:val="60D3595B"/>
    <w:multiLevelType w:val="hybridMultilevel"/>
    <w:tmpl w:val="DC90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2111D"/>
    <w:multiLevelType w:val="hybridMultilevel"/>
    <w:tmpl w:val="701A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5861"/>
    <w:multiLevelType w:val="hybridMultilevel"/>
    <w:tmpl w:val="7DDA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FA"/>
    <w:rsid w:val="00014714"/>
    <w:rsid w:val="000F38AD"/>
    <w:rsid w:val="0016381C"/>
    <w:rsid w:val="001D3AF7"/>
    <w:rsid w:val="001E3670"/>
    <w:rsid w:val="001E40FC"/>
    <w:rsid w:val="001F2C64"/>
    <w:rsid w:val="002123F3"/>
    <w:rsid w:val="00240D83"/>
    <w:rsid w:val="00241FC6"/>
    <w:rsid w:val="00254A4C"/>
    <w:rsid w:val="0029766B"/>
    <w:rsid w:val="002E6B1E"/>
    <w:rsid w:val="00330F54"/>
    <w:rsid w:val="00336350"/>
    <w:rsid w:val="00376A6D"/>
    <w:rsid w:val="003C74FD"/>
    <w:rsid w:val="003F7D8D"/>
    <w:rsid w:val="004247B0"/>
    <w:rsid w:val="0044187D"/>
    <w:rsid w:val="004571BD"/>
    <w:rsid w:val="004C15FD"/>
    <w:rsid w:val="0050206C"/>
    <w:rsid w:val="0051464E"/>
    <w:rsid w:val="005934C0"/>
    <w:rsid w:val="0059766B"/>
    <w:rsid w:val="006A1D05"/>
    <w:rsid w:val="006A5C75"/>
    <w:rsid w:val="006D53C7"/>
    <w:rsid w:val="007021B7"/>
    <w:rsid w:val="0071794D"/>
    <w:rsid w:val="0084685D"/>
    <w:rsid w:val="00897966"/>
    <w:rsid w:val="008A3EC0"/>
    <w:rsid w:val="00982054"/>
    <w:rsid w:val="00984EEF"/>
    <w:rsid w:val="00A33256"/>
    <w:rsid w:val="00A34FEB"/>
    <w:rsid w:val="00A67992"/>
    <w:rsid w:val="00AD1BFF"/>
    <w:rsid w:val="00BC2415"/>
    <w:rsid w:val="00BD1ABC"/>
    <w:rsid w:val="00BF1CFC"/>
    <w:rsid w:val="00C054FA"/>
    <w:rsid w:val="00C462A0"/>
    <w:rsid w:val="00D259BA"/>
    <w:rsid w:val="00D34743"/>
    <w:rsid w:val="00D6196B"/>
    <w:rsid w:val="00D63CC9"/>
    <w:rsid w:val="00DF478B"/>
    <w:rsid w:val="00E60696"/>
    <w:rsid w:val="00E9672E"/>
    <w:rsid w:val="00ED12F3"/>
    <w:rsid w:val="00F43863"/>
    <w:rsid w:val="00FA1FFF"/>
    <w:rsid w:val="00FC0C01"/>
    <w:rsid w:val="00FE1D52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CEA01-6993-41C6-AE87-9040F54A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54FA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0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C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F2C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71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E367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367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3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58E7-5002-4791-9543-0DF7A3AE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jalalbek baltagulov</dc:creator>
  <cp:lastModifiedBy>Асель</cp:lastModifiedBy>
  <cp:revision>4</cp:revision>
  <dcterms:created xsi:type="dcterms:W3CDTF">2019-11-27T09:17:00Z</dcterms:created>
  <dcterms:modified xsi:type="dcterms:W3CDTF">2019-11-27T09:38:00Z</dcterms:modified>
</cp:coreProperties>
</file>