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995"/>
      </w:tblGrid>
      <w:tr w:rsidR="00965453" w:rsidRPr="00DA7DD3" w14:paraId="18C5303C" w14:textId="77777777" w:rsidTr="00D44CEA">
        <w:trPr>
          <w:trHeight w:val="999"/>
        </w:trPr>
        <w:tc>
          <w:tcPr>
            <w:tcW w:w="4576" w:type="dxa"/>
            <w:shd w:val="clear" w:color="auto" w:fill="auto"/>
          </w:tcPr>
          <w:p w14:paraId="5A05DAC2" w14:textId="77777777" w:rsidR="00965453" w:rsidRPr="00DA7DD3" w:rsidRDefault="00965453" w:rsidP="007C7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7732">
              <w:rPr>
                <w:noProof/>
              </w:rPr>
              <w:drawing>
                <wp:inline distT="0" distB="0" distL="0" distR="0" wp14:anchorId="4ADB081D" wp14:editId="4FD30B76">
                  <wp:extent cx="2240280" cy="5029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shd w:val="clear" w:color="auto" w:fill="auto"/>
          </w:tcPr>
          <w:p w14:paraId="2DA61A45" w14:textId="77777777" w:rsidR="00965453" w:rsidRPr="00DA7DD3" w:rsidRDefault="00965453" w:rsidP="007C7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7DD3">
              <w:rPr>
                <w:rFonts w:ascii="Times New Roman" w:hAnsi="Times New Roman"/>
                <w:b/>
                <w:sz w:val="24"/>
                <w:szCs w:val="24"/>
              </w:rPr>
              <w:t>Общественное объединение</w:t>
            </w:r>
          </w:p>
          <w:p w14:paraId="584AA214" w14:textId="77777777" w:rsidR="00965453" w:rsidRPr="00DA7DD3" w:rsidRDefault="00965453" w:rsidP="007C7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7DD3">
              <w:rPr>
                <w:rFonts w:ascii="Times New Roman" w:hAnsi="Times New Roman"/>
                <w:b/>
                <w:sz w:val="24"/>
                <w:szCs w:val="24"/>
              </w:rPr>
              <w:t>«Институт политики развития»</w:t>
            </w:r>
          </w:p>
          <w:p w14:paraId="4238D160" w14:textId="77777777" w:rsidR="00965453" w:rsidRPr="00DA7DD3" w:rsidRDefault="00DF4B57" w:rsidP="007C7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965453" w:rsidRPr="00DA7DD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965453" w:rsidRPr="00DA7DD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965453" w:rsidRPr="00DA7DD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dpi</w:t>
              </w:r>
              <w:r w:rsidR="00965453" w:rsidRPr="00DA7DD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965453" w:rsidRPr="00DA7DD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kg</w:t>
              </w:r>
            </w:hyperlink>
            <w:r w:rsidR="00965453" w:rsidRPr="00DA7D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FD837E6" w14:textId="77777777" w:rsidR="00965453" w:rsidRPr="009C754F" w:rsidRDefault="00965453" w:rsidP="0096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29B81" w14:textId="77777777" w:rsidR="00E456F8" w:rsidRDefault="00E456F8" w:rsidP="00AF3276">
      <w:pPr>
        <w:shd w:val="clear" w:color="auto" w:fill="C0000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ПОЛНАЯ ВЕРСИЯ</w:t>
      </w:r>
    </w:p>
    <w:p w14:paraId="589471B6" w14:textId="77777777" w:rsidR="00E456F8" w:rsidRDefault="00E456F8" w:rsidP="009654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4F0C24E2" w14:textId="77777777" w:rsidR="0075357B" w:rsidRDefault="0075357B" w:rsidP="009654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14:paraId="51DB48C1" w14:textId="676D59CB" w:rsidR="00965453" w:rsidRPr="0068360E" w:rsidRDefault="00A36EE6" w:rsidP="009654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8360E">
        <w:rPr>
          <w:rFonts w:ascii="Times New Roman" w:hAnsi="Times New Roman"/>
          <w:b/>
          <w:sz w:val="28"/>
          <w:szCs w:val="24"/>
        </w:rPr>
        <w:t xml:space="preserve">ОБЪЯВЛЕНИЕ </w:t>
      </w:r>
      <w:r w:rsidR="00965453" w:rsidRPr="0068360E">
        <w:rPr>
          <w:rFonts w:ascii="Times New Roman" w:hAnsi="Times New Roman"/>
          <w:b/>
          <w:sz w:val="28"/>
          <w:szCs w:val="24"/>
        </w:rPr>
        <w:t xml:space="preserve"> </w:t>
      </w:r>
    </w:p>
    <w:p w14:paraId="6482F4B2" w14:textId="0CF7FCF1" w:rsidR="00604FA3" w:rsidRPr="0068360E" w:rsidRDefault="00A36EE6" w:rsidP="009654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8360E">
        <w:rPr>
          <w:rFonts w:ascii="Times New Roman" w:hAnsi="Times New Roman"/>
          <w:b/>
          <w:sz w:val="28"/>
          <w:szCs w:val="24"/>
        </w:rPr>
        <w:t>о закупке</w:t>
      </w:r>
      <w:r w:rsidR="00DC30F9" w:rsidRPr="0068360E">
        <w:rPr>
          <w:rFonts w:ascii="Times New Roman" w:hAnsi="Times New Roman"/>
          <w:b/>
          <w:sz w:val="28"/>
          <w:szCs w:val="24"/>
        </w:rPr>
        <w:t xml:space="preserve"> услуг </w:t>
      </w:r>
      <w:r w:rsidR="00AF3276" w:rsidRPr="0068360E">
        <w:rPr>
          <w:rFonts w:ascii="Times New Roman" w:hAnsi="Times New Roman"/>
          <w:b/>
          <w:sz w:val="28"/>
          <w:szCs w:val="24"/>
        </w:rPr>
        <w:t>консультанта по закупкам</w:t>
      </w:r>
      <w:r w:rsidR="00604FA3" w:rsidRPr="0068360E">
        <w:rPr>
          <w:rFonts w:ascii="Times New Roman" w:hAnsi="Times New Roman"/>
          <w:b/>
          <w:sz w:val="28"/>
          <w:szCs w:val="24"/>
        </w:rPr>
        <w:t xml:space="preserve"> </w:t>
      </w:r>
    </w:p>
    <w:p w14:paraId="0EF22FAD" w14:textId="77777777" w:rsidR="0092016A" w:rsidRPr="0068360E" w:rsidRDefault="00604FA3" w:rsidP="009654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8360E">
        <w:rPr>
          <w:rFonts w:ascii="Times New Roman" w:hAnsi="Times New Roman"/>
          <w:b/>
          <w:sz w:val="28"/>
          <w:szCs w:val="24"/>
        </w:rPr>
        <w:t>Общественного объединения «Институт политики развития»</w:t>
      </w:r>
    </w:p>
    <w:p w14:paraId="7C1BBF9C" w14:textId="77777777" w:rsidR="00DC30F9" w:rsidRPr="0068360E" w:rsidRDefault="00DC30F9" w:rsidP="00965453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92B39D" w14:textId="77777777" w:rsidR="00773D02" w:rsidRPr="0068360E" w:rsidRDefault="00773D02" w:rsidP="00AF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017643" w14:textId="77777777" w:rsidR="00773D02" w:rsidRPr="0068360E" w:rsidRDefault="00773D02" w:rsidP="00AF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22B538" w14:textId="77777777" w:rsidR="00E91627" w:rsidRPr="0068360E" w:rsidRDefault="00E91627" w:rsidP="00AF3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>Преамбула</w:t>
      </w:r>
    </w:p>
    <w:p w14:paraId="0F8EE6C2" w14:textId="77777777" w:rsidR="00E91627" w:rsidRPr="0068360E" w:rsidRDefault="00E91627" w:rsidP="00E91627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3769E7" w14:textId="77777777" w:rsidR="00E91627" w:rsidRPr="0068360E" w:rsidRDefault="00E91627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Общественное объединение «Институт политики развития» (далее – ИПР) –  это некоммерческая организация, действующая на основании Устава. </w:t>
      </w:r>
    </w:p>
    <w:p w14:paraId="2FE3CD7E" w14:textId="77777777" w:rsidR="00E91627" w:rsidRPr="0068360E" w:rsidRDefault="00E91627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Основными целями ИПР являются:</w:t>
      </w:r>
    </w:p>
    <w:p w14:paraId="514F2AA6" w14:textId="77777777" w:rsidR="00E91627" w:rsidRPr="0068360E" w:rsidRDefault="00E91627" w:rsidP="00E91627">
      <w:pPr>
        <w:pStyle w:val="a4"/>
        <w:numPr>
          <w:ilvl w:val="0"/>
          <w:numId w:val="6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содействие становлению и развитию местного самоуправления;</w:t>
      </w:r>
    </w:p>
    <w:p w14:paraId="6523F968" w14:textId="77777777" w:rsidR="00E91627" w:rsidRPr="0068360E" w:rsidRDefault="00E91627" w:rsidP="00E91627">
      <w:pPr>
        <w:pStyle w:val="a4"/>
        <w:numPr>
          <w:ilvl w:val="0"/>
          <w:numId w:val="6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содействие органам государственной власти и органам местного самоуправления в совершенствовании процессов управления;</w:t>
      </w:r>
    </w:p>
    <w:p w14:paraId="3023FDDF" w14:textId="77777777" w:rsidR="00E91627" w:rsidRPr="0068360E" w:rsidRDefault="00E91627" w:rsidP="00E91627">
      <w:pPr>
        <w:pStyle w:val="a4"/>
        <w:numPr>
          <w:ilvl w:val="0"/>
          <w:numId w:val="6"/>
        </w:num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развитие демократического гражданского общества путем оказания органам государственного управления, органам местного самоуправления, неправительственным и международным организациям, а также местным сообществам услуг;</w:t>
      </w:r>
    </w:p>
    <w:p w14:paraId="6FCF2DD9" w14:textId="77777777" w:rsidR="00E91627" w:rsidRPr="0068360E" w:rsidRDefault="00E91627" w:rsidP="00E916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проведения независимой экспертизы в различных сферах управления и дача экспертных рекомендаций.</w:t>
      </w:r>
    </w:p>
    <w:p w14:paraId="0BFF7F31" w14:textId="77777777" w:rsidR="00E91627" w:rsidRPr="0068360E" w:rsidRDefault="00E91627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Основными направлениями деятельности ИПР являются:</w:t>
      </w:r>
    </w:p>
    <w:p w14:paraId="63BF30AC" w14:textId="77777777" w:rsidR="00E91627" w:rsidRPr="0068360E" w:rsidRDefault="00E91627" w:rsidP="00E916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повышение качества государственного и муниципального управления;</w:t>
      </w:r>
    </w:p>
    <w:p w14:paraId="38BB2754" w14:textId="77777777" w:rsidR="00E91627" w:rsidRPr="0068360E" w:rsidRDefault="00E91627" w:rsidP="00E9162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консультирование органов государственного и муниципального управления, образовательных учреждений и иных организаций в деле подготовки специалистов государственных, муниципальных и негосударственных учреждений и организаций, а также переподготовка и повышение их квалификации;</w:t>
      </w:r>
    </w:p>
    <w:p w14:paraId="7EE08A1E" w14:textId="77777777" w:rsidR="00E91627" w:rsidRPr="0068360E" w:rsidRDefault="00E91627" w:rsidP="00E916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организация    учебных   центров    и    учебно-просветительской   и    консультационной деятельности, оказание услуг дополнительного образования для граждан и организаций по направлениям деятельности Института;</w:t>
      </w:r>
    </w:p>
    <w:p w14:paraId="071FA17B" w14:textId="77777777" w:rsidR="00E91627" w:rsidRPr="0068360E" w:rsidRDefault="00E91627" w:rsidP="00E916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взаимодействие и сотрудничество с физическими и юридическими лицами, в том числе иностранными организациями, по реализации различных проектов и программ развития;</w:t>
      </w:r>
    </w:p>
    <w:p w14:paraId="63829378" w14:textId="77777777" w:rsidR="00E91627" w:rsidRPr="0068360E" w:rsidRDefault="00E91627" w:rsidP="00E916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создание и развитие информационно-коммуникационных сетей общего пользования;</w:t>
      </w:r>
    </w:p>
    <w:p w14:paraId="23604DBE" w14:textId="77777777" w:rsidR="00E91627" w:rsidRPr="0068360E" w:rsidRDefault="00E91627" w:rsidP="00E9162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оказание правовой помощи государственным органам, органам местного самоуправления, иным организациям, а также местному сообществу, проведение правовой экспертизы проектов нормативных правовых актов и иных документов.</w:t>
      </w:r>
    </w:p>
    <w:p w14:paraId="6C5C7FC4" w14:textId="54428A52" w:rsidR="00E91627" w:rsidRPr="0068360E" w:rsidRDefault="00E91627" w:rsidP="00D44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ИПР выполняет различные международные проекты и программы в КР, сотрудничает с различными международными организациями и иными партнерами по </w:t>
      </w:r>
      <w:r w:rsidRPr="0068360E">
        <w:rPr>
          <w:rFonts w:ascii="Times New Roman" w:hAnsi="Times New Roman"/>
          <w:sz w:val="24"/>
          <w:szCs w:val="24"/>
        </w:rPr>
        <w:lastRenderedPageBreak/>
        <w:t>развитию. Как следствие этого, ИПР в своей деятельности должен руководствоваться процедурами, соответству</w:t>
      </w:r>
      <w:r w:rsidR="00C808F6" w:rsidRPr="0068360E">
        <w:rPr>
          <w:rFonts w:ascii="Times New Roman" w:hAnsi="Times New Roman"/>
          <w:sz w:val="24"/>
          <w:szCs w:val="24"/>
        </w:rPr>
        <w:t>ющими</w:t>
      </w:r>
      <w:r w:rsidRPr="0068360E">
        <w:rPr>
          <w:rFonts w:ascii="Times New Roman" w:hAnsi="Times New Roman"/>
          <w:sz w:val="24"/>
          <w:szCs w:val="24"/>
        </w:rPr>
        <w:t xml:space="preserve"> законодательству КР, требованиям доноров и лучшей практике</w:t>
      </w:r>
      <w:r w:rsidR="007C7A8F" w:rsidRPr="0068360E">
        <w:rPr>
          <w:rFonts w:ascii="Times New Roman" w:hAnsi="Times New Roman"/>
          <w:sz w:val="24"/>
          <w:szCs w:val="24"/>
        </w:rPr>
        <w:t xml:space="preserve"> в этой сфере</w:t>
      </w:r>
      <w:r w:rsidRPr="0068360E">
        <w:rPr>
          <w:rFonts w:ascii="Times New Roman" w:hAnsi="Times New Roman"/>
          <w:sz w:val="24"/>
          <w:szCs w:val="24"/>
        </w:rPr>
        <w:t xml:space="preserve">. </w:t>
      </w:r>
      <w:r w:rsidR="00120BA9" w:rsidRPr="0068360E">
        <w:rPr>
          <w:rFonts w:ascii="Times New Roman" w:hAnsi="Times New Roman"/>
          <w:sz w:val="24"/>
          <w:szCs w:val="24"/>
        </w:rPr>
        <w:t xml:space="preserve">ИПР имеет действующую систему закупок, </w:t>
      </w:r>
      <w:r w:rsidR="00A85F01" w:rsidRPr="0068360E">
        <w:rPr>
          <w:rFonts w:ascii="Times New Roman" w:hAnsi="Times New Roman"/>
          <w:sz w:val="24"/>
          <w:szCs w:val="24"/>
        </w:rPr>
        <w:t>которая</w:t>
      </w:r>
      <w:r w:rsidR="00120BA9" w:rsidRPr="0068360E">
        <w:rPr>
          <w:rFonts w:ascii="Times New Roman" w:hAnsi="Times New Roman"/>
          <w:sz w:val="24"/>
          <w:szCs w:val="24"/>
        </w:rPr>
        <w:t xml:space="preserve"> нуждается в ее совершенствовании</w:t>
      </w:r>
      <w:r w:rsidR="00E456F8" w:rsidRPr="0068360E">
        <w:rPr>
          <w:rFonts w:ascii="Times New Roman" w:hAnsi="Times New Roman"/>
          <w:sz w:val="24"/>
          <w:szCs w:val="24"/>
        </w:rPr>
        <w:t>, для чего закупает услуги консультанта по закупкам</w:t>
      </w:r>
      <w:r w:rsidR="00120BA9" w:rsidRPr="0068360E">
        <w:rPr>
          <w:rFonts w:ascii="Times New Roman" w:hAnsi="Times New Roman"/>
          <w:sz w:val="24"/>
          <w:szCs w:val="24"/>
        </w:rPr>
        <w:t>.</w:t>
      </w:r>
    </w:p>
    <w:p w14:paraId="36A1AAEF" w14:textId="77777777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Система закупок должна соответствовать законодательству Кыргызской Республики и учитывать требования международных организаций (Всемирный банк, Организация Объединенных Наций и других), государственных органов по оказанию технической помощи иностранных государств (</w:t>
      </w:r>
      <w:r w:rsidRPr="0068360E">
        <w:rPr>
          <w:rFonts w:ascii="Times New Roman" w:hAnsi="Times New Roman"/>
          <w:sz w:val="24"/>
          <w:szCs w:val="24"/>
          <w:lang w:val="en-US"/>
        </w:rPr>
        <w:t>USAID</w:t>
      </w:r>
      <w:r w:rsidRPr="0068360E">
        <w:rPr>
          <w:rFonts w:ascii="Times New Roman" w:hAnsi="Times New Roman"/>
          <w:sz w:val="24"/>
          <w:szCs w:val="24"/>
        </w:rPr>
        <w:t xml:space="preserve">, </w:t>
      </w:r>
      <w:r w:rsidRPr="0068360E">
        <w:rPr>
          <w:rFonts w:ascii="Times New Roman" w:hAnsi="Times New Roman"/>
          <w:sz w:val="24"/>
          <w:szCs w:val="24"/>
          <w:lang w:val="en-US"/>
        </w:rPr>
        <w:t>SDC</w:t>
      </w:r>
      <w:r w:rsidRPr="0068360E">
        <w:rPr>
          <w:rFonts w:ascii="Times New Roman" w:hAnsi="Times New Roman"/>
          <w:sz w:val="24"/>
          <w:szCs w:val="24"/>
        </w:rPr>
        <w:t xml:space="preserve">, </w:t>
      </w:r>
      <w:r w:rsidRPr="0068360E">
        <w:rPr>
          <w:rFonts w:ascii="Times New Roman" w:hAnsi="Times New Roman"/>
          <w:sz w:val="24"/>
          <w:szCs w:val="24"/>
          <w:lang w:val="en-US"/>
        </w:rPr>
        <w:t>DFID</w:t>
      </w:r>
      <w:r w:rsidRPr="0068360E">
        <w:rPr>
          <w:rFonts w:ascii="Times New Roman" w:hAnsi="Times New Roman"/>
          <w:sz w:val="24"/>
          <w:szCs w:val="24"/>
        </w:rPr>
        <w:t xml:space="preserve"> и др.) и лучший опыт в этой сфере. </w:t>
      </w:r>
    </w:p>
    <w:p w14:paraId="7327604C" w14:textId="77777777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Под системой закупок понимается: политика, процедуры, работа с поставщиками, договорная работа, документация по закупкам, кадры (специалист по закупкам, комиссия по закупкам).</w:t>
      </w:r>
    </w:p>
    <w:p w14:paraId="48A63CC5" w14:textId="77777777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Для регламентации системы закупок необходимо наличие соответствующей нормативной базы и документации. </w:t>
      </w:r>
    </w:p>
    <w:p w14:paraId="2C762078" w14:textId="77777777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Нормативная база включает: Положение о закупках (далее – Положение).</w:t>
      </w:r>
    </w:p>
    <w:p w14:paraId="4AC85956" w14:textId="77777777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В Положении должны быть регламентированы вопросы: политика закупок, процедуры закупок (планирование, обоснование, осуществление, мониторинг и отчетность), формы и образцы документов (методика расчетов, объявления, договоры и др.), работа с поставщиками, работа по договорам закупок (включая мониторинг и контроль договоров) и другие необходимые вопросы.</w:t>
      </w:r>
    </w:p>
    <w:p w14:paraId="55F95B0B" w14:textId="0318057F" w:rsidR="00AF3276" w:rsidRPr="0068360E" w:rsidRDefault="00AF3276" w:rsidP="00D44C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Документация по закупкам включает: план закупок, формы договоров, протоколов, отчетов и других документов.</w:t>
      </w:r>
    </w:p>
    <w:p w14:paraId="339E809C" w14:textId="77777777" w:rsidR="00FE18DA" w:rsidRPr="0068360E" w:rsidRDefault="00FE18DA" w:rsidP="00FE18DA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  <w:r w:rsidRPr="0068360E">
        <w:rPr>
          <w:rFonts w:ascii="Times New Roman" w:hAnsi="Times New Roman"/>
          <w:b/>
          <w:i/>
          <w:sz w:val="24"/>
          <w:szCs w:val="24"/>
        </w:rPr>
        <w:tab/>
      </w:r>
    </w:p>
    <w:p w14:paraId="62B8A4A1" w14:textId="146CC6F1" w:rsidR="00965453" w:rsidRPr="0068360E" w:rsidRDefault="00965453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 xml:space="preserve">Цель </w:t>
      </w:r>
      <w:r w:rsidR="00AF3276" w:rsidRPr="0068360E">
        <w:rPr>
          <w:rFonts w:ascii="Times New Roman" w:hAnsi="Times New Roman"/>
          <w:b/>
          <w:sz w:val="24"/>
          <w:szCs w:val="24"/>
        </w:rPr>
        <w:t xml:space="preserve">и задачи </w:t>
      </w:r>
      <w:r w:rsidR="00A36EE6" w:rsidRPr="0068360E">
        <w:rPr>
          <w:rFonts w:ascii="Times New Roman" w:hAnsi="Times New Roman"/>
          <w:b/>
          <w:sz w:val="24"/>
          <w:szCs w:val="24"/>
        </w:rPr>
        <w:t>получения услуги</w:t>
      </w:r>
    </w:p>
    <w:p w14:paraId="6090AB06" w14:textId="77777777" w:rsidR="00E456F8" w:rsidRPr="0068360E" w:rsidRDefault="00E456F8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FDECA8" w14:textId="65CDAEB4" w:rsidR="00FE18DA" w:rsidRPr="0068360E" w:rsidRDefault="00FE18DA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Целью </w:t>
      </w:r>
      <w:r w:rsidR="00A36EE6" w:rsidRPr="0068360E">
        <w:rPr>
          <w:rFonts w:ascii="Times New Roman" w:hAnsi="Times New Roman"/>
          <w:sz w:val="24"/>
          <w:szCs w:val="24"/>
        </w:rPr>
        <w:t>получения услуги</w:t>
      </w:r>
      <w:r w:rsidRPr="0068360E">
        <w:rPr>
          <w:rFonts w:ascii="Times New Roman" w:hAnsi="Times New Roman"/>
          <w:sz w:val="24"/>
          <w:szCs w:val="24"/>
        </w:rPr>
        <w:t xml:space="preserve"> является </w:t>
      </w:r>
      <w:r w:rsidR="00604FA3" w:rsidRPr="0068360E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r w:rsidR="00AD0A45" w:rsidRPr="0068360E">
        <w:rPr>
          <w:rFonts w:ascii="Times New Roman" w:hAnsi="Times New Roman"/>
          <w:sz w:val="24"/>
          <w:szCs w:val="24"/>
        </w:rPr>
        <w:t>закупок ИПР</w:t>
      </w:r>
      <w:r w:rsidRPr="0068360E">
        <w:rPr>
          <w:rFonts w:ascii="Times New Roman" w:hAnsi="Times New Roman"/>
          <w:sz w:val="24"/>
          <w:szCs w:val="24"/>
        </w:rPr>
        <w:t>.</w:t>
      </w:r>
      <w:r w:rsidR="00AF3276" w:rsidRPr="0068360E">
        <w:rPr>
          <w:rFonts w:ascii="Times New Roman" w:hAnsi="Times New Roman"/>
          <w:sz w:val="24"/>
          <w:szCs w:val="24"/>
        </w:rPr>
        <w:t xml:space="preserve"> Совершенствование системы закупок должно происходить в процессе осуществления регулярных закупок ИПР под руководством привлеченного консультанта в тесном взаимодействии со специалистом по закупкам ИПР.</w:t>
      </w:r>
    </w:p>
    <w:p w14:paraId="2D7D71D9" w14:textId="2DB6D1D2" w:rsidR="00AF3276" w:rsidRPr="0068360E" w:rsidRDefault="00AF3276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Для достижения данной цели консультант по закупкам выполняет следующие задачи:</w:t>
      </w:r>
    </w:p>
    <w:p w14:paraId="17A20578" w14:textId="6FE71505" w:rsidR="00AF3276" w:rsidRPr="0068360E" w:rsidRDefault="00AD0A45" w:rsidP="00DE37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реализует процесс текущих закупок ИПР;</w:t>
      </w:r>
    </w:p>
    <w:p w14:paraId="5D08920D" w14:textId="11F8DEC9" w:rsidR="00AD0A45" w:rsidRPr="0068360E" w:rsidRDefault="00AD0A45" w:rsidP="00DE37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обучает специалиста ИПР по закупкам в процессе реализации без отрыва от производства;</w:t>
      </w:r>
    </w:p>
    <w:p w14:paraId="72E6C54A" w14:textId="3A9BD3E4" w:rsidR="00AD0A45" w:rsidRPr="0068360E" w:rsidRDefault="00AD0A45" w:rsidP="00DE37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разрабатывает формы документов;</w:t>
      </w:r>
    </w:p>
    <w:p w14:paraId="2E99AB74" w14:textId="6E044932" w:rsidR="00AD0A45" w:rsidRPr="0068360E" w:rsidRDefault="00AD0A45" w:rsidP="00DE37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разрабатывает новую редакцию положения о закупках ИПР и соответствующие приложения.</w:t>
      </w:r>
    </w:p>
    <w:p w14:paraId="4C2B7BD8" w14:textId="70BF86CF" w:rsidR="00C6149E" w:rsidRPr="0068360E" w:rsidRDefault="00C6149E" w:rsidP="0059212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 </w:t>
      </w:r>
    </w:p>
    <w:p w14:paraId="5FA89DC6" w14:textId="155A6C17" w:rsidR="00965453" w:rsidRDefault="00965453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 xml:space="preserve">Задачи и продолжительность выполнения работ </w:t>
      </w:r>
    </w:p>
    <w:p w14:paraId="3D6F253F" w14:textId="77777777" w:rsidR="0075357B" w:rsidRDefault="0075357B" w:rsidP="0075357B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AC2CCC" w14:textId="053E5780" w:rsidR="0075357B" w:rsidRPr="0075357B" w:rsidRDefault="0075357B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357B">
        <w:rPr>
          <w:rFonts w:ascii="Times New Roman" w:hAnsi="Times New Roman"/>
          <w:sz w:val="24"/>
          <w:szCs w:val="24"/>
        </w:rPr>
        <w:t>В таблице ниже представлена ориентировочная продолжительность оказания услуг в разрезе видов услуг, но данное распределение времени может быть изменено в зависимости от фактической ситуации.</w:t>
      </w:r>
    </w:p>
    <w:p w14:paraId="62B990A4" w14:textId="77777777" w:rsidR="00965453" w:rsidRPr="0068360E" w:rsidRDefault="00965453" w:rsidP="00965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2517"/>
      </w:tblGrid>
      <w:tr w:rsidR="00965453" w:rsidRPr="0068360E" w14:paraId="3B1828D5" w14:textId="77777777" w:rsidTr="00AF3276">
        <w:tc>
          <w:tcPr>
            <w:tcW w:w="426" w:type="dxa"/>
          </w:tcPr>
          <w:p w14:paraId="03EECA02" w14:textId="77777777" w:rsidR="00965453" w:rsidRPr="0068360E" w:rsidRDefault="00965453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7AC86DD0" w14:textId="77777777" w:rsidR="00965453" w:rsidRPr="0068360E" w:rsidRDefault="00965453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517" w:type="dxa"/>
          </w:tcPr>
          <w:p w14:paraId="7629C284" w14:textId="77777777" w:rsidR="00965453" w:rsidRPr="0068360E" w:rsidRDefault="00965453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времени выполнения, дней</w:t>
            </w:r>
          </w:p>
        </w:tc>
      </w:tr>
      <w:tr w:rsidR="00965453" w:rsidRPr="0068360E" w14:paraId="7DB05ED5" w14:textId="77777777" w:rsidTr="00AF3276">
        <w:tc>
          <w:tcPr>
            <w:tcW w:w="426" w:type="dxa"/>
          </w:tcPr>
          <w:p w14:paraId="28E335FE" w14:textId="77777777" w:rsidR="00965453" w:rsidRPr="0068360E" w:rsidRDefault="00965453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F9B171C" w14:textId="71B87DBA" w:rsidR="00965453" w:rsidRPr="0068360E" w:rsidRDefault="00120BA9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="00C6149E"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закупок </w:t>
            </w:r>
            <w:r w:rsidR="00DA6F74"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ИПР </w:t>
            </w: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>и разработка предложений по ее совершенствованию, включая схему бизнес-процесса и распределение обязанностей</w:t>
            </w:r>
          </w:p>
        </w:tc>
        <w:tc>
          <w:tcPr>
            <w:tcW w:w="2517" w:type="dxa"/>
          </w:tcPr>
          <w:p w14:paraId="6BD24BBC" w14:textId="77777777" w:rsidR="00965453" w:rsidRPr="0068360E" w:rsidRDefault="00FC57B4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AF3276" w:rsidRPr="0068360E" w14:paraId="7A96ED7A" w14:textId="77777777" w:rsidTr="00F14AD5">
        <w:tc>
          <w:tcPr>
            <w:tcW w:w="426" w:type="dxa"/>
          </w:tcPr>
          <w:p w14:paraId="2ADB9BC4" w14:textId="77777777" w:rsidR="00AF3276" w:rsidRPr="0068360E" w:rsidRDefault="00AF3276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F36A98" w14:textId="45BCCFB9" w:rsidR="00AF3276" w:rsidRPr="0068360E" w:rsidRDefault="00AF3276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Осуществление (в более сложных случаях) или сопровождение (в более простых случаях) процесса текущих закупок ИПР в тесном взаимодействии со специалистом по закупкам ИПР без отрыва от производства (в процессе реализации реальных закупок)</w:t>
            </w:r>
          </w:p>
        </w:tc>
        <w:tc>
          <w:tcPr>
            <w:tcW w:w="2517" w:type="dxa"/>
          </w:tcPr>
          <w:p w14:paraId="264D327F" w14:textId="3FE015AC" w:rsidR="00AF3276" w:rsidRPr="0068360E" w:rsidRDefault="00AF3276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Максимум </w:t>
            </w:r>
            <w:r w:rsidR="0075357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E375D"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 дн</w:t>
            </w:r>
            <w:r w:rsidR="0075357B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 (регулярное сопровождение в течение </w:t>
            </w:r>
            <w:r w:rsidR="00AD0A45" w:rsidRPr="0068360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 xml:space="preserve"> месяцев)</w:t>
            </w:r>
          </w:p>
        </w:tc>
      </w:tr>
      <w:tr w:rsidR="00C6149E" w:rsidRPr="0068360E" w14:paraId="7D504F00" w14:textId="77777777" w:rsidTr="00AF3276">
        <w:tc>
          <w:tcPr>
            <w:tcW w:w="426" w:type="dxa"/>
          </w:tcPr>
          <w:p w14:paraId="7233152D" w14:textId="77777777" w:rsidR="00C6149E" w:rsidRPr="0068360E" w:rsidRDefault="00C6149E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CC04CAB" w14:textId="4DBC342B" w:rsidR="00C6149E" w:rsidRPr="0068360E" w:rsidRDefault="00C6149E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 xml:space="preserve">Разработка проекта </w:t>
            </w:r>
            <w:r w:rsidR="00120BA9" w:rsidRPr="0068360E">
              <w:rPr>
                <w:rFonts w:ascii="Times New Roman" w:hAnsi="Times New Roman"/>
                <w:sz w:val="24"/>
                <w:szCs w:val="24"/>
              </w:rPr>
              <w:t xml:space="preserve">новой редакции 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 xml:space="preserve">Положения о закупках 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и документации </w:t>
            </w:r>
          </w:p>
        </w:tc>
        <w:tc>
          <w:tcPr>
            <w:tcW w:w="2517" w:type="dxa"/>
          </w:tcPr>
          <w:p w14:paraId="684A168F" w14:textId="77777777" w:rsidR="00C6149E" w:rsidRPr="0068360E" w:rsidRDefault="00FC57B4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17A4E" w:rsidRPr="0068360E" w14:paraId="66BF72E3" w14:textId="77777777" w:rsidTr="00AF3276">
        <w:tc>
          <w:tcPr>
            <w:tcW w:w="426" w:type="dxa"/>
          </w:tcPr>
          <w:p w14:paraId="0CF3B827" w14:textId="77777777" w:rsidR="00717A4E" w:rsidRPr="0068360E" w:rsidRDefault="00717A4E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CEC5B19" w14:textId="77777777" w:rsidR="00717A4E" w:rsidRPr="0068360E" w:rsidRDefault="00717A4E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Презентация и участие в обсуждении проект</w:t>
            </w:r>
            <w:r w:rsidR="00E10C14" w:rsidRPr="0068360E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 xml:space="preserve"> Положения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 о закупках и документации в новой редакции</w:t>
            </w:r>
          </w:p>
        </w:tc>
        <w:tc>
          <w:tcPr>
            <w:tcW w:w="2517" w:type="dxa"/>
          </w:tcPr>
          <w:p w14:paraId="126FD15C" w14:textId="77777777" w:rsidR="00717A4E" w:rsidRPr="0068360E" w:rsidRDefault="00FC57B4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17A4E" w:rsidRPr="0068360E" w14:paraId="27947604" w14:textId="77777777" w:rsidTr="00AF3276">
        <w:tc>
          <w:tcPr>
            <w:tcW w:w="426" w:type="dxa"/>
          </w:tcPr>
          <w:p w14:paraId="5E9943C8" w14:textId="77777777" w:rsidR="00717A4E" w:rsidRPr="0068360E" w:rsidRDefault="00717A4E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8CA321D" w14:textId="482A292A" w:rsidR="00717A4E" w:rsidRPr="0068360E" w:rsidRDefault="00717A4E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 xml:space="preserve">Доработка проекта Положения 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о закупках и документации в новой редакции 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>с учетом поступивших замечаний и предложений</w:t>
            </w:r>
            <w:r w:rsidR="00063D33" w:rsidRPr="0068360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A6F74" w:rsidRPr="0068360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2517" w:type="dxa"/>
          </w:tcPr>
          <w:p w14:paraId="3FF14FF0" w14:textId="77777777" w:rsidR="00717A4E" w:rsidRPr="0068360E" w:rsidRDefault="00FC57B4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10C14" w:rsidRPr="0068360E" w14:paraId="0695976A" w14:textId="77777777" w:rsidTr="00AF3276">
        <w:tc>
          <w:tcPr>
            <w:tcW w:w="426" w:type="dxa"/>
          </w:tcPr>
          <w:p w14:paraId="05804A67" w14:textId="77777777" w:rsidR="00E10C14" w:rsidRPr="0068360E" w:rsidRDefault="00E10C14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B307D1" w14:textId="77777777" w:rsidR="00E10C14" w:rsidRPr="0068360E" w:rsidRDefault="00E10C14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 xml:space="preserve">Презентация и участие в обсуждении </w:t>
            </w:r>
            <w:r w:rsidR="00DA6F74" w:rsidRPr="0068360E">
              <w:rPr>
                <w:rFonts w:ascii="Times New Roman" w:hAnsi="Times New Roman"/>
                <w:sz w:val="24"/>
                <w:szCs w:val="24"/>
              </w:rPr>
              <w:t xml:space="preserve">финального 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>проекта Положения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 о закупках и документации в новой редакции</w:t>
            </w:r>
          </w:p>
        </w:tc>
        <w:tc>
          <w:tcPr>
            <w:tcW w:w="2517" w:type="dxa"/>
          </w:tcPr>
          <w:p w14:paraId="603FB1D1" w14:textId="77777777" w:rsidR="00E10C14" w:rsidRPr="0068360E" w:rsidRDefault="00FC57B4" w:rsidP="00D44C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14" w:rsidRPr="0068360E" w14:paraId="156AD8B6" w14:textId="77777777" w:rsidTr="00AF3276">
        <w:tc>
          <w:tcPr>
            <w:tcW w:w="426" w:type="dxa"/>
          </w:tcPr>
          <w:p w14:paraId="33DE73FB" w14:textId="77777777" w:rsidR="00E10C14" w:rsidRPr="0068360E" w:rsidRDefault="00E10C14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14400B" w14:textId="77777777" w:rsidR="00E10C14" w:rsidRPr="0068360E" w:rsidRDefault="00E10C14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 xml:space="preserve">Финальная доработка проекта Положения 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о закупках и документации в новой редакции 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>с учетом поступивших замечаний и предложений</w:t>
            </w:r>
          </w:p>
        </w:tc>
        <w:tc>
          <w:tcPr>
            <w:tcW w:w="2517" w:type="dxa"/>
          </w:tcPr>
          <w:p w14:paraId="3BE9DA5C" w14:textId="77777777" w:rsidR="00E10C14" w:rsidRPr="0068360E" w:rsidRDefault="00FC57B4" w:rsidP="00D44C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34BC" w:rsidRPr="0068360E" w14:paraId="5B21125F" w14:textId="77777777" w:rsidTr="00AF3276">
        <w:tc>
          <w:tcPr>
            <w:tcW w:w="426" w:type="dxa"/>
          </w:tcPr>
          <w:p w14:paraId="3F087710" w14:textId="77777777" w:rsidR="005834BC" w:rsidRPr="0068360E" w:rsidRDefault="005834BC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CC7C73" w14:textId="147A1E68" w:rsidR="005834BC" w:rsidRPr="0068360E" w:rsidRDefault="005834BC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Проведение обучения по новой системе закупок для</w:t>
            </w:r>
            <w:r w:rsidR="00FC57B4" w:rsidRPr="0068360E">
              <w:rPr>
                <w:rFonts w:ascii="Times New Roman" w:hAnsi="Times New Roman"/>
                <w:sz w:val="24"/>
                <w:szCs w:val="24"/>
              </w:rPr>
              <w:t xml:space="preserve"> специалиста по закупкам и иных</w:t>
            </w:r>
            <w:r w:rsidRPr="0068360E"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  <w:r w:rsidR="00E456F8" w:rsidRPr="0068360E">
              <w:rPr>
                <w:rFonts w:ascii="Times New Roman" w:hAnsi="Times New Roman"/>
                <w:sz w:val="24"/>
                <w:szCs w:val="24"/>
              </w:rPr>
              <w:t xml:space="preserve">ИПР </w:t>
            </w:r>
          </w:p>
        </w:tc>
        <w:tc>
          <w:tcPr>
            <w:tcW w:w="2517" w:type="dxa"/>
          </w:tcPr>
          <w:p w14:paraId="39CF273D" w14:textId="77777777" w:rsidR="005834BC" w:rsidRPr="0068360E" w:rsidRDefault="00FC57B4" w:rsidP="00D44C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ED5" w:rsidRPr="0068360E" w14:paraId="3F32C6AF" w14:textId="77777777" w:rsidTr="00AF3276">
        <w:tc>
          <w:tcPr>
            <w:tcW w:w="426" w:type="dxa"/>
          </w:tcPr>
          <w:p w14:paraId="0A87FC57" w14:textId="77777777" w:rsidR="00422ED5" w:rsidRPr="0068360E" w:rsidRDefault="00422ED5" w:rsidP="00D44CE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E83A79" w14:textId="77777777" w:rsidR="00422ED5" w:rsidRPr="0068360E" w:rsidRDefault="00422ED5" w:rsidP="00D44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Разработка должных обязанностей специалиста по закупкам</w:t>
            </w:r>
          </w:p>
        </w:tc>
        <w:tc>
          <w:tcPr>
            <w:tcW w:w="2517" w:type="dxa"/>
          </w:tcPr>
          <w:p w14:paraId="7117F584" w14:textId="77777777" w:rsidR="00422ED5" w:rsidRPr="0068360E" w:rsidRDefault="00FC57B4" w:rsidP="00D44C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36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5453" w:rsidRPr="0068360E" w14:paraId="4C967D95" w14:textId="77777777" w:rsidTr="00AF3276">
        <w:tc>
          <w:tcPr>
            <w:tcW w:w="426" w:type="dxa"/>
          </w:tcPr>
          <w:p w14:paraId="19FCF9A0" w14:textId="77777777" w:rsidR="00965453" w:rsidRPr="0068360E" w:rsidRDefault="00965453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011EA2" w14:textId="77777777" w:rsidR="00965453" w:rsidRPr="0068360E" w:rsidRDefault="00965453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14:paraId="5B00E678" w14:textId="17E09D9D" w:rsidR="00965453" w:rsidRPr="0068360E" w:rsidRDefault="00A36EE6" w:rsidP="00D44CE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более </w:t>
            </w:r>
            <w:r w:rsidR="00DE375D"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801F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E375D"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5453" w:rsidRPr="0068360E">
              <w:rPr>
                <w:rFonts w:ascii="Times New Roman" w:hAnsi="Times New Roman"/>
                <w:b/>
                <w:bCs/>
                <w:sz w:val="24"/>
                <w:szCs w:val="24"/>
              </w:rPr>
              <w:t>дней</w:t>
            </w:r>
          </w:p>
        </w:tc>
      </w:tr>
    </w:tbl>
    <w:p w14:paraId="445C9DDD" w14:textId="77777777" w:rsidR="00717A4E" w:rsidRPr="0068360E" w:rsidRDefault="00717A4E" w:rsidP="00717A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20EDDE" w14:textId="1DEA991C" w:rsidR="00965453" w:rsidRPr="0068360E" w:rsidRDefault="00965453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 xml:space="preserve">Период </w:t>
      </w:r>
      <w:r w:rsidR="00A36EE6" w:rsidRPr="0068360E">
        <w:rPr>
          <w:rFonts w:ascii="Times New Roman" w:hAnsi="Times New Roman"/>
          <w:b/>
          <w:sz w:val="24"/>
          <w:szCs w:val="24"/>
        </w:rPr>
        <w:t>представления услуг</w:t>
      </w:r>
    </w:p>
    <w:p w14:paraId="3FC2C119" w14:textId="48712CB0" w:rsidR="00965453" w:rsidRPr="0068360E" w:rsidRDefault="00965453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Настоящее техническое задание должно быть выполнено в период с </w:t>
      </w:r>
      <w:r w:rsidR="00A32861" w:rsidRPr="0068360E">
        <w:rPr>
          <w:rFonts w:ascii="Times New Roman" w:hAnsi="Times New Roman"/>
          <w:sz w:val="24"/>
          <w:szCs w:val="24"/>
        </w:rPr>
        <w:t>20 ноября 2021</w:t>
      </w:r>
      <w:r w:rsidRPr="0068360E">
        <w:rPr>
          <w:rFonts w:ascii="Times New Roman" w:hAnsi="Times New Roman"/>
          <w:sz w:val="24"/>
          <w:szCs w:val="24"/>
        </w:rPr>
        <w:t xml:space="preserve"> года по </w:t>
      </w:r>
      <w:r w:rsidR="00A32861" w:rsidRPr="0068360E">
        <w:rPr>
          <w:rFonts w:ascii="Times New Roman" w:hAnsi="Times New Roman"/>
          <w:sz w:val="24"/>
          <w:szCs w:val="24"/>
        </w:rPr>
        <w:t xml:space="preserve">20 </w:t>
      </w:r>
      <w:r w:rsidR="00DE375D" w:rsidRPr="0068360E">
        <w:rPr>
          <w:rFonts w:ascii="Times New Roman" w:hAnsi="Times New Roman"/>
          <w:sz w:val="24"/>
          <w:szCs w:val="24"/>
        </w:rPr>
        <w:t xml:space="preserve">марта </w:t>
      </w:r>
      <w:r w:rsidRPr="0068360E">
        <w:rPr>
          <w:rFonts w:ascii="Times New Roman" w:hAnsi="Times New Roman"/>
          <w:sz w:val="24"/>
          <w:szCs w:val="24"/>
        </w:rPr>
        <w:t>20</w:t>
      </w:r>
      <w:r w:rsidR="00717A4E" w:rsidRPr="0068360E">
        <w:rPr>
          <w:rFonts w:ascii="Times New Roman" w:hAnsi="Times New Roman"/>
          <w:sz w:val="24"/>
          <w:szCs w:val="24"/>
        </w:rPr>
        <w:t>2</w:t>
      </w:r>
      <w:r w:rsidR="00A32861" w:rsidRPr="0068360E">
        <w:rPr>
          <w:rFonts w:ascii="Times New Roman" w:hAnsi="Times New Roman"/>
          <w:sz w:val="24"/>
          <w:szCs w:val="24"/>
        </w:rPr>
        <w:t>2</w:t>
      </w:r>
      <w:r w:rsidRPr="0068360E">
        <w:rPr>
          <w:rFonts w:ascii="Times New Roman" w:hAnsi="Times New Roman"/>
          <w:sz w:val="24"/>
          <w:szCs w:val="24"/>
        </w:rPr>
        <w:t xml:space="preserve"> года. </w:t>
      </w:r>
    </w:p>
    <w:p w14:paraId="2D76BD1E" w14:textId="77777777" w:rsidR="00876436" w:rsidRPr="0068360E" w:rsidRDefault="00876436" w:rsidP="00717A4E">
      <w:pPr>
        <w:pStyle w:val="a7"/>
        <w:spacing w:before="0" w:beforeAutospacing="0" w:after="0" w:afterAutospacing="0"/>
        <w:ind w:firstLine="708"/>
        <w:jc w:val="both"/>
        <w:rPr>
          <w:b/>
          <w:lang w:val="ru-RU"/>
        </w:rPr>
      </w:pPr>
    </w:p>
    <w:p w14:paraId="3F41E3FE" w14:textId="77777777" w:rsidR="00E456F8" w:rsidRPr="0068360E" w:rsidRDefault="00E456F8" w:rsidP="00AF3276">
      <w:pPr>
        <w:pStyle w:val="a7"/>
        <w:spacing w:before="0" w:beforeAutospacing="0" w:after="0" w:afterAutospacing="0"/>
        <w:jc w:val="both"/>
        <w:rPr>
          <w:b/>
          <w:lang w:val="ru-RU"/>
        </w:rPr>
      </w:pPr>
      <w:r w:rsidRPr="0068360E">
        <w:rPr>
          <w:b/>
          <w:lang w:val="ru-RU"/>
        </w:rPr>
        <w:t>Периодичность выплат</w:t>
      </w:r>
    </w:p>
    <w:p w14:paraId="35C13CAD" w14:textId="38CC37E0" w:rsidR="00E456F8" w:rsidRPr="0068360E" w:rsidRDefault="00E456F8" w:rsidP="00D44CEA">
      <w:pPr>
        <w:pStyle w:val="a7"/>
        <w:spacing w:before="0" w:beforeAutospacing="0" w:after="0" w:afterAutospacing="0"/>
        <w:ind w:firstLine="708"/>
        <w:jc w:val="both"/>
        <w:rPr>
          <w:lang w:val="ru-RU"/>
        </w:rPr>
      </w:pPr>
      <w:r w:rsidRPr="0068360E">
        <w:rPr>
          <w:lang w:val="ru-RU"/>
        </w:rPr>
        <w:t xml:space="preserve">Оплата услуг, предоставленных в рамках настоящего Технического задания, осуществляется на основе табеля учета времени оказания услуг в течение 5 рабочих дней с момента подписания сторонами соответствующего акта на ежемесячной основе. Каждая выплата не может составлять более </w:t>
      </w:r>
      <w:r w:rsidR="00DE375D" w:rsidRPr="0068360E">
        <w:rPr>
          <w:lang w:val="ru-RU"/>
        </w:rPr>
        <w:t>30</w:t>
      </w:r>
      <w:r w:rsidRPr="0068360E">
        <w:rPr>
          <w:lang w:val="ru-RU"/>
        </w:rPr>
        <w:t>% от общей суммы договора.</w:t>
      </w:r>
    </w:p>
    <w:p w14:paraId="51418BCB" w14:textId="77777777" w:rsidR="00E456F8" w:rsidRPr="0068360E" w:rsidRDefault="00E456F8" w:rsidP="00717A4E">
      <w:pPr>
        <w:pStyle w:val="a7"/>
        <w:spacing w:before="0" w:beforeAutospacing="0" w:after="0" w:afterAutospacing="0"/>
        <w:ind w:firstLine="708"/>
        <w:jc w:val="both"/>
        <w:rPr>
          <w:b/>
          <w:lang w:val="ru-RU"/>
        </w:rPr>
      </w:pPr>
    </w:p>
    <w:p w14:paraId="5A9CC782" w14:textId="6B8FD51F" w:rsidR="00717A4E" w:rsidRPr="0068360E" w:rsidRDefault="00717A4E" w:rsidP="00AF3276">
      <w:pPr>
        <w:pStyle w:val="a7"/>
        <w:spacing w:before="0" w:beforeAutospacing="0" w:after="0" w:afterAutospacing="0"/>
        <w:jc w:val="both"/>
        <w:rPr>
          <w:b/>
        </w:rPr>
      </w:pPr>
      <w:r w:rsidRPr="0068360E">
        <w:rPr>
          <w:b/>
        </w:rPr>
        <w:t>Продукт</w:t>
      </w:r>
      <w:r w:rsidRPr="0068360E">
        <w:rPr>
          <w:b/>
          <w:lang w:val="ru-RU"/>
        </w:rPr>
        <w:t>ы</w:t>
      </w:r>
    </w:p>
    <w:p w14:paraId="1EB1C663" w14:textId="1D829CFF" w:rsidR="00C6149E" w:rsidRPr="0068360E" w:rsidRDefault="00D64BD7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  <w:r w:rsidRPr="0068360E">
        <w:rPr>
          <w:lang w:val="ru-RU"/>
        </w:rPr>
        <w:t>1.</w:t>
      </w:r>
      <w:r w:rsidR="00FC57B4" w:rsidRPr="0068360E">
        <w:rPr>
          <w:lang w:val="ru-RU"/>
        </w:rPr>
        <w:t xml:space="preserve"> </w:t>
      </w:r>
      <w:r w:rsidR="00120BA9" w:rsidRPr="0068360E">
        <w:rPr>
          <w:lang w:val="ru-RU"/>
        </w:rPr>
        <w:t>Описание с</w:t>
      </w:r>
      <w:r w:rsidR="00C6149E" w:rsidRPr="0068360E">
        <w:rPr>
          <w:lang w:val="ru-RU"/>
        </w:rPr>
        <w:t>истем</w:t>
      </w:r>
      <w:r w:rsidR="00120BA9" w:rsidRPr="0068360E">
        <w:rPr>
          <w:lang w:val="ru-RU"/>
        </w:rPr>
        <w:t>ы</w:t>
      </w:r>
      <w:r w:rsidR="00C6149E" w:rsidRPr="0068360E">
        <w:rPr>
          <w:lang w:val="ru-RU"/>
        </w:rPr>
        <w:t xml:space="preserve"> закупок Заказчика</w:t>
      </w:r>
    </w:p>
    <w:p w14:paraId="25147A71" w14:textId="77777777" w:rsidR="00717A4E" w:rsidRPr="0068360E" w:rsidRDefault="00C6149E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  <w:r w:rsidRPr="0068360E">
        <w:rPr>
          <w:lang w:val="ru-RU"/>
        </w:rPr>
        <w:t>2.</w:t>
      </w:r>
      <w:r w:rsidR="00FC57B4" w:rsidRPr="0068360E">
        <w:rPr>
          <w:lang w:val="ru-RU"/>
        </w:rPr>
        <w:t xml:space="preserve"> </w:t>
      </w:r>
      <w:r w:rsidR="00717A4E" w:rsidRPr="0068360E">
        <w:rPr>
          <w:lang w:val="ru-RU"/>
        </w:rPr>
        <w:t>Проект Положения</w:t>
      </w:r>
      <w:r w:rsidR="00D64BD7" w:rsidRPr="0068360E">
        <w:rPr>
          <w:lang w:val="ru-RU"/>
        </w:rPr>
        <w:t xml:space="preserve"> о закупках.</w:t>
      </w:r>
    </w:p>
    <w:p w14:paraId="1DA9F68D" w14:textId="36CDB5F5" w:rsidR="00876436" w:rsidRPr="0068360E" w:rsidRDefault="00C6149E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  <w:r w:rsidRPr="0068360E">
        <w:rPr>
          <w:lang w:val="ru-RU"/>
        </w:rPr>
        <w:t>3</w:t>
      </w:r>
      <w:r w:rsidR="00876436" w:rsidRPr="0068360E">
        <w:rPr>
          <w:lang w:val="ru-RU"/>
        </w:rPr>
        <w:t>.</w:t>
      </w:r>
      <w:r w:rsidR="00FC57B4" w:rsidRPr="0068360E">
        <w:rPr>
          <w:lang w:val="ru-RU"/>
        </w:rPr>
        <w:t xml:space="preserve"> </w:t>
      </w:r>
      <w:r w:rsidR="00120BA9" w:rsidRPr="0068360E">
        <w:rPr>
          <w:lang w:val="ru-RU"/>
        </w:rPr>
        <w:t xml:space="preserve">Формы документов </w:t>
      </w:r>
      <w:r w:rsidR="00876436" w:rsidRPr="0068360E">
        <w:rPr>
          <w:lang w:val="ru-RU"/>
        </w:rPr>
        <w:t xml:space="preserve">по </w:t>
      </w:r>
      <w:r w:rsidRPr="0068360E">
        <w:rPr>
          <w:lang w:val="ru-RU"/>
        </w:rPr>
        <w:t>з</w:t>
      </w:r>
      <w:r w:rsidR="00876436" w:rsidRPr="0068360E">
        <w:rPr>
          <w:lang w:val="ru-RU"/>
        </w:rPr>
        <w:t>акупкам.</w:t>
      </w:r>
    </w:p>
    <w:p w14:paraId="1C644D3A" w14:textId="77777777" w:rsidR="00D64BD7" w:rsidRPr="0068360E" w:rsidRDefault="00C6149E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  <w:r w:rsidRPr="0068360E">
        <w:rPr>
          <w:lang w:val="ru-RU"/>
        </w:rPr>
        <w:t>4</w:t>
      </w:r>
      <w:r w:rsidR="00D64BD7" w:rsidRPr="0068360E">
        <w:rPr>
          <w:lang w:val="ru-RU"/>
        </w:rPr>
        <w:t>.</w:t>
      </w:r>
      <w:r w:rsidR="00FC57B4" w:rsidRPr="0068360E">
        <w:rPr>
          <w:lang w:val="ru-RU"/>
        </w:rPr>
        <w:t xml:space="preserve"> </w:t>
      </w:r>
      <w:r w:rsidR="00422ED5" w:rsidRPr="0068360E">
        <w:rPr>
          <w:lang w:val="ru-RU"/>
        </w:rPr>
        <w:t xml:space="preserve">Материалы для обучения </w:t>
      </w:r>
      <w:r w:rsidR="00FC57B4" w:rsidRPr="0068360E">
        <w:rPr>
          <w:lang w:val="ru-RU"/>
        </w:rPr>
        <w:t xml:space="preserve">специалиста по закупкам и иных </w:t>
      </w:r>
      <w:r w:rsidR="00422ED5" w:rsidRPr="0068360E">
        <w:rPr>
          <w:lang w:val="ru-RU"/>
        </w:rPr>
        <w:t>работников Заказчика.</w:t>
      </w:r>
    </w:p>
    <w:p w14:paraId="4EF360EB" w14:textId="77777777" w:rsidR="00422ED5" w:rsidRPr="0068360E" w:rsidRDefault="00C6149E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  <w:r w:rsidRPr="0068360E">
        <w:rPr>
          <w:lang w:val="ru-RU"/>
        </w:rPr>
        <w:t>5</w:t>
      </w:r>
      <w:r w:rsidR="00422ED5" w:rsidRPr="0068360E">
        <w:rPr>
          <w:lang w:val="ru-RU"/>
        </w:rPr>
        <w:t>.</w:t>
      </w:r>
      <w:r w:rsidR="00FC57B4" w:rsidRPr="0068360E">
        <w:rPr>
          <w:lang w:val="ru-RU"/>
        </w:rPr>
        <w:t xml:space="preserve"> Должностные</w:t>
      </w:r>
      <w:r w:rsidR="00FC57B4" w:rsidRPr="0068360E">
        <w:t xml:space="preserve"> обязанност</w:t>
      </w:r>
      <w:r w:rsidR="00FC57B4" w:rsidRPr="0068360E">
        <w:rPr>
          <w:lang w:val="ru-RU"/>
        </w:rPr>
        <w:t>и</w:t>
      </w:r>
      <w:r w:rsidR="00FC57B4" w:rsidRPr="0068360E">
        <w:t xml:space="preserve"> специалиста по закупкам</w:t>
      </w:r>
      <w:r w:rsidR="00422ED5" w:rsidRPr="0068360E">
        <w:rPr>
          <w:lang w:val="ru-RU"/>
        </w:rPr>
        <w:t>.</w:t>
      </w:r>
    </w:p>
    <w:p w14:paraId="69D9EFB6" w14:textId="77777777" w:rsidR="00876436" w:rsidRPr="0068360E" w:rsidRDefault="00876436" w:rsidP="00D64BD7">
      <w:pPr>
        <w:pStyle w:val="a7"/>
        <w:spacing w:before="0" w:beforeAutospacing="0" w:after="0" w:afterAutospacing="0"/>
        <w:ind w:left="720"/>
        <w:jc w:val="both"/>
        <w:rPr>
          <w:lang w:val="ru-RU"/>
        </w:rPr>
      </w:pPr>
    </w:p>
    <w:p w14:paraId="68CDF8E0" w14:textId="0CCA513F" w:rsidR="00E456F8" w:rsidRPr="0068360E" w:rsidRDefault="00717A4E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 xml:space="preserve">Подотчетность </w:t>
      </w:r>
    </w:p>
    <w:p w14:paraId="416CDD9A" w14:textId="150FF858" w:rsidR="00E456F8" w:rsidRPr="0068360E" w:rsidRDefault="00DA6F74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Настоящее техническое задание исполняется в тесной координации с административными, финансовыми специалистами ИПР и менеджерами проектов ИПР.</w:t>
      </w:r>
      <w:r w:rsidRPr="0068360E">
        <w:rPr>
          <w:rFonts w:ascii="Times New Roman" w:hAnsi="Times New Roman"/>
          <w:b/>
          <w:sz w:val="24"/>
          <w:szCs w:val="24"/>
        </w:rPr>
        <w:t xml:space="preserve"> </w:t>
      </w:r>
      <w:r w:rsidR="00717A4E" w:rsidRPr="0068360E">
        <w:rPr>
          <w:rFonts w:ascii="Times New Roman" w:hAnsi="Times New Roman"/>
          <w:sz w:val="24"/>
          <w:szCs w:val="24"/>
        </w:rPr>
        <w:t xml:space="preserve">Информация о ходе исполнения задания и продукты предоставляются </w:t>
      </w:r>
      <w:r w:rsidR="00FC57B4" w:rsidRPr="0068360E">
        <w:rPr>
          <w:rFonts w:ascii="Times New Roman" w:hAnsi="Times New Roman"/>
          <w:sz w:val="24"/>
          <w:szCs w:val="24"/>
        </w:rPr>
        <w:t xml:space="preserve">председателю правления </w:t>
      </w:r>
      <w:r w:rsidRPr="0068360E">
        <w:rPr>
          <w:rFonts w:ascii="Times New Roman" w:hAnsi="Times New Roman"/>
          <w:sz w:val="24"/>
          <w:szCs w:val="24"/>
        </w:rPr>
        <w:t xml:space="preserve">ИПР </w:t>
      </w:r>
      <w:r w:rsidR="00FC57B4" w:rsidRPr="0068360E">
        <w:rPr>
          <w:rFonts w:ascii="Times New Roman" w:hAnsi="Times New Roman"/>
          <w:sz w:val="24"/>
          <w:szCs w:val="24"/>
        </w:rPr>
        <w:t>Добрецовой Н.Н.</w:t>
      </w:r>
    </w:p>
    <w:p w14:paraId="087E2268" w14:textId="77777777" w:rsidR="00E456F8" w:rsidRPr="0068360E" w:rsidRDefault="00E456F8" w:rsidP="00717A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FAB1DE" w14:textId="77777777" w:rsidR="00E456F8" w:rsidRPr="0068360E" w:rsidRDefault="00E456F8" w:rsidP="00AF32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60E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2E071E60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высшее образование;</w:t>
      </w:r>
    </w:p>
    <w:p w14:paraId="6225136D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lastRenderedPageBreak/>
        <w:t>не менее 5 лет опыта работы в сфере закупок в международных организациях, проектах и программах развития, включая отделы реализации проектов в государственных органах;</w:t>
      </w:r>
    </w:p>
    <w:p w14:paraId="43673289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хорошие знания политик и процедур в области закупок международных организаций, проектов и программ развития (знание политик и процедур по закупам </w:t>
      </w:r>
      <w:r w:rsidRPr="0068360E">
        <w:rPr>
          <w:rFonts w:ascii="Times New Roman" w:hAnsi="Times New Roman"/>
          <w:sz w:val="24"/>
          <w:szCs w:val="24"/>
          <w:lang w:val="en-US"/>
        </w:rPr>
        <w:t>USAID</w:t>
      </w:r>
      <w:r w:rsidRPr="0068360E">
        <w:rPr>
          <w:rFonts w:ascii="Times New Roman" w:hAnsi="Times New Roman"/>
          <w:sz w:val="24"/>
          <w:szCs w:val="24"/>
        </w:rPr>
        <w:t xml:space="preserve"> или Всемирного банка является преимуществом);</w:t>
      </w:r>
    </w:p>
    <w:p w14:paraId="690A87DC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опыт разработки документов по закупкам в соответствии с политиками и процедурами международных организаций, проектов и программ развития;</w:t>
      </w:r>
    </w:p>
    <w:p w14:paraId="540AF7CF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опыт работы в области логистики товаров является преимуществом;</w:t>
      </w:r>
    </w:p>
    <w:p w14:paraId="43D1A7D3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опыт работы по составлению договоров (контрактов) с поставщиками товаров и услуг;</w:t>
      </w:r>
    </w:p>
    <w:p w14:paraId="5D202B82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знание и понимание всех аспектов должностных обязанностей специалиста по закупкам;</w:t>
      </w:r>
    </w:p>
    <w:p w14:paraId="3631FC9C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опыт проведения обучения в сфере закупок является преимуществом;</w:t>
      </w:r>
    </w:p>
    <w:p w14:paraId="36B4B31B" w14:textId="77777777" w:rsidR="004C46C5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свободное владение русским языком, письменным и устным;</w:t>
      </w:r>
    </w:p>
    <w:p w14:paraId="4D47E2C2" w14:textId="77777777" w:rsidR="00E456F8" w:rsidRPr="0068360E" w:rsidRDefault="004C46C5" w:rsidP="00D44C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>владение персональным компьютером (Word, Excel, орг. техникой и прочее).</w:t>
      </w:r>
    </w:p>
    <w:p w14:paraId="59D2FF0C" w14:textId="77777777" w:rsidR="00E456F8" w:rsidRPr="0068360E" w:rsidRDefault="00E456F8" w:rsidP="00E456F8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14:paraId="0E8F4FA5" w14:textId="77777777" w:rsidR="00E456F8" w:rsidRPr="0068360E" w:rsidRDefault="00E456F8" w:rsidP="00AF3276">
      <w:pPr>
        <w:pStyle w:val="a7"/>
        <w:spacing w:before="0" w:beforeAutospacing="0" w:after="0" w:afterAutospacing="0"/>
        <w:jc w:val="both"/>
        <w:rPr>
          <w:b/>
        </w:rPr>
      </w:pPr>
      <w:r w:rsidRPr="0068360E">
        <w:rPr>
          <w:b/>
          <w:lang w:val="ru-RU"/>
        </w:rPr>
        <w:t>Процесс участия в конкурсе</w:t>
      </w:r>
    </w:p>
    <w:p w14:paraId="35143F84" w14:textId="7BE5DA36" w:rsidR="00717A4E" w:rsidRPr="009C754F" w:rsidRDefault="00DE375D" w:rsidP="00D44C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360E">
        <w:rPr>
          <w:rFonts w:ascii="Times New Roman" w:hAnsi="Times New Roman"/>
          <w:sz w:val="24"/>
          <w:szCs w:val="24"/>
        </w:rPr>
        <w:t xml:space="preserve">Подробное резюме, включая ссылки </w:t>
      </w:r>
      <w:r w:rsidR="00502EB6" w:rsidRPr="0068360E">
        <w:rPr>
          <w:rFonts w:ascii="Times New Roman" w:hAnsi="Times New Roman"/>
          <w:sz w:val="24"/>
          <w:szCs w:val="24"/>
        </w:rPr>
        <w:t>и контакты</w:t>
      </w:r>
      <w:r w:rsidRPr="0068360E">
        <w:rPr>
          <w:rFonts w:ascii="Times New Roman" w:hAnsi="Times New Roman"/>
          <w:sz w:val="24"/>
          <w:szCs w:val="24"/>
        </w:rPr>
        <w:t xml:space="preserve"> </w:t>
      </w:r>
      <w:r w:rsidR="00502EB6" w:rsidRPr="0068360E">
        <w:rPr>
          <w:rFonts w:ascii="Times New Roman" w:hAnsi="Times New Roman"/>
          <w:sz w:val="24"/>
          <w:szCs w:val="24"/>
        </w:rPr>
        <w:t>троих</w:t>
      </w:r>
      <w:r w:rsidRPr="0068360E">
        <w:rPr>
          <w:rFonts w:ascii="Times New Roman" w:hAnsi="Times New Roman"/>
          <w:sz w:val="24"/>
          <w:szCs w:val="24"/>
        </w:rPr>
        <w:t xml:space="preserve"> последних работодателей или заказчиков, рекомендательные письма (по желанию) и коммерческое предложение, включающее обоснованную дневную ставку оплаты услуг консультанта и общую стоимость услуг, необходимо выслать по адресу электронной почты: tbeletskaya@dpi.kg до 18.00 10 ноября 2021 года с пометкой «Консультант по закупкам»</w:t>
      </w:r>
      <w:hyperlink r:id="rId10" w:history="1"/>
      <w:r w:rsidRPr="0068360E">
        <w:rPr>
          <w:rFonts w:ascii="Times New Roman" w:hAnsi="Times New Roman"/>
          <w:sz w:val="24"/>
          <w:szCs w:val="24"/>
        </w:rPr>
        <w:t>.</w:t>
      </w:r>
    </w:p>
    <w:p w14:paraId="64D57308" w14:textId="77777777" w:rsidR="00717A4E" w:rsidRDefault="00717A4E" w:rsidP="00965453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717A4E" w:rsidSect="0075357B">
      <w:headerReference w:type="default" r:id="rId11"/>
      <w:footerReference w:type="default" r:id="rId12"/>
      <w:pgSz w:w="11906" w:h="16838"/>
      <w:pgMar w:top="141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DBBEF" w14:textId="77777777" w:rsidR="00DF4B57" w:rsidRDefault="00DF4B57" w:rsidP="0075357B">
      <w:pPr>
        <w:spacing w:after="0" w:line="240" w:lineRule="auto"/>
      </w:pPr>
      <w:r>
        <w:separator/>
      </w:r>
    </w:p>
  </w:endnote>
  <w:endnote w:type="continuationSeparator" w:id="0">
    <w:p w14:paraId="20370BF1" w14:textId="77777777" w:rsidR="00DF4B57" w:rsidRDefault="00DF4B57" w:rsidP="0075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653624"/>
      <w:docPartObj>
        <w:docPartGallery w:val="Page Numbers (Bottom of Page)"/>
        <w:docPartUnique/>
      </w:docPartObj>
    </w:sdtPr>
    <w:sdtEndPr/>
    <w:sdtContent>
      <w:p w14:paraId="39781364" w14:textId="06EEBB8F" w:rsidR="0075357B" w:rsidRDefault="0075357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EA">
          <w:rPr>
            <w:noProof/>
          </w:rPr>
          <w:t>2</w:t>
        </w:r>
        <w:r>
          <w:fldChar w:fldCharType="end"/>
        </w:r>
      </w:p>
    </w:sdtContent>
  </w:sdt>
  <w:p w14:paraId="659AFC2F" w14:textId="77777777" w:rsidR="0075357B" w:rsidRDefault="007535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283B6" w14:textId="77777777" w:rsidR="00DF4B57" w:rsidRDefault="00DF4B57" w:rsidP="0075357B">
      <w:pPr>
        <w:spacing w:after="0" w:line="240" w:lineRule="auto"/>
      </w:pPr>
      <w:r>
        <w:separator/>
      </w:r>
    </w:p>
  </w:footnote>
  <w:footnote w:type="continuationSeparator" w:id="0">
    <w:p w14:paraId="2EE98A93" w14:textId="77777777" w:rsidR="00DF4B57" w:rsidRDefault="00DF4B57" w:rsidP="0075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1429" w14:textId="79347190" w:rsidR="0075357B" w:rsidRDefault="0075357B" w:rsidP="0075357B">
    <w:pPr>
      <w:pStyle w:val="af"/>
      <w:pBdr>
        <w:bottom w:val="single" w:sz="4" w:space="1" w:color="auto"/>
      </w:pBdr>
      <w:tabs>
        <w:tab w:val="clear" w:pos="4677"/>
        <w:tab w:val="center" w:pos="4111"/>
      </w:tabs>
      <w:jc w:val="right"/>
    </w:pPr>
    <w:r w:rsidRPr="001C7732">
      <w:rPr>
        <w:noProof/>
      </w:rPr>
      <w:drawing>
        <wp:inline distT="0" distB="0" distL="0" distR="0" wp14:anchorId="3668AC56" wp14:editId="120B3511">
          <wp:extent cx="933450" cy="2095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65" cy="2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75357B">
      <w:rPr>
        <w:rFonts w:ascii="Times New Roman" w:hAnsi="Times New Roman"/>
        <w:sz w:val="18"/>
      </w:rPr>
      <w:t>Объявление о закупке услуг консультанта по закупкам, 2021, ИПР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5BF"/>
    <w:multiLevelType w:val="hybridMultilevel"/>
    <w:tmpl w:val="C4AA3E4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36ED5"/>
    <w:multiLevelType w:val="hybridMultilevel"/>
    <w:tmpl w:val="5D20063A"/>
    <w:lvl w:ilvl="0" w:tplc="E918EC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C802FC"/>
    <w:multiLevelType w:val="hybridMultilevel"/>
    <w:tmpl w:val="30DA6B9E"/>
    <w:lvl w:ilvl="0" w:tplc="705043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24F1E"/>
    <w:multiLevelType w:val="hybridMultilevel"/>
    <w:tmpl w:val="FF1A17A0"/>
    <w:lvl w:ilvl="0" w:tplc="E0E08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A1A77"/>
    <w:multiLevelType w:val="hybridMultilevel"/>
    <w:tmpl w:val="10A6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150A"/>
    <w:multiLevelType w:val="multilevel"/>
    <w:tmpl w:val="AA0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9516E"/>
    <w:multiLevelType w:val="multilevel"/>
    <w:tmpl w:val="8774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794C2F8B"/>
    <w:multiLevelType w:val="multilevel"/>
    <w:tmpl w:val="3E46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53"/>
    <w:rsid w:val="00063D33"/>
    <w:rsid w:val="00120BA9"/>
    <w:rsid w:val="001D43FA"/>
    <w:rsid w:val="00296040"/>
    <w:rsid w:val="003801F1"/>
    <w:rsid w:val="00422ED5"/>
    <w:rsid w:val="0043493B"/>
    <w:rsid w:val="004C46C5"/>
    <w:rsid w:val="00502EB6"/>
    <w:rsid w:val="005834BC"/>
    <w:rsid w:val="00592121"/>
    <w:rsid w:val="005A495D"/>
    <w:rsid w:val="00604FA3"/>
    <w:rsid w:val="00651208"/>
    <w:rsid w:val="0065355F"/>
    <w:rsid w:val="0068360E"/>
    <w:rsid w:val="006A497A"/>
    <w:rsid w:val="00717A4E"/>
    <w:rsid w:val="0075357B"/>
    <w:rsid w:val="00773D02"/>
    <w:rsid w:val="00786AFB"/>
    <w:rsid w:val="007C7A8F"/>
    <w:rsid w:val="00876436"/>
    <w:rsid w:val="00894B71"/>
    <w:rsid w:val="008E0803"/>
    <w:rsid w:val="0092016A"/>
    <w:rsid w:val="00965453"/>
    <w:rsid w:val="009D1117"/>
    <w:rsid w:val="00A32861"/>
    <w:rsid w:val="00A36EE6"/>
    <w:rsid w:val="00A647B2"/>
    <w:rsid w:val="00A85F01"/>
    <w:rsid w:val="00AA3496"/>
    <w:rsid w:val="00AD0A45"/>
    <w:rsid w:val="00AF3276"/>
    <w:rsid w:val="00B571B5"/>
    <w:rsid w:val="00BC4485"/>
    <w:rsid w:val="00BF07B7"/>
    <w:rsid w:val="00C4710D"/>
    <w:rsid w:val="00C56F36"/>
    <w:rsid w:val="00C6149E"/>
    <w:rsid w:val="00C66EA6"/>
    <w:rsid w:val="00C808F6"/>
    <w:rsid w:val="00D44CEA"/>
    <w:rsid w:val="00D64BD7"/>
    <w:rsid w:val="00DA6F74"/>
    <w:rsid w:val="00DC30F9"/>
    <w:rsid w:val="00DE0924"/>
    <w:rsid w:val="00DE375D"/>
    <w:rsid w:val="00DF4B57"/>
    <w:rsid w:val="00E10C14"/>
    <w:rsid w:val="00E456F8"/>
    <w:rsid w:val="00E91627"/>
    <w:rsid w:val="00F91410"/>
    <w:rsid w:val="00FC57B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B0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5453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453"/>
    <w:rPr>
      <w:rFonts w:ascii="Cambria" w:eastAsia="Times New Roman" w:hAnsi="Cambria" w:cs="Times New Roman"/>
      <w:b/>
      <w:bCs/>
      <w:color w:val="2DA2BF"/>
      <w:lang w:eastAsia="ru-RU"/>
    </w:rPr>
  </w:style>
  <w:style w:type="character" w:styleId="a3">
    <w:name w:val="Hyperlink"/>
    <w:uiPriority w:val="99"/>
    <w:rsid w:val="0096545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654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1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51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6512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A85F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F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F01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F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F0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F32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75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357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75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357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5453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453"/>
    <w:rPr>
      <w:rFonts w:ascii="Cambria" w:eastAsia="Times New Roman" w:hAnsi="Cambria" w:cs="Times New Roman"/>
      <w:b/>
      <w:bCs/>
      <w:color w:val="2DA2BF"/>
      <w:lang w:eastAsia="ru-RU"/>
    </w:rPr>
  </w:style>
  <w:style w:type="character" w:styleId="a3">
    <w:name w:val="Hyperlink"/>
    <w:uiPriority w:val="99"/>
    <w:rsid w:val="0096545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654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1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51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6512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A85F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5F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5F01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5F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5F0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F32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75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357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75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35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junushalieva@dpi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Nurgul</cp:lastModifiedBy>
  <cp:revision>2</cp:revision>
  <cp:lastPrinted>2021-09-01T08:15:00Z</cp:lastPrinted>
  <dcterms:created xsi:type="dcterms:W3CDTF">2021-11-03T04:46:00Z</dcterms:created>
  <dcterms:modified xsi:type="dcterms:W3CDTF">2021-11-03T04:46:00Z</dcterms:modified>
</cp:coreProperties>
</file>