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E514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823"/>
      </w:tblGrid>
      <w:tr w:rsidR="008B4035" w:rsidRPr="00DA7DD3" w14:paraId="5ACF186F" w14:textId="77777777" w:rsidTr="00547EC6">
        <w:trPr>
          <w:trHeight w:val="999"/>
        </w:trPr>
        <w:tc>
          <w:tcPr>
            <w:tcW w:w="4785" w:type="dxa"/>
            <w:shd w:val="clear" w:color="auto" w:fill="auto"/>
          </w:tcPr>
          <w:p w14:paraId="2BC0D9A1" w14:textId="77777777" w:rsidR="008B4035" w:rsidRPr="00DA7DD3" w:rsidRDefault="008B4035" w:rsidP="00547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7732">
              <w:rPr>
                <w:noProof/>
              </w:rPr>
              <w:drawing>
                <wp:inline distT="0" distB="0" distL="0" distR="0" wp14:anchorId="38961F4D" wp14:editId="723BA60F">
                  <wp:extent cx="2240280" cy="502920"/>
                  <wp:effectExtent l="0" t="0" r="762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auto"/>
          </w:tcPr>
          <w:p w14:paraId="2069B329" w14:textId="77777777" w:rsidR="008B4035" w:rsidRPr="00DA7DD3" w:rsidRDefault="008B4035" w:rsidP="00547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7DD3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120AE2D2" w14:textId="77777777" w:rsidR="008B4035" w:rsidRPr="00DA7DD3" w:rsidRDefault="008B4035" w:rsidP="00547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7DD3"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46AC4B3C" w14:textId="77777777" w:rsidR="008B4035" w:rsidRPr="00DA7DD3" w:rsidRDefault="00FE5A33" w:rsidP="00547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8B4035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8B4035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B4035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8B4035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B4035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8B4035" w:rsidRPr="00DA7D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5E939C8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F5A973A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C754F">
        <w:rPr>
          <w:rFonts w:ascii="Times New Roman" w:hAnsi="Times New Roman"/>
          <w:b/>
          <w:sz w:val="32"/>
          <w:szCs w:val="32"/>
        </w:rPr>
        <w:t>ДОГОВОР</w:t>
      </w:r>
    </w:p>
    <w:p w14:paraId="016889A7" w14:textId="2750C97E" w:rsidR="008B4035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C754F">
        <w:rPr>
          <w:rFonts w:ascii="Times New Roman" w:hAnsi="Times New Roman"/>
          <w:b/>
          <w:sz w:val="32"/>
          <w:szCs w:val="32"/>
        </w:rPr>
        <w:t>возмездного оказания услуг</w:t>
      </w:r>
      <w:r w:rsidR="00587C5A">
        <w:rPr>
          <w:rFonts w:ascii="Times New Roman" w:hAnsi="Times New Roman"/>
          <w:b/>
          <w:sz w:val="32"/>
          <w:szCs w:val="32"/>
        </w:rPr>
        <w:t xml:space="preserve"> № (месяц-день)</w:t>
      </w:r>
    </w:p>
    <w:p w14:paraId="66559A9A" w14:textId="77777777" w:rsidR="00587C5A" w:rsidRPr="009C754F" w:rsidRDefault="00587C5A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22758FA1" w14:textId="533901E4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г. Бишкек</w:t>
      </w:r>
      <w:r w:rsidRPr="009C754F">
        <w:rPr>
          <w:rFonts w:ascii="Times New Roman" w:hAnsi="Times New Roman"/>
          <w:sz w:val="24"/>
          <w:szCs w:val="24"/>
        </w:rPr>
        <w:tab/>
      </w:r>
      <w:r w:rsidRPr="009C754F">
        <w:rPr>
          <w:rFonts w:ascii="Times New Roman" w:hAnsi="Times New Roman"/>
          <w:sz w:val="24"/>
          <w:szCs w:val="24"/>
        </w:rPr>
        <w:tab/>
      </w:r>
      <w:r w:rsidRPr="009C754F">
        <w:rPr>
          <w:rFonts w:ascii="Times New Roman" w:hAnsi="Times New Roman"/>
          <w:sz w:val="24"/>
          <w:szCs w:val="24"/>
        </w:rPr>
        <w:tab/>
      </w:r>
      <w:r w:rsidRPr="009C754F">
        <w:rPr>
          <w:rFonts w:ascii="Times New Roman" w:hAnsi="Times New Roman"/>
          <w:sz w:val="24"/>
          <w:szCs w:val="24"/>
        </w:rPr>
        <w:tab/>
      </w:r>
      <w:r w:rsidRPr="009C754F">
        <w:rPr>
          <w:rFonts w:ascii="Times New Roman" w:hAnsi="Times New Roman"/>
          <w:sz w:val="24"/>
          <w:szCs w:val="24"/>
        </w:rPr>
        <w:tab/>
        <w:t xml:space="preserve"> </w:t>
      </w:r>
      <w:r w:rsidRPr="009C754F">
        <w:rPr>
          <w:rFonts w:ascii="Times New Roman" w:hAnsi="Times New Roman"/>
          <w:sz w:val="24"/>
          <w:szCs w:val="24"/>
        </w:rPr>
        <w:tab/>
        <w:t xml:space="preserve"> «</w:t>
      </w:r>
      <w:r w:rsidR="00587C5A">
        <w:rPr>
          <w:rFonts w:ascii="Times New Roman" w:hAnsi="Times New Roman"/>
          <w:sz w:val="24"/>
          <w:szCs w:val="24"/>
        </w:rPr>
        <w:t>__</w:t>
      </w:r>
      <w:r w:rsidRPr="009C754F">
        <w:rPr>
          <w:rFonts w:ascii="Times New Roman" w:hAnsi="Times New Roman"/>
          <w:sz w:val="24"/>
          <w:szCs w:val="24"/>
        </w:rPr>
        <w:t xml:space="preserve">» </w:t>
      </w:r>
      <w:r w:rsidR="00587C5A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54F">
        <w:rPr>
          <w:rFonts w:ascii="Times New Roman" w:hAnsi="Times New Roman"/>
          <w:sz w:val="24"/>
          <w:szCs w:val="24"/>
        </w:rPr>
        <w:t>20</w:t>
      </w:r>
      <w:r w:rsidR="00587C5A">
        <w:rPr>
          <w:rFonts w:ascii="Times New Roman" w:hAnsi="Times New Roman"/>
          <w:sz w:val="24"/>
          <w:szCs w:val="24"/>
        </w:rPr>
        <w:t>___</w:t>
      </w:r>
      <w:r w:rsidRPr="009C754F">
        <w:rPr>
          <w:rFonts w:ascii="Times New Roman" w:hAnsi="Times New Roman"/>
          <w:sz w:val="24"/>
          <w:szCs w:val="24"/>
        </w:rPr>
        <w:t>года</w:t>
      </w:r>
    </w:p>
    <w:p w14:paraId="1313E3AA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D11BD5E" w14:textId="4A58D6F1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pacing w:val="4"/>
          <w:sz w:val="24"/>
          <w:szCs w:val="24"/>
        </w:rPr>
        <w:tab/>
        <w:t>Общественное объединение «Институт политики развития»</w:t>
      </w:r>
      <w:r>
        <w:rPr>
          <w:rFonts w:ascii="Times New Roman" w:hAnsi="Times New Roman"/>
          <w:spacing w:val="4"/>
          <w:sz w:val="24"/>
          <w:szCs w:val="24"/>
        </w:rPr>
        <w:t>,</w:t>
      </w:r>
      <w:r w:rsidRPr="009C754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C754F">
        <w:rPr>
          <w:rFonts w:ascii="Times New Roman" w:hAnsi="Times New Roman"/>
          <w:spacing w:val="5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  <w:lang w:val="ky-KG"/>
        </w:rPr>
        <w:t>председателя правления ДОБРЕЦОВОЙ Надежды Николаевны</w:t>
      </w:r>
      <w:r w:rsidRPr="009C754F">
        <w:rPr>
          <w:rFonts w:ascii="Times New Roman" w:hAnsi="Times New Roman"/>
          <w:sz w:val="24"/>
          <w:szCs w:val="24"/>
        </w:rPr>
        <w:t>, именуемое в дальнейшем «Заказчик», действующ</w:t>
      </w:r>
      <w:r>
        <w:rPr>
          <w:rFonts w:ascii="Times New Roman" w:hAnsi="Times New Roman"/>
          <w:sz w:val="24"/>
          <w:szCs w:val="24"/>
        </w:rPr>
        <w:t>ее</w:t>
      </w:r>
      <w:r w:rsidRPr="009C754F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9C754F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52516C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r w:rsidR="00587C5A">
        <w:rPr>
          <w:rFonts w:ascii="Times New Roman" w:hAnsi="Times New Roman"/>
          <w:sz w:val="24"/>
          <w:szCs w:val="24"/>
        </w:rPr>
        <w:t>___________________________________</w:t>
      </w:r>
      <w:r w:rsidRPr="009C754F">
        <w:rPr>
          <w:rFonts w:ascii="Times New Roman" w:hAnsi="Times New Roman"/>
          <w:sz w:val="24"/>
          <w:szCs w:val="24"/>
        </w:rPr>
        <w:t>, действующ</w:t>
      </w:r>
      <w:r w:rsidR="00035338">
        <w:rPr>
          <w:rFonts w:ascii="Times New Roman" w:hAnsi="Times New Roman"/>
          <w:sz w:val="24"/>
          <w:szCs w:val="24"/>
        </w:rPr>
        <w:t>ий</w:t>
      </w:r>
      <w:r w:rsidRPr="009C754F">
        <w:rPr>
          <w:rFonts w:ascii="Times New Roman" w:hAnsi="Times New Roman"/>
          <w:sz w:val="24"/>
          <w:szCs w:val="24"/>
        </w:rPr>
        <w:t xml:space="preserve"> на основании свидетельства о государственной регистрации индивидуального предпринимателя (серия</w:t>
      </w:r>
      <w:r w:rsidR="0052516C">
        <w:rPr>
          <w:rFonts w:ascii="Times New Roman" w:hAnsi="Times New Roman"/>
          <w:sz w:val="24"/>
          <w:szCs w:val="24"/>
        </w:rPr>
        <w:t xml:space="preserve"> </w:t>
      </w:r>
      <w:r w:rsidR="00587C5A">
        <w:rPr>
          <w:rFonts w:ascii="Times New Roman" w:hAnsi="Times New Roman"/>
          <w:sz w:val="24"/>
          <w:szCs w:val="24"/>
        </w:rPr>
        <w:t>______________,</w:t>
      </w:r>
      <w:r w:rsidR="0052516C">
        <w:rPr>
          <w:rFonts w:ascii="Times New Roman" w:hAnsi="Times New Roman"/>
          <w:sz w:val="24"/>
          <w:szCs w:val="24"/>
        </w:rPr>
        <w:t xml:space="preserve"> код ОКПО</w:t>
      </w:r>
      <w:r w:rsidR="00587C5A">
        <w:rPr>
          <w:rFonts w:ascii="Times New Roman" w:hAnsi="Times New Roman"/>
          <w:sz w:val="24"/>
          <w:szCs w:val="24"/>
        </w:rPr>
        <w:t xml:space="preserve"> ___________</w:t>
      </w:r>
      <w:r w:rsidR="0052516C">
        <w:rPr>
          <w:rFonts w:ascii="Times New Roman" w:hAnsi="Times New Roman"/>
          <w:sz w:val="24"/>
          <w:szCs w:val="24"/>
        </w:rPr>
        <w:t>, выданное</w:t>
      </w:r>
      <w:r w:rsidR="00587C5A">
        <w:rPr>
          <w:rFonts w:ascii="Times New Roman" w:hAnsi="Times New Roman"/>
          <w:sz w:val="24"/>
          <w:szCs w:val="24"/>
        </w:rPr>
        <w:t xml:space="preserve"> ____________</w:t>
      </w:r>
      <w:r w:rsidRPr="009C754F">
        <w:rPr>
          <w:rFonts w:ascii="Times New Roman" w:hAnsi="Times New Roman"/>
          <w:sz w:val="24"/>
          <w:szCs w:val="24"/>
        </w:rPr>
        <w:t>), именуемый в дальнейшем «Исполнитель», с другой стороны, совместно</w:t>
      </w:r>
      <w:r>
        <w:rPr>
          <w:rFonts w:ascii="Times New Roman" w:hAnsi="Times New Roman"/>
          <w:sz w:val="24"/>
          <w:szCs w:val="24"/>
        </w:rPr>
        <w:t xml:space="preserve"> именуемые – «Стороны», </w:t>
      </w:r>
      <w:r w:rsidRPr="009C754F">
        <w:rPr>
          <w:rFonts w:ascii="Times New Roman" w:hAnsi="Times New Roman"/>
          <w:sz w:val="24"/>
          <w:szCs w:val="24"/>
        </w:rPr>
        <w:t xml:space="preserve"> по отдельности – «Сторона», заключили настоящий Договор о нижеследующем.</w:t>
      </w:r>
    </w:p>
    <w:p w14:paraId="2C9AC815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8FA9257" w14:textId="77777777" w:rsidR="008B4035" w:rsidRPr="0088052A" w:rsidRDefault="008B4035" w:rsidP="0088052A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52A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4FCCDCBC" w14:textId="77777777" w:rsidR="008B4035" w:rsidRPr="009C754F" w:rsidRDefault="008B4035" w:rsidP="008B4035">
      <w:pPr>
        <w:numPr>
          <w:ilvl w:val="1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Согласно настоящему договору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Исполнитель обязуется по заданию Заказчика оказать услуги, предусмотренные, но не ограниченные, в Техническом задании (Приложение 1), а Заказчик обязуется оплатить эти услуги.</w:t>
      </w:r>
    </w:p>
    <w:p w14:paraId="013CFCEE" w14:textId="17253A40" w:rsidR="008B4035" w:rsidRDefault="008B4035" w:rsidP="008B4035">
      <w:pPr>
        <w:numPr>
          <w:ilvl w:val="1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услуг, предусмотренный</w:t>
      </w:r>
      <w:r w:rsidRPr="009C754F">
        <w:rPr>
          <w:rFonts w:ascii="Times New Roman" w:hAnsi="Times New Roman"/>
          <w:sz w:val="24"/>
          <w:szCs w:val="24"/>
        </w:rPr>
        <w:t xml:space="preserve"> пунктом 1.1. настоящего Договора, может быть изменен Заказчиком в любое время в течение срока действия настоящего Договора.</w:t>
      </w:r>
    </w:p>
    <w:p w14:paraId="256F509C" w14:textId="72658BCF" w:rsidR="00587C5A" w:rsidRPr="00587C5A" w:rsidRDefault="008B4035" w:rsidP="00587C5A">
      <w:pPr>
        <w:numPr>
          <w:ilvl w:val="1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587C5A">
        <w:rPr>
          <w:rFonts w:ascii="Times New Roman" w:hAnsi="Times New Roman"/>
          <w:sz w:val="24"/>
          <w:szCs w:val="24"/>
        </w:rPr>
        <w:t xml:space="preserve">Срок действия настоящего Договора: </w:t>
      </w:r>
      <w:r w:rsidR="00144AF5" w:rsidRPr="00587C5A">
        <w:rPr>
          <w:rFonts w:ascii="Times New Roman" w:hAnsi="Times New Roman"/>
          <w:sz w:val="24"/>
          <w:szCs w:val="24"/>
        </w:rPr>
        <w:t xml:space="preserve">с </w:t>
      </w:r>
      <w:r w:rsidR="00587C5A" w:rsidRPr="00587C5A">
        <w:rPr>
          <w:rFonts w:ascii="Times New Roman" w:hAnsi="Times New Roman"/>
          <w:sz w:val="24"/>
          <w:szCs w:val="24"/>
        </w:rPr>
        <w:t xml:space="preserve">«__» __________ 20___года </w:t>
      </w:r>
      <w:r w:rsidR="00144AF5" w:rsidRPr="00587C5A">
        <w:rPr>
          <w:rFonts w:ascii="Times New Roman" w:hAnsi="Times New Roman"/>
          <w:sz w:val="24"/>
          <w:szCs w:val="24"/>
        </w:rPr>
        <w:t xml:space="preserve">по </w:t>
      </w:r>
      <w:r w:rsidR="00587C5A" w:rsidRPr="00587C5A">
        <w:rPr>
          <w:rFonts w:ascii="Times New Roman" w:hAnsi="Times New Roman"/>
          <w:sz w:val="24"/>
          <w:szCs w:val="24"/>
        </w:rPr>
        <w:t>«__» __________ 20___года</w:t>
      </w:r>
    </w:p>
    <w:p w14:paraId="2C2B119D" w14:textId="3A743515" w:rsidR="008B4035" w:rsidRPr="009C754F" w:rsidRDefault="008B4035" w:rsidP="0058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B4F76FD" w14:textId="77777777" w:rsidR="008B4035" w:rsidRPr="0088052A" w:rsidRDefault="008B4035" w:rsidP="0088052A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52A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294738F" w14:textId="77777777" w:rsidR="008B4035" w:rsidRPr="009C754F" w:rsidRDefault="008B4035" w:rsidP="008B4035">
      <w:pPr>
        <w:pStyle w:val="a4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1421F427" w14:textId="77777777" w:rsidR="008B4035" w:rsidRPr="009C754F" w:rsidRDefault="008B4035" w:rsidP="008B4035">
      <w:pPr>
        <w:pStyle w:val="a4"/>
        <w:numPr>
          <w:ilvl w:val="0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75A04B08" w14:textId="77777777" w:rsidR="008B4035" w:rsidRPr="009C754F" w:rsidRDefault="008B4035" w:rsidP="008B4035">
      <w:pPr>
        <w:pStyle w:val="a4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216B565A" w14:textId="77777777" w:rsidR="008B4035" w:rsidRPr="009C754F" w:rsidRDefault="008B4035" w:rsidP="008B4035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Исполнитель обязан:</w:t>
      </w:r>
    </w:p>
    <w:p w14:paraId="2DDC6DDF" w14:textId="77777777" w:rsidR="008B4035" w:rsidRPr="009C754F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оказать услуги на самом </w:t>
      </w:r>
      <w:proofErr w:type="gramStart"/>
      <w:r w:rsidRPr="009C754F">
        <w:rPr>
          <w:rFonts w:ascii="Times New Roman" w:hAnsi="Times New Roman"/>
          <w:sz w:val="24"/>
          <w:szCs w:val="24"/>
        </w:rPr>
        <w:t>высоком профессиональном уровне</w:t>
      </w:r>
      <w:proofErr w:type="gramEnd"/>
      <w:r w:rsidRPr="009C754F">
        <w:rPr>
          <w:rFonts w:ascii="Times New Roman" w:hAnsi="Times New Roman"/>
          <w:sz w:val="24"/>
          <w:szCs w:val="24"/>
        </w:rPr>
        <w:t>, надлежащего качества и в полном объеме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в соответствии с Техническим заданием, а также в срок, указанный в пункте 1.3. настоящего Договора.</w:t>
      </w:r>
    </w:p>
    <w:p w14:paraId="7C6FE02C" w14:textId="77777777" w:rsidR="008B4035" w:rsidRPr="009C754F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предоставлять Заказчику акт об оказании услуг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в соответствии с настоящим Договором;</w:t>
      </w:r>
    </w:p>
    <w:p w14:paraId="6AF7E1DB" w14:textId="77777777" w:rsidR="008B4035" w:rsidRPr="009C754F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42A081B9" w14:textId="77777777" w:rsidR="008B4035" w:rsidRPr="009C754F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229D7717" w14:textId="77777777" w:rsidR="008B4035" w:rsidRPr="009C754F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соблюдать Кодекс этики Заказчика и Положение о конфликте интересов;</w:t>
      </w:r>
    </w:p>
    <w:p w14:paraId="0DEE81E1" w14:textId="77777777" w:rsidR="008B4035" w:rsidRPr="009C754F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выполнять иные требования, установленные Заказчиком либо законодательством.</w:t>
      </w:r>
    </w:p>
    <w:p w14:paraId="11F94405" w14:textId="77777777" w:rsidR="008B4035" w:rsidRPr="009C754F" w:rsidRDefault="008B4035" w:rsidP="008B4035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Заказчик обязан:</w:t>
      </w:r>
    </w:p>
    <w:p w14:paraId="22B33EE6" w14:textId="77777777" w:rsidR="008B4035" w:rsidRPr="009C754F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lastRenderedPageBreak/>
        <w:t>своевременно осуществлять платежи за предоставленные Исполнителем услуги в размере и порядке, определенном в настоящем Договоре;</w:t>
      </w:r>
    </w:p>
    <w:p w14:paraId="5180B12E" w14:textId="77777777" w:rsidR="008B4035" w:rsidRPr="009C754F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оказывать </w:t>
      </w:r>
      <w:proofErr w:type="gramStart"/>
      <w:r w:rsidRPr="009C754F">
        <w:rPr>
          <w:rFonts w:ascii="Times New Roman" w:hAnsi="Times New Roman"/>
          <w:sz w:val="24"/>
          <w:szCs w:val="24"/>
        </w:rPr>
        <w:t>всестороннее содействие</w:t>
      </w:r>
      <w:proofErr w:type="gramEnd"/>
      <w:r w:rsidRPr="009C754F">
        <w:rPr>
          <w:rFonts w:ascii="Times New Roman" w:hAnsi="Times New Roman"/>
          <w:sz w:val="24"/>
          <w:szCs w:val="24"/>
        </w:rPr>
        <w:t xml:space="preserve"> Исполнителю в выполнении условий настоящего Договора.</w:t>
      </w:r>
    </w:p>
    <w:p w14:paraId="511A1152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>3. ПЕРЕДАЧА ПРАВ И ОБЯЗАННОСТЕЙ</w:t>
      </w:r>
    </w:p>
    <w:p w14:paraId="701747EF" w14:textId="77777777" w:rsidR="008B4035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>ПО НАСТОЯЩЕМУ ДОГОВОРУ</w:t>
      </w:r>
    </w:p>
    <w:p w14:paraId="482F9129" w14:textId="77777777" w:rsidR="008B4035" w:rsidRPr="009C754F" w:rsidRDefault="008B4035" w:rsidP="008B4035">
      <w:pPr>
        <w:pStyle w:val="a4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63E0BD1D" w14:textId="77777777" w:rsidR="008B4035" w:rsidRPr="009C754F" w:rsidRDefault="008B4035" w:rsidP="008B4035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FC3FEF7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D19261E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 xml:space="preserve">4. РАЗМЕР И ПОРЯДОК ВЫПЛАТЫ ВОЗНАГРАЖДЕНИЯ </w:t>
      </w:r>
    </w:p>
    <w:p w14:paraId="28D82551" w14:textId="77777777" w:rsidR="008B4035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>И ИНЫХ ПЛАТЕЖЕЙ</w:t>
      </w:r>
    </w:p>
    <w:p w14:paraId="071C54CB" w14:textId="77777777" w:rsidR="008B4035" w:rsidRPr="009C754F" w:rsidRDefault="008B4035" w:rsidP="008B4035">
      <w:pPr>
        <w:pStyle w:val="a4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64EDA458" w14:textId="78A15E1B" w:rsidR="009357BF" w:rsidRPr="009C754F" w:rsidRDefault="009357BF" w:rsidP="009357BF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Стоимость оказываемых услуг составляет: </w:t>
      </w:r>
      <w:r w:rsidR="00587C5A">
        <w:rPr>
          <w:rFonts w:ascii="Times New Roman" w:hAnsi="Times New Roman"/>
          <w:b/>
          <w:sz w:val="24"/>
          <w:szCs w:val="24"/>
        </w:rPr>
        <w:t>____</w:t>
      </w:r>
      <w:r w:rsidRPr="00B833FA">
        <w:rPr>
          <w:rFonts w:ascii="Times New Roman" w:hAnsi="Times New Roman"/>
          <w:b/>
          <w:sz w:val="24"/>
          <w:szCs w:val="24"/>
        </w:rPr>
        <w:t xml:space="preserve"> (</w:t>
      </w:r>
      <w:r w:rsidR="00587C5A">
        <w:rPr>
          <w:rFonts w:ascii="Times New Roman" w:hAnsi="Times New Roman"/>
          <w:b/>
          <w:sz w:val="24"/>
          <w:szCs w:val="24"/>
        </w:rPr>
        <w:t>сумма прописью</w:t>
      </w:r>
      <w:r w:rsidRPr="00B833FA">
        <w:rPr>
          <w:rFonts w:ascii="Times New Roman" w:hAnsi="Times New Roman"/>
          <w:b/>
          <w:sz w:val="24"/>
          <w:szCs w:val="24"/>
        </w:rPr>
        <w:t xml:space="preserve">) </w:t>
      </w:r>
      <w:r w:rsidR="00587C5A">
        <w:rPr>
          <w:rFonts w:ascii="Times New Roman" w:hAnsi="Times New Roman"/>
          <w:b/>
          <w:sz w:val="24"/>
          <w:szCs w:val="24"/>
        </w:rPr>
        <w:t xml:space="preserve">за </w:t>
      </w:r>
      <w:r w:rsidRPr="009C754F">
        <w:rPr>
          <w:rFonts w:ascii="Times New Roman" w:hAnsi="Times New Roman"/>
          <w:sz w:val="24"/>
          <w:szCs w:val="24"/>
        </w:rPr>
        <w:t xml:space="preserve">оказания услуги в день. Общее количество дней не может превышать </w:t>
      </w:r>
      <w:r w:rsidR="00587C5A">
        <w:rPr>
          <w:rFonts w:ascii="Times New Roman" w:hAnsi="Times New Roman"/>
          <w:b/>
          <w:sz w:val="24"/>
          <w:szCs w:val="24"/>
        </w:rPr>
        <w:t>___</w:t>
      </w:r>
      <w:r w:rsidRPr="00B833FA">
        <w:rPr>
          <w:rFonts w:ascii="Times New Roman" w:hAnsi="Times New Roman"/>
          <w:b/>
          <w:sz w:val="24"/>
          <w:szCs w:val="24"/>
        </w:rPr>
        <w:t xml:space="preserve"> (</w:t>
      </w:r>
      <w:r w:rsidR="00587C5A">
        <w:rPr>
          <w:rFonts w:ascii="Times New Roman" w:hAnsi="Times New Roman"/>
          <w:b/>
          <w:sz w:val="24"/>
          <w:szCs w:val="24"/>
        </w:rPr>
        <w:t>сумма прописью</w:t>
      </w:r>
      <w:r w:rsidRPr="00B833FA">
        <w:rPr>
          <w:rFonts w:ascii="Times New Roman" w:hAnsi="Times New Roman"/>
          <w:b/>
          <w:sz w:val="24"/>
          <w:szCs w:val="24"/>
        </w:rPr>
        <w:t>) дней</w:t>
      </w:r>
      <w:r w:rsidRPr="009C754F">
        <w:rPr>
          <w:rFonts w:ascii="Times New Roman" w:hAnsi="Times New Roman"/>
          <w:sz w:val="24"/>
          <w:szCs w:val="24"/>
        </w:rPr>
        <w:t>. Оплата услуг производится в национальной валюте КР по курсу НБКР на день выплаты вознаграждения.</w:t>
      </w:r>
    </w:p>
    <w:p w14:paraId="0BC6B171" w14:textId="77777777" w:rsidR="008B4035" w:rsidRPr="009C754F" w:rsidRDefault="008B4035" w:rsidP="008B4035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Выплата вознаграждения за оказанные услуги производится на основании акта об оказании услуг, который предоставляется Исполнителем и утверждается Заказчиком.</w:t>
      </w:r>
    </w:p>
    <w:p w14:paraId="6091FDFC" w14:textId="77777777" w:rsidR="008B4035" w:rsidRPr="009C754F" w:rsidRDefault="008B4035" w:rsidP="008B4035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Заказчик в течение 5 (пяти)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После подписания акта оказания услуг Заказчик производит оплату услуг Исполнителя в течение 5 (пяти) рабочих дней. </w:t>
      </w:r>
      <w:proofErr w:type="gramStart"/>
      <w:r w:rsidRPr="009C754F">
        <w:rPr>
          <w:rFonts w:ascii="Times New Roman" w:hAnsi="Times New Roman"/>
          <w:sz w:val="24"/>
          <w:szCs w:val="24"/>
        </w:rPr>
        <w:t>В случае мотивированного отказа Заказчика,</w:t>
      </w:r>
      <w:proofErr w:type="gramEnd"/>
      <w:r w:rsidRPr="009C754F">
        <w:rPr>
          <w:rFonts w:ascii="Times New Roman" w:hAnsi="Times New Roman"/>
          <w:sz w:val="24"/>
          <w:szCs w:val="24"/>
        </w:rPr>
        <w:t xml:space="preserve"> Исполнитель устраняет недоработки в течение установленного Заказчиком времени за свой счет.</w:t>
      </w:r>
    </w:p>
    <w:p w14:paraId="5BC9A6C1" w14:textId="77777777" w:rsidR="008B4035" w:rsidRPr="009C754F" w:rsidRDefault="008B4035" w:rsidP="008B4035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620F1DC4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F5D85E" w14:textId="77777777" w:rsidR="008B4035" w:rsidRPr="0088052A" w:rsidRDefault="008B4035" w:rsidP="0088052A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52A">
        <w:rPr>
          <w:rFonts w:ascii="Times New Roman" w:hAnsi="Times New Roman"/>
          <w:b/>
          <w:sz w:val="24"/>
          <w:szCs w:val="24"/>
        </w:rPr>
        <w:t>ИЗМЕНЕНИЕ И РАСТОРЖЕНИЕ ДОГОВОРА</w:t>
      </w:r>
    </w:p>
    <w:p w14:paraId="0A7A8B22" w14:textId="77777777" w:rsidR="008B4035" w:rsidRPr="009C754F" w:rsidRDefault="008B4035" w:rsidP="008B4035">
      <w:pPr>
        <w:pStyle w:val="a4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1A3849EE" w14:textId="77777777" w:rsidR="008B4035" w:rsidRPr="009C754F" w:rsidRDefault="008B4035" w:rsidP="008B4035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4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Настоящий Договор может быть изменен по соглашению Сторон посредством подписания дополнительного соглашения.</w:t>
      </w:r>
    </w:p>
    <w:p w14:paraId="7C78FA3C" w14:textId="77777777" w:rsidR="008B4035" w:rsidRPr="009C754F" w:rsidRDefault="008B4035" w:rsidP="008B4035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Настоящий Договор прекращает свое действие по истечении срока его действия либо досрочного его расторжения.</w:t>
      </w:r>
    </w:p>
    <w:p w14:paraId="4824DAA4" w14:textId="77777777" w:rsidR="008B4035" w:rsidRPr="009C754F" w:rsidRDefault="008B4035" w:rsidP="008B4035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Настоящий Договор может быть досрочно расторгнут:</w:t>
      </w:r>
    </w:p>
    <w:p w14:paraId="48E48F62" w14:textId="77777777" w:rsidR="008B4035" w:rsidRPr="009C754F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по соглашению Сторон;</w:t>
      </w:r>
    </w:p>
    <w:p w14:paraId="035D7939" w14:textId="77777777" w:rsidR="008B4035" w:rsidRPr="009C754F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по инициативе Заказчика в одностороннем внесудебном порядке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4003249" w14:textId="77777777" w:rsidR="008B4035" w:rsidRPr="009C754F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14:paraId="0695E54D" w14:textId="77777777" w:rsidR="008B4035" w:rsidRPr="009C754F" w:rsidRDefault="008B4035" w:rsidP="008B40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8A7917" w14:textId="77777777" w:rsidR="008B4035" w:rsidRPr="009C754F" w:rsidRDefault="008B4035" w:rsidP="008B4035">
      <w:pPr>
        <w:pStyle w:val="Subhead"/>
        <w:numPr>
          <w:ilvl w:val="0"/>
          <w:numId w:val="2"/>
        </w:numPr>
        <w:contextualSpacing/>
        <w:jc w:val="center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  <w:lang w:val="ru-RU"/>
        </w:rPr>
        <w:lastRenderedPageBreak/>
        <w:t xml:space="preserve">ПРАВО СОБСТВЕННОСТИ </w:t>
      </w:r>
    </w:p>
    <w:p w14:paraId="3E543116" w14:textId="77777777" w:rsidR="0088052A" w:rsidRDefault="008B4035" w:rsidP="0088052A">
      <w:pPr>
        <w:pStyle w:val="Subhead"/>
        <w:ind w:left="57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9C754F">
        <w:rPr>
          <w:rFonts w:ascii="Times New Roman" w:hAnsi="Times New Roman"/>
          <w:sz w:val="24"/>
          <w:szCs w:val="24"/>
          <w:lang w:val="ru-RU"/>
        </w:rPr>
        <w:t>НА РЕЗУЛЬТАТЫ ОКАЗАНИЯ УСЛУГ</w:t>
      </w:r>
    </w:p>
    <w:p w14:paraId="3EEBE8A4" w14:textId="77777777" w:rsidR="008B4035" w:rsidRPr="009C754F" w:rsidRDefault="008B4035" w:rsidP="008B4035">
      <w:pPr>
        <w:pStyle w:val="a4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7B48B8A3" w14:textId="77777777" w:rsidR="008B4035" w:rsidRPr="009C754F" w:rsidRDefault="008B4035" w:rsidP="008B4035">
      <w:pPr>
        <w:pStyle w:val="a4"/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Право собственности на результаты оказания услуг: подготовленные Исполнителем отчеты, результаты исследований, собранные данные, разработанные документы и другие результаты оказания услуг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в соответствии с настоящим Договором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принадлежат Заказчику. Исполнитель уступает и передает все права и требования, без ограничения, включая авторские права на объекты интеллектуальной собственности, которые были созданы в результате оказания услуг по настоящему Договору. </w:t>
      </w:r>
    </w:p>
    <w:p w14:paraId="2FE035FC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Все рабочие документы и материалы, собранные в течение периода оказания услуг, Исполнитель обязан вместе с актом оказанных услуг передать Заказчику до прекращения</w:t>
      </w:r>
      <w:r>
        <w:rPr>
          <w:rFonts w:ascii="Times New Roman" w:hAnsi="Times New Roman"/>
          <w:sz w:val="24"/>
          <w:szCs w:val="24"/>
        </w:rPr>
        <w:t xml:space="preserve"> действия </w:t>
      </w:r>
      <w:r w:rsidRPr="009C754F">
        <w:rPr>
          <w:rFonts w:ascii="Times New Roman" w:hAnsi="Times New Roman"/>
          <w:sz w:val="24"/>
          <w:szCs w:val="24"/>
        </w:rPr>
        <w:t>Договора. Исполнитель обязуется не публиковать или не использовать такие документы и материалы без предварительного письменного согласия Заказчика.</w:t>
      </w:r>
    </w:p>
    <w:p w14:paraId="4783C642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Размер вознаграждения, выплачиваемый Заказчиком Исполнителю по настоящему Договору, включает любое вознаграждение, подлежащее выплате автору соответствующего объекта интеллектуальн</w:t>
      </w:r>
      <w:r>
        <w:rPr>
          <w:rFonts w:ascii="Times New Roman" w:hAnsi="Times New Roman"/>
          <w:sz w:val="24"/>
          <w:szCs w:val="24"/>
        </w:rPr>
        <w:t>ой собственности. Права З</w:t>
      </w:r>
      <w:r w:rsidRPr="009C754F">
        <w:rPr>
          <w:rFonts w:ascii="Times New Roman" w:hAnsi="Times New Roman"/>
          <w:sz w:val="24"/>
          <w:szCs w:val="24"/>
        </w:rPr>
        <w:t>аказчика на использование соответствующих объектов интеллектуальной собств</w:t>
      </w:r>
      <w:r>
        <w:rPr>
          <w:rFonts w:ascii="Times New Roman" w:hAnsi="Times New Roman"/>
          <w:sz w:val="24"/>
          <w:szCs w:val="24"/>
        </w:rPr>
        <w:t>енности сохраняются и после прек</w:t>
      </w:r>
      <w:r w:rsidRPr="009C754F">
        <w:rPr>
          <w:rFonts w:ascii="Times New Roman" w:hAnsi="Times New Roman"/>
          <w:sz w:val="24"/>
          <w:szCs w:val="24"/>
        </w:rPr>
        <w:t>ращения действия настоящего Договора. Ничто в настоящем Договор</w:t>
      </w:r>
      <w:r>
        <w:rPr>
          <w:rFonts w:ascii="Times New Roman" w:hAnsi="Times New Roman"/>
          <w:sz w:val="24"/>
          <w:szCs w:val="24"/>
        </w:rPr>
        <w:t>е</w:t>
      </w:r>
      <w:r w:rsidRPr="009C754F">
        <w:rPr>
          <w:rFonts w:ascii="Times New Roman" w:hAnsi="Times New Roman"/>
          <w:sz w:val="24"/>
          <w:szCs w:val="24"/>
        </w:rPr>
        <w:t xml:space="preserve"> не должно быть истолковано как уменьшение или запрещение настоящих или будущих прав Заказчика. </w:t>
      </w:r>
    </w:p>
    <w:p w14:paraId="2559B748" w14:textId="77777777" w:rsidR="008B4035" w:rsidRPr="009C754F" w:rsidRDefault="008B4035" w:rsidP="008B403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DD90ECF" w14:textId="77777777" w:rsidR="008B4035" w:rsidRPr="009C754F" w:rsidRDefault="008B4035" w:rsidP="008B403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 xml:space="preserve">7. КОНФИДЕНЦИАЛЬНАЯ </w:t>
      </w:r>
    </w:p>
    <w:p w14:paraId="0B1A0A3F" w14:textId="77777777" w:rsidR="008B4035" w:rsidRDefault="008B4035" w:rsidP="008B403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>ИНФОРМАЦИЯ</w:t>
      </w:r>
    </w:p>
    <w:p w14:paraId="0107CDDC" w14:textId="77777777" w:rsidR="008B4035" w:rsidRPr="009C754F" w:rsidRDefault="008B4035" w:rsidP="008B4035">
      <w:pPr>
        <w:pStyle w:val="a4"/>
        <w:numPr>
          <w:ilvl w:val="0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23712287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Исполнитель признает, что сфера деятельности Заказчика отличается повышенной конкуренцией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и что Исполнитель может иметь доступ к конфиденциальной информации, касающейся деятельности Заказчика, включая информацию, являющуюся служебной и коммерческой тайной, которая была или будет создана. </w:t>
      </w:r>
    </w:p>
    <w:p w14:paraId="464651F6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Конфиденциальная информация включает, без ограничения, следующие сведения:</w:t>
      </w:r>
    </w:p>
    <w:p w14:paraId="12C32333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не являющуюся общеизвестной информаци</w:t>
      </w:r>
      <w:r>
        <w:rPr>
          <w:rFonts w:ascii="Times New Roman" w:hAnsi="Times New Roman"/>
          <w:sz w:val="24"/>
          <w:szCs w:val="24"/>
        </w:rPr>
        <w:t>ей</w:t>
      </w:r>
      <w:r w:rsidRPr="009C754F">
        <w:rPr>
          <w:rFonts w:ascii="Times New Roman" w:hAnsi="Times New Roman"/>
          <w:sz w:val="24"/>
          <w:szCs w:val="24"/>
        </w:rPr>
        <w:t xml:space="preserve"> о работниках, подрядчиках и деятельности Заказчика; </w:t>
      </w:r>
    </w:p>
    <w:p w14:paraId="632A08A2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внутренние документы (бухгалтерские книги, записи и документы и др.); </w:t>
      </w:r>
    </w:p>
    <w:p w14:paraId="5E9A1607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имена и другую информацию о клиентах, инвесторах, и деловых партнерах (так</w:t>
      </w:r>
      <w:r>
        <w:rPr>
          <w:rFonts w:ascii="Times New Roman" w:hAnsi="Times New Roman"/>
          <w:sz w:val="24"/>
          <w:szCs w:val="24"/>
        </w:rPr>
        <w:t>ую</w:t>
      </w:r>
      <w:r w:rsidRPr="009C754F">
        <w:rPr>
          <w:rFonts w:ascii="Times New Roman" w:hAnsi="Times New Roman"/>
          <w:sz w:val="24"/>
          <w:szCs w:val="24"/>
        </w:rPr>
        <w:t xml:space="preserve">, как контактные данные, предоставляемые услуги, цена контракта с определенным клиентом, вид и объем используемых услуг, информация о кредите и финансах, и/или любую другую информацию, касающуюся отношений Заказчика с клиентами); </w:t>
      </w:r>
    </w:p>
    <w:p w14:paraId="584BE8F4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стратегию ценообразования и графики цен; бюджеты; исследования; финансовую информацию; </w:t>
      </w:r>
    </w:p>
    <w:p w14:paraId="7334AD62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графики и карты; </w:t>
      </w:r>
    </w:p>
    <w:p w14:paraId="46EC7326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электронные базы данных; </w:t>
      </w:r>
    </w:p>
    <w:p w14:paraId="780A5E08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модели; </w:t>
      </w:r>
    </w:p>
    <w:p w14:paraId="40C641F5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спецификации; </w:t>
      </w:r>
    </w:p>
    <w:p w14:paraId="10DD20F5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компьютерные программы; </w:t>
      </w:r>
    </w:p>
    <w:p w14:paraId="0E461F63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контракты, налагающие блага или обязательства на Заказчика; </w:t>
      </w:r>
    </w:p>
    <w:p w14:paraId="332EDE46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заявки или предложения, предоставленные третьим сторонам; </w:t>
      </w:r>
    </w:p>
    <w:p w14:paraId="2811FDF2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технологии и методологии, методы и процессы обучения; организационную структуру; </w:t>
      </w:r>
    </w:p>
    <w:p w14:paraId="5547F093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информацию о персонале, включая заработную плату персонала, суммы или ставки платежей Исполнителю или другим лицам, предоставляющим услуги; </w:t>
      </w:r>
    </w:p>
    <w:p w14:paraId="43E51211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lastRenderedPageBreak/>
        <w:t xml:space="preserve">любую другую конфиденциальную информацию или информацию частного характера, находящуюся в ведении или собственности Заказчика. </w:t>
      </w:r>
    </w:p>
    <w:p w14:paraId="45F2E7C6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Исполнитель обязуется не совершать несанкционированного разглашения конфиденциальной информации и использовать ее только в целях оказания услуг по настоящему Договору. Исполнитель также соглашается хранить в тайне конфиденциальную информацию третьих лиц, ставшую ему известной или доступной в связи с исполнением настоящего Договора, в такой же степени, на тех же условиях и на той же основе, что и конфиденциальную информацию Заказчика.</w:t>
      </w:r>
    </w:p>
    <w:p w14:paraId="12B2695B" w14:textId="77777777" w:rsidR="008B4035" w:rsidRPr="009C754F" w:rsidRDefault="008B4035" w:rsidP="008B403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180740A" w14:textId="77777777" w:rsidR="008B4035" w:rsidRPr="0088052A" w:rsidRDefault="008B4035" w:rsidP="0088052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52A">
        <w:rPr>
          <w:rFonts w:ascii="Times New Roman" w:hAnsi="Times New Roman"/>
          <w:b/>
          <w:sz w:val="24"/>
          <w:szCs w:val="24"/>
        </w:rPr>
        <w:t>КОНФЛИКТ ИНТЕРЕСОВ</w:t>
      </w:r>
    </w:p>
    <w:p w14:paraId="17F09560" w14:textId="77777777" w:rsidR="008B4035" w:rsidRPr="009C754F" w:rsidRDefault="008B4035" w:rsidP="008B4035">
      <w:pPr>
        <w:pStyle w:val="a4"/>
        <w:numPr>
          <w:ilvl w:val="0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039F5361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124E5901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2B927A5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Исполнитель не может быть привлечен для оказания каких-либо услуг (выполнения </w:t>
      </w:r>
      <w:proofErr w:type="gramStart"/>
      <w:r w:rsidRPr="009C754F">
        <w:rPr>
          <w:rFonts w:ascii="Times New Roman" w:hAnsi="Times New Roman"/>
          <w:sz w:val="24"/>
          <w:szCs w:val="24"/>
        </w:rPr>
        <w:t>каких</w:t>
      </w:r>
      <w:r>
        <w:rPr>
          <w:rFonts w:ascii="Times New Roman" w:hAnsi="Times New Roman"/>
          <w:sz w:val="24"/>
          <w:szCs w:val="24"/>
        </w:rPr>
        <w:t>-</w:t>
      </w:r>
      <w:r w:rsidRPr="009C754F">
        <w:rPr>
          <w:rFonts w:ascii="Times New Roman" w:hAnsi="Times New Roman"/>
          <w:sz w:val="24"/>
          <w:szCs w:val="24"/>
        </w:rPr>
        <w:t xml:space="preserve"> либо</w:t>
      </w:r>
      <w:proofErr w:type="gramEnd"/>
      <w:r w:rsidRPr="009C754F">
        <w:rPr>
          <w:rFonts w:ascii="Times New Roman" w:hAnsi="Times New Roman"/>
          <w:sz w:val="24"/>
          <w:szCs w:val="24"/>
        </w:rPr>
        <w:t xml:space="preserve"> работ), которые по своему характеру и содержанию могут находиться в конфликте с другим заданием Исполнителя для того же самого или другого Заказчика. </w:t>
      </w:r>
    </w:p>
    <w:p w14:paraId="7432CC31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Исполнитель соглашается, что прямо или косвенно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без предварительного письменного согласия Заказчика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не будет: </w:t>
      </w:r>
    </w:p>
    <w:p w14:paraId="5BD0592D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консультировать, советовать или каким-либо другим образом помогать физическому или юридическому лицу, находящемуся в существующем или потенциальном конфликте интересов с Заказчиком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касательно предмета предоставляемых услуг; </w:t>
      </w:r>
    </w:p>
    <w:p w14:paraId="62FA0A68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каким-либо другим образом помогать любому физическому или юридическому лицу по каким-либо основаниям, в любой форме, которая влечет или может повлечь негативный результат для Заказчика и осуществляемой им деятельности, за исключением случаев, предусмотренных законодательством; </w:t>
      </w:r>
    </w:p>
    <w:p w14:paraId="2D6E29AC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прямо или косвенно призывать физических или юридических лиц прекратить или приостановить сотрудничество с Заказчиком, а также не будет помогать другому физическому или юридическому лицу в таком призыве.</w:t>
      </w:r>
    </w:p>
    <w:p w14:paraId="764188EB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Исполнитель обязуется в течение срока действия настоящего Договора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без предварительного письменного согласия Заказчика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не предоставлять услуги (выполнять работы) другим физическим или юридическим лицам в любых коммерческих и некоммерческих организациях, международных проектах и программах, осуществляющих свою деятельность в аналогичной или схожих сферах деятельности, в которых осуществляет свою деятельность Заказчик, а также оказывать иные услуги (выполнять иную работу), которые могут потенциально содержать конфликт интересов или приводить к его возникновению. </w:t>
      </w:r>
    </w:p>
    <w:p w14:paraId="4B2E8C9E" w14:textId="77777777" w:rsidR="008B4035" w:rsidRDefault="008B4035" w:rsidP="008B403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3D55CF1" w14:textId="77777777" w:rsidR="008B4035" w:rsidRPr="009C754F" w:rsidRDefault="008B4035" w:rsidP="008B403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 xml:space="preserve">9. ОТВЕТСТВЕННОСТЬ СТОРОН </w:t>
      </w:r>
    </w:p>
    <w:p w14:paraId="3B5B77B2" w14:textId="77777777" w:rsidR="008B4035" w:rsidRDefault="008B4035" w:rsidP="008B403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>И ПОРЯДОК РАЗРЕШЕНИЯ СПОРОВ</w:t>
      </w:r>
    </w:p>
    <w:p w14:paraId="3F0BC1F4" w14:textId="77777777" w:rsidR="008B4035" w:rsidRPr="009C754F" w:rsidRDefault="008B4035" w:rsidP="008B4035">
      <w:pPr>
        <w:pStyle w:val="a4"/>
        <w:numPr>
          <w:ilvl w:val="0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411C82C2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7DD13380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Исполнитель в максимальной степени, не запрещенной законодательством, должен освободить и обезопасить Заказчика (в том числе его должностных лиц, сотрудников и других представителей, а также его партнеров) от любой ответственности и убытков, претензий, требований, разбирательств, затрат и расходов любого характера и рода (включая, но не ограничиваясь судебными издержками и расходами), вытекающих или связанных с действиями или бездействиями Исполнителя (в том числе его должностных лиц, сотрудников и других представителей), в связи с исполнением настоящего Договора. </w:t>
      </w:r>
    </w:p>
    <w:p w14:paraId="5DB1AC56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Исполнитель несет полную ответственность за любое уничтожение или повреждение имущества Заказчика или результат оказанных услуг по настоящему Договору (до передачи и приемки услуг Заказчиком), возникшее по его вине, в соответствии с законодательством Кыргызской Республики; и любое уничтожение или повреждение своего имущества, получение увечья, понесенные Исполнителем (в том числе его должностными лицами, сотрудниками и другими представителями) и связанные с исполнением настоящего Договора. Исполнитель (в том числе его должностные лица, сотрудники и другие представители) не является работником Заказчика.</w:t>
      </w:r>
    </w:p>
    <w:p w14:paraId="042D3C62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В случае возникновения споров по настоящему Договору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Стороны предпримут все меры для урегулирования спорных вопросов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путем проведения переговоров. В случае если Стороны не могут урегулировать разногласия путем переговоров, все споры будут разрешаться в порядке, установленном законодательством.</w:t>
      </w:r>
    </w:p>
    <w:p w14:paraId="5672269C" w14:textId="77777777" w:rsidR="008B4035" w:rsidRPr="009C754F" w:rsidRDefault="008B4035" w:rsidP="008B403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440128C" w14:textId="77777777" w:rsidR="008B4035" w:rsidRPr="0088052A" w:rsidRDefault="008B4035" w:rsidP="0088052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52A">
        <w:rPr>
          <w:rFonts w:ascii="Times New Roman" w:hAnsi="Times New Roman"/>
          <w:b/>
          <w:sz w:val="24"/>
          <w:szCs w:val="24"/>
        </w:rPr>
        <w:t>ДРУГИЕ УСЛОВИЯ</w:t>
      </w:r>
    </w:p>
    <w:p w14:paraId="591489EE" w14:textId="77777777" w:rsidR="008B4035" w:rsidRPr="009C754F" w:rsidRDefault="008B4035" w:rsidP="008B4035">
      <w:pPr>
        <w:pStyle w:val="a4"/>
        <w:numPr>
          <w:ilvl w:val="0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03FC6015" w14:textId="77777777" w:rsidR="008B4035" w:rsidRPr="009C754F" w:rsidRDefault="008B4035" w:rsidP="0088052A">
      <w:pPr>
        <w:numPr>
          <w:ilvl w:val="1"/>
          <w:numId w:val="3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4" w:hanging="564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Исполнитель заверяет и гарантирует, что:</w:t>
      </w:r>
    </w:p>
    <w:p w14:paraId="03FEB955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информация, предоставленная им в отношении его персональных данных, квалификации, опыта работы, размеров оплаты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является правдивой и достоверной во всех существенных моментах; </w:t>
      </w:r>
    </w:p>
    <w:p w14:paraId="5E18B217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у него не имеется никаких фактических или потенциальных конфликтов или возможности их возникновения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в связи с его привлечением Заказчиком;</w:t>
      </w:r>
    </w:p>
    <w:p w14:paraId="74750FBE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49E9E1BC" w14:textId="77777777" w:rsidR="008B4035" w:rsidRPr="009C754F" w:rsidRDefault="008B4035" w:rsidP="008B403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C85D0ED" w14:textId="77777777" w:rsidR="008B4035" w:rsidRDefault="008B4035" w:rsidP="008B403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>11. ЗАКЛЮЧИТЕЛЬНЫЕ ПОЛОЖЕНИЯ</w:t>
      </w:r>
    </w:p>
    <w:p w14:paraId="24ACCF98" w14:textId="77777777" w:rsidR="008B4035" w:rsidRPr="009C754F" w:rsidRDefault="008B4035" w:rsidP="008B4035">
      <w:pPr>
        <w:pStyle w:val="a4"/>
        <w:numPr>
          <w:ilvl w:val="0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14A4B63D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Настоящий договор носит гражданско-правовой характер и составлен в соответствии с требованиями</w:t>
      </w:r>
      <w:r>
        <w:rPr>
          <w:rFonts w:ascii="Times New Roman" w:hAnsi="Times New Roman"/>
          <w:sz w:val="24"/>
          <w:szCs w:val="24"/>
        </w:rPr>
        <w:t xml:space="preserve"> Гражданского к</w:t>
      </w:r>
      <w:r w:rsidRPr="009C754F">
        <w:rPr>
          <w:rFonts w:ascii="Times New Roman" w:hAnsi="Times New Roman"/>
          <w:sz w:val="24"/>
          <w:szCs w:val="24"/>
        </w:rPr>
        <w:t>одекса Кыргызской Республики.</w:t>
      </w:r>
    </w:p>
    <w:p w14:paraId="0DF00899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Настоящий Договор составлен в двух экземплярах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по одному экземпляру для каждой стороны, каждый из которых имеет одинаковую юридическую силу.</w:t>
      </w:r>
    </w:p>
    <w:p w14:paraId="4C867F2B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3463B70E" w14:textId="77777777" w:rsidR="00587C5A" w:rsidRDefault="00587C5A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CB43F86" w14:textId="77777777" w:rsidR="00587C5A" w:rsidRDefault="00587C5A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49424CBB" w14:textId="77777777" w:rsidR="00587C5A" w:rsidRDefault="00587C5A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3715F7C8" w14:textId="77777777" w:rsidR="00587C5A" w:rsidRDefault="00587C5A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13B0C71E" w14:textId="77777777" w:rsidR="00587C5A" w:rsidRDefault="00587C5A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EA6073E" w14:textId="77777777" w:rsidR="00587C5A" w:rsidRDefault="00587C5A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E090F36" w14:textId="77777777" w:rsidR="00587C5A" w:rsidRDefault="00587C5A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571986EF" w14:textId="77777777" w:rsidR="00587C5A" w:rsidRDefault="00587C5A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5EC96731" w14:textId="6C997B3B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754F">
        <w:rPr>
          <w:rFonts w:ascii="Times New Roman" w:hAnsi="Times New Roman"/>
          <w:b/>
          <w:bCs/>
          <w:iCs/>
          <w:sz w:val="24"/>
          <w:szCs w:val="24"/>
        </w:rPr>
        <w:lastRenderedPageBreak/>
        <w:t>АДРЕСА И БАНКОВСКИЕ РЕКВИЗИТЫ СТОРОН:</w:t>
      </w:r>
    </w:p>
    <w:p w14:paraId="6F88A315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8B4035" w:rsidRPr="00DA7DD3" w14:paraId="25075C3E" w14:textId="77777777" w:rsidTr="00547EC6">
        <w:tc>
          <w:tcPr>
            <w:tcW w:w="4785" w:type="dxa"/>
            <w:shd w:val="clear" w:color="auto" w:fill="auto"/>
          </w:tcPr>
          <w:p w14:paraId="67E54620" w14:textId="77777777" w:rsidR="008B4035" w:rsidRPr="00DA7DD3" w:rsidRDefault="008B4035" w:rsidP="0052516C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4786" w:type="dxa"/>
            <w:shd w:val="clear" w:color="auto" w:fill="auto"/>
          </w:tcPr>
          <w:p w14:paraId="61C0303C" w14:textId="77777777" w:rsidR="008B4035" w:rsidRPr="00DA7DD3" w:rsidRDefault="008B4035" w:rsidP="0052516C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ИСПОЛНИТЕЛЬ:</w:t>
            </w:r>
          </w:p>
        </w:tc>
      </w:tr>
      <w:tr w:rsidR="008B4035" w:rsidRPr="00DA7DD3" w14:paraId="46EBEF55" w14:textId="77777777" w:rsidTr="00547EC6">
        <w:tc>
          <w:tcPr>
            <w:tcW w:w="4785" w:type="dxa"/>
            <w:shd w:val="clear" w:color="auto" w:fill="auto"/>
          </w:tcPr>
          <w:p w14:paraId="266A8653" w14:textId="77777777" w:rsidR="008B4035" w:rsidRPr="00DA7DD3" w:rsidRDefault="008B4035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 xml:space="preserve">Общественное объединение «Институт политики развития» </w:t>
            </w:r>
          </w:p>
          <w:p w14:paraId="5FAFE2C9" w14:textId="77777777" w:rsidR="008B4035" w:rsidRPr="009C754F" w:rsidRDefault="008B4035" w:rsidP="0054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D3">
              <w:rPr>
                <w:rFonts w:ascii="Times New Roman" w:hAnsi="Times New Roman"/>
                <w:sz w:val="24"/>
                <w:szCs w:val="24"/>
              </w:rPr>
              <w:t>Кыргызская Республика, Бишкек,</w:t>
            </w:r>
            <w:r w:rsidRPr="00DA7DD3">
              <w:rPr>
                <w:rFonts w:ascii="Times New Roman" w:hAnsi="Times New Roman"/>
              </w:rPr>
              <w:t xml:space="preserve"> </w:t>
            </w:r>
            <w:r w:rsidRPr="00DA7DD3">
              <w:rPr>
                <w:rFonts w:ascii="Times New Roman" w:hAnsi="Times New Roman"/>
              </w:rPr>
              <w:tab/>
            </w:r>
            <w:r w:rsidRPr="00DA7DD3">
              <w:rPr>
                <w:rFonts w:ascii="Times New Roman" w:hAnsi="Times New Roman"/>
              </w:rPr>
              <w:tab/>
            </w:r>
          </w:p>
          <w:p w14:paraId="799C218B" w14:textId="6A3C9139" w:rsidR="0052516C" w:rsidRDefault="008B4035" w:rsidP="00547E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DD3">
              <w:rPr>
                <w:rFonts w:ascii="Times New Roman" w:hAnsi="Times New Roman"/>
              </w:rPr>
              <w:t xml:space="preserve">ул. </w:t>
            </w:r>
            <w:r w:rsidR="0052516C">
              <w:rPr>
                <w:rFonts w:ascii="Times New Roman" w:hAnsi="Times New Roman"/>
              </w:rPr>
              <w:t>Шевченко, 114</w:t>
            </w:r>
            <w:r w:rsidRPr="00DA7DD3">
              <w:rPr>
                <w:rFonts w:ascii="Times New Roman" w:hAnsi="Times New Roman"/>
              </w:rPr>
              <w:t xml:space="preserve">, </w:t>
            </w:r>
            <w:r w:rsidRPr="00DA7DD3">
              <w:rPr>
                <w:rFonts w:ascii="Times New Roman" w:hAnsi="Times New Roman"/>
                <w:color w:val="000000"/>
              </w:rPr>
              <w:t xml:space="preserve">Тел. </w:t>
            </w:r>
            <w:r w:rsidR="0052516C">
              <w:rPr>
                <w:rFonts w:ascii="Times New Roman" w:hAnsi="Times New Roman"/>
                <w:color w:val="000000"/>
              </w:rPr>
              <w:t>(+ 996 312) 97</w:t>
            </w:r>
            <w:r w:rsidR="00587C5A">
              <w:rPr>
                <w:rFonts w:ascii="Times New Roman" w:hAnsi="Times New Roman"/>
                <w:color w:val="000000"/>
              </w:rPr>
              <w:t>6530</w:t>
            </w:r>
            <w:r w:rsidR="0052516C">
              <w:rPr>
                <w:rFonts w:ascii="Times New Roman" w:hAnsi="Times New Roman"/>
                <w:color w:val="000000"/>
              </w:rPr>
              <w:t>/</w:t>
            </w:r>
            <w:r w:rsidR="00587C5A">
              <w:rPr>
                <w:rFonts w:ascii="Times New Roman" w:hAnsi="Times New Roman"/>
                <w:color w:val="000000"/>
              </w:rPr>
              <w:t>31</w:t>
            </w:r>
          </w:p>
          <w:p w14:paraId="75BFBA3E" w14:textId="77777777" w:rsidR="008B4035" w:rsidRPr="00DA7DD3" w:rsidRDefault="008B4035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ОКПО: 26797556</w:t>
            </w:r>
          </w:p>
          <w:p w14:paraId="5758DA54" w14:textId="77777777" w:rsidR="008B4035" w:rsidRPr="00DA7DD3" w:rsidRDefault="008B4035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СФ:01-</w:t>
            </w:r>
            <w:proofErr w:type="gramStart"/>
            <w:r w:rsidRPr="00DA7DD3">
              <w:rPr>
                <w:rFonts w:ascii="Times New Roman" w:hAnsi="Times New Roman"/>
              </w:rPr>
              <w:t>50122-07</w:t>
            </w:r>
            <w:proofErr w:type="gramEnd"/>
          </w:p>
          <w:p w14:paraId="06BCA176" w14:textId="77777777" w:rsidR="008B4035" w:rsidRPr="00DA7DD3" w:rsidRDefault="008B4035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ИНН: 02408200910046</w:t>
            </w:r>
          </w:p>
          <w:p w14:paraId="0D8AD049" w14:textId="77777777" w:rsidR="008B4035" w:rsidRPr="00DA7DD3" w:rsidRDefault="008B4035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РНИ: 004</w:t>
            </w:r>
          </w:p>
          <w:p w14:paraId="21653EA3" w14:textId="77777777" w:rsidR="008B4035" w:rsidRPr="00DA7DD3" w:rsidRDefault="0088052A" w:rsidP="00547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лице председателя правления ДОБРЕЦОВОЙ Надежда Николаевны</w:t>
            </w:r>
          </w:p>
          <w:p w14:paraId="4420BCF2" w14:textId="77777777" w:rsidR="008B4035" w:rsidRPr="00DA7DD3" w:rsidRDefault="008B4035" w:rsidP="0088052A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 xml:space="preserve">__________________ </w:t>
            </w:r>
          </w:p>
        </w:tc>
        <w:tc>
          <w:tcPr>
            <w:tcW w:w="4786" w:type="dxa"/>
            <w:shd w:val="clear" w:color="auto" w:fill="auto"/>
          </w:tcPr>
          <w:p w14:paraId="79888BB1" w14:textId="309C325E" w:rsidR="0088052A" w:rsidRDefault="0088052A" w:rsidP="0052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4500E2" w14:textId="393FDBE8" w:rsidR="00587C5A" w:rsidRDefault="00587C5A" w:rsidP="0052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E42C38" w14:textId="0981517D" w:rsidR="00587C5A" w:rsidRDefault="00587C5A" w:rsidP="0052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1FE687" w14:textId="7FDB92C5" w:rsidR="00587C5A" w:rsidRDefault="00587C5A" w:rsidP="0052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9A8595" w14:textId="34035BE7" w:rsidR="00587C5A" w:rsidRDefault="00587C5A" w:rsidP="0052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E97E49" w14:textId="095A6C73" w:rsidR="00587C5A" w:rsidRDefault="00587C5A" w:rsidP="0052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FF2149" w14:textId="77777777" w:rsidR="00587C5A" w:rsidRDefault="00587C5A" w:rsidP="0052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55D7A0" w14:textId="7C3DE658" w:rsidR="00587C5A" w:rsidRDefault="00587C5A" w:rsidP="0052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BABA46" w14:textId="77777777" w:rsidR="00587C5A" w:rsidRDefault="00587C5A" w:rsidP="0052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640A4D" w14:textId="77777777" w:rsidR="0088052A" w:rsidRPr="0052516C" w:rsidRDefault="0088052A" w:rsidP="005251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</w:p>
        </w:tc>
      </w:tr>
    </w:tbl>
    <w:p w14:paraId="64497508" w14:textId="77777777" w:rsidR="0088052A" w:rsidRDefault="0088052A"/>
    <w:p w14:paraId="711B95FC" w14:textId="77777777" w:rsidR="0088052A" w:rsidRDefault="0088052A">
      <w:pPr>
        <w:spacing w:after="160" w:line="259" w:lineRule="auto"/>
      </w:pPr>
      <w:r>
        <w:br w:type="page"/>
      </w:r>
    </w:p>
    <w:p w14:paraId="4A55DBD5" w14:textId="77777777" w:rsidR="0088052A" w:rsidRPr="009C754F" w:rsidRDefault="0088052A" w:rsidP="0088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823"/>
      </w:tblGrid>
      <w:tr w:rsidR="0088052A" w:rsidRPr="00DA7DD3" w14:paraId="55D4A0E3" w14:textId="77777777" w:rsidTr="00547EC6">
        <w:trPr>
          <w:trHeight w:val="999"/>
        </w:trPr>
        <w:tc>
          <w:tcPr>
            <w:tcW w:w="4785" w:type="dxa"/>
            <w:shd w:val="clear" w:color="auto" w:fill="auto"/>
          </w:tcPr>
          <w:p w14:paraId="5ADF5ACF" w14:textId="77777777" w:rsidR="0088052A" w:rsidRPr="00DA7DD3" w:rsidRDefault="0088052A" w:rsidP="00547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7732">
              <w:rPr>
                <w:noProof/>
              </w:rPr>
              <w:drawing>
                <wp:inline distT="0" distB="0" distL="0" distR="0" wp14:anchorId="755E8C86" wp14:editId="4741F348">
                  <wp:extent cx="2240280" cy="5029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auto"/>
          </w:tcPr>
          <w:p w14:paraId="45ABAEA3" w14:textId="77777777" w:rsidR="0088052A" w:rsidRPr="00DA7DD3" w:rsidRDefault="0088052A" w:rsidP="00547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7DD3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66576B38" w14:textId="77777777" w:rsidR="0088052A" w:rsidRPr="00DA7DD3" w:rsidRDefault="0088052A" w:rsidP="00547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7DD3"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42B9328A" w14:textId="77777777" w:rsidR="0088052A" w:rsidRPr="00DA7DD3" w:rsidRDefault="00FE5A33" w:rsidP="00547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88052A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88052A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052A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88052A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052A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88052A" w:rsidRPr="00DA7D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92D0C9D" w14:textId="77777777" w:rsidR="0088052A" w:rsidRPr="009C754F" w:rsidRDefault="0088052A" w:rsidP="0088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A358A3A" w14:textId="77777777" w:rsidR="00587C5A" w:rsidRPr="009C754F" w:rsidRDefault="0088052A" w:rsidP="0058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Приложение к Договору </w:t>
      </w:r>
      <w:r>
        <w:rPr>
          <w:rFonts w:ascii="Times New Roman" w:hAnsi="Times New Roman"/>
          <w:sz w:val="24"/>
          <w:szCs w:val="24"/>
        </w:rPr>
        <w:t>оказания услуг</w:t>
      </w:r>
      <w:r w:rsidRPr="009C754F">
        <w:rPr>
          <w:rFonts w:ascii="Times New Roman" w:hAnsi="Times New Roman"/>
          <w:sz w:val="24"/>
          <w:szCs w:val="24"/>
        </w:rPr>
        <w:t xml:space="preserve"> от </w:t>
      </w:r>
      <w:r w:rsidR="00587C5A" w:rsidRPr="009C754F">
        <w:rPr>
          <w:rFonts w:ascii="Times New Roman" w:hAnsi="Times New Roman"/>
          <w:sz w:val="24"/>
          <w:szCs w:val="24"/>
        </w:rPr>
        <w:t>«</w:t>
      </w:r>
      <w:r w:rsidR="00587C5A">
        <w:rPr>
          <w:rFonts w:ascii="Times New Roman" w:hAnsi="Times New Roman"/>
          <w:sz w:val="24"/>
          <w:szCs w:val="24"/>
        </w:rPr>
        <w:t>__</w:t>
      </w:r>
      <w:r w:rsidR="00587C5A" w:rsidRPr="009C754F">
        <w:rPr>
          <w:rFonts w:ascii="Times New Roman" w:hAnsi="Times New Roman"/>
          <w:sz w:val="24"/>
          <w:szCs w:val="24"/>
        </w:rPr>
        <w:t xml:space="preserve">» </w:t>
      </w:r>
      <w:r w:rsidR="00587C5A">
        <w:rPr>
          <w:rFonts w:ascii="Times New Roman" w:hAnsi="Times New Roman"/>
          <w:sz w:val="24"/>
          <w:szCs w:val="24"/>
        </w:rPr>
        <w:t xml:space="preserve">__________ </w:t>
      </w:r>
      <w:r w:rsidR="00587C5A" w:rsidRPr="009C754F">
        <w:rPr>
          <w:rFonts w:ascii="Times New Roman" w:hAnsi="Times New Roman"/>
          <w:sz w:val="24"/>
          <w:szCs w:val="24"/>
        </w:rPr>
        <w:t>20</w:t>
      </w:r>
      <w:r w:rsidR="00587C5A">
        <w:rPr>
          <w:rFonts w:ascii="Times New Roman" w:hAnsi="Times New Roman"/>
          <w:sz w:val="24"/>
          <w:szCs w:val="24"/>
        </w:rPr>
        <w:t>___</w:t>
      </w:r>
      <w:r w:rsidR="00587C5A" w:rsidRPr="009C754F">
        <w:rPr>
          <w:rFonts w:ascii="Times New Roman" w:hAnsi="Times New Roman"/>
          <w:sz w:val="24"/>
          <w:szCs w:val="24"/>
        </w:rPr>
        <w:t>года</w:t>
      </w:r>
    </w:p>
    <w:p w14:paraId="3049CF4F" w14:textId="6304A63D" w:rsidR="0088052A" w:rsidRPr="009C754F" w:rsidRDefault="0088052A" w:rsidP="00587C5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AA2CF3C" w14:textId="77777777" w:rsidR="0088052A" w:rsidRDefault="0088052A" w:rsidP="0088052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72F4F9D9" w14:textId="77777777" w:rsidR="0088052A" w:rsidRDefault="0088052A" w:rsidP="0088052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0ADE5B1C" w14:textId="77777777" w:rsidR="00144AF5" w:rsidRDefault="00144AF5" w:rsidP="00144A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9C754F">
        <w:rPr>
          <w:rFonts w:ascii="Times New Roman" w:hAnsi="Times New Roman"/>
          <w:b/>
          <w:sz w:val="28"/>
          <w:szCs w:val="24"/>
        </w:rPr>
        <w:t xml:space="preserve">ТЕХНИЧЕСКОЕ ЗАДАНИЕ </w:t>
      </w:r>
    </w:p>
    <w:p w14:paraId="0F59F3E7" w14:textId="77777777" w:rsidR="00144AF5" w:rsidRPr="009C754F" w:rsidRDefault="00144AF5" w:rsidP="00144A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7A40E648" w14:textId="77777777" w:rsidR="0088052A" w:rsidRDefault="0088052A" w:rsidP="0088052A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14:paraId="26CF60AD" w14:textId="77777777" w:rsidR="00035338" w:rsidRDefault="00035338" w:rsidP="0088052A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035338" w:rsidRPr="00DA7DD3" w14:paraId="03B96FD7" w14:textId="77777777" w:rsidTr="00547EC6">
        <w:tc>
          <w:tcPr>
            <w:tcW w:w="4785" w:type="dxa"/>
            <w:shd w:val="clear" w:color="auto" w:fill="auto"/>
          </w:tcPr>
          <w:p w14:paraId="7CBCA4E3" w14:textId="77777777" w:rsidR="00035338" w:rsidRPr="00DA7DD3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4786" w:type="dxa"/>
            <w:shd w:val="clear" w:color="auto" w:fill="auto"/>
          </w:tcPr>
          <w:p w14:paraId="6C0E82B6" w14:textId="77777777" w:rsidR="00035338" w:rsidRPr="00DA7DD3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ИСПОЛНИТЕЛЬ:</w:t>
            </w:r>
          </w:p>
        </w:tc>
      </w:tr>
      <w:tr w:rsidR="00035338" w:rsidRPr="00DA7DD3" w14:paraId="0AEFD17E" w14:textId="77777777" w:rsidTr="00547EC6">
        <w:tc>
          <w:tcPr>
            <w:tcW w:w="4785" w:type="dxa"/>
            <w:shd w:val="clear" w:color="auto" w:fill="auto"/>
          </w:tcPr>
          <w:p w14:paraId="7C0437FC" w14:textId="77777777" w:rsidR="00035338" w:rsidRPr="00DA7DD3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 xml:space="preserve">Общественное объединение «Институт политики развития» </w:t>
            </w:r>
          </w:p>
          <w:p w14:paraId="48E4B72E" w14:textId="77777777" w:rsidR="00035338" w:rsidRPr="009C754F" w:rsidRDefault="00035338" w:rsidP="0054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D3">
              <w:rPr>
                <w:rFonts w:ascii="Times New Roman" w:hAnsi="Times New Roman"/>
                <w:sz w:val="24"/>
                <w:szCs w:val="24"/>
              </w:rPr>
              <w:t>Кыргызская Республика, Бишкек,</w:t>
            </w:r>
            <w:r w:rsidRPr="00DA7DD3">
              <w:rPr>
                <w:rFonts w:ascii="Times New Roman" w:hAnsi="Times New Roman"/>
              </w:rPr>
              <w:t xml:space="preserve"> </w:t>
            </w:r>
            <w:r w:rsidRPr="00DA7DD3">
              <w:rPr>
                <w:rFonts w:ascii="Times New Roman" w:hAnsi="Times New Roman"/>
              </w:rPr>
              <w:tab/>
            </w:r>
            <w:r w:rsidRPr="00DA7DD3">
              <w:rPr>
                <w:rFonts w:ascii="Times New Roman" w:hAnsi="Times New Roman"/>
              </w:rPr>
              <w:tab/>
            </w:r>
          </w:p>
          <w:p w14:paraId="09544AA3" w14:textId="01FD1837" w:rsidR="00035338" w:rsidRDefault="00035338" w:rsidP="00547E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DD3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Шевченко, 114</w:t>
            </w:r>
            <w:r w:rsidRPr="00DA7DD3">
              <w:rPr>
                <w:rFonts w:ascii="Times New Roman" w:hAnsi="Times New Roman"/>
              </w:rPr>
              <w:t xml:space="preserve">, </w:t>
            </w:r>
            <w:r w:rsidRPr="00DA7DD3">
              <w:rPr>
                <w:rFonts w:ascii="Times New Roman" w:hAnsi="Times New Roman"/>
                <w:color w:val="000000"/>
              </w:rPr>
              <w:t xml:space="preserve">Тел. </w:t>
            </w:r>
            <w:r>
              <w:rPr>
                <w:rFonts w:ascii="Times New Roman" w:hAnsi="Times New Roman"/>
                <w:color w:val="000000"/>
              </w:rPr>
              <w:t>(+ 996 312) 97</w:t>
            </w:r>
            <w:r w:rsidR="00227396">
              <w:rPr>
                <w:rFonts w:ascii="Times New Roman" w:hAnsi="Times New Roman"/>
                <w:color w:val="000000"/>
              </w:rPr>
              <w:t>6530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="00227396">
              <w:rPr>
                <w:rFonts w:ascii="Times New Roman" w:hAnsi="Times New Roman"/>
                <w:color w:val="000000"/>
              </w:rPr>
              <w:t>31</w:t>
            </w:r>
          </w:p>
          <w:p w14:paraId="01C00A6A" w14:textId="77777777" w:rsidR="00035338" w:rsidRPr="00DA7DD3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ОКПО: 26797556</w:t>
            </w:r>
          </w:p>
          <w:p w14:paraId="3F5C24A7" w14:textId="77777777" w:rsidR="00035338" w:rsidRPr="00DA7DD3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СФ:01-</w:t>
            </w:r>
            <w:proofErr w:type="gramStart"/>
            <w:r w:rsidRPr="00DA7DD3">
              <w:rPr>
                <w:rFonts w:ascii="Times New Roman" w:hAnsi="Times New Roman"/>
              </w:rPr>
              <w:t>50122-07</w:t>
            </w:r>
            <w:proofErr w:type="gramEnd"/>
          </w:p>
          <w:p w14:paraId="4CF6F196" w14:textId="77777777" w:rsidR="00035338" w:rsidRPr="00DA7DD3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ИНН: 02408200910046</w:t>
            </w:r>
          </w:p>
          <w:p w14:paraId="389EECF2" w14:textId="77777777" w:rsidR="00035338" w:rsidRPr="00DA7DD3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РНИ: 004</w:t>
            </w:r>
          </w:p>
          <w:p w14:paraId="43F4D781" w14:textId="77777777" w:rsidR="00035338" w:rsidRPr="00DA7DD3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лице председателя правления ДОБРЕЦОВОЙ Надежда Николаевны</w:t>
            </w:r>
          </w:p>
          <w:p w14:paraId="22FC56AB" w14:textId="77777777" w:rsidR="00035338" w:rsidRPr="00DA7DD3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 xml:space="preserve">__________________ </w:t>
            </w:r>
          </w:p>
        </w:tc>
        <w:tc>
          <w:tcPr>
            <w:tcW w:w="4786" w:type="dxa"/>
            <w:shd w:val="clear" w:color="auto" w:fill="auto"/>
          </w:tcPr>
          <w:p w14:paraId="2F4049BA" w14:textId="7FE90C50" w:rsidR="00035338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8A4BEE" w14:textId="168FAE79" w:rsidR="00227396" w:rsidRDefault="00227396" w:rsidP="00547E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251699" w14:textId="26E0BFBA" w:rsidR="00227396" w:rsidRDefault="00227396" w:rsidP="00547E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281BBD" w14:textId="78BCDAFA" w:rsidR="00227396" w:rsidRDefault="00227396" w:rsidP="00547E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29A74E" w14:textId="5903FFD3" w:rsidR="00227396" w:rsidRDefault="00227396" w:rsidP="00547E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7A2D1B" w14:textId="2F211271" w:rsidR="00227396" w:rsidRDefault="00227396" w:rsidP="00547E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CD4448" w14:textId="37C13FB8" w:rsidR="00227396" w:rsidRDefault="00227396" w:rsidP="00547E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B64D37" w14:textId="6BBCE283" w:rsidR="00227396" w:rsidRDefault="00227396" w:rsidP="00547E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4AA9E2" w14:textId="73642B53" w:rsidR="00227396" w:rsidRDefault="00227396" w:rsidP="00547E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DF0264" w14:textId="77777777" w:rsidR="00227396" w:rsidRDefault="00227396" w:rsidP="0054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593FC2" w14:textId="77777777" w:rsidR="00035338" w:rsidRPr="0052516C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</w:p>
        </w:tc>
      </w:tr>
    </w:tbl>
    <w:p w14:paraId="2D448459" w14:textId="77777777" w:rsidR="00035338" w:rsidRDefault="00035338" w:rsidP="0088052A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03533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B1F6" w14:textId="77777777" w:rsidR="00FE5A33" w:rsidRDefault="00FE5A33" w:rsidP="0088052A">
      <w:pPr>
        <w:spacing w:after="0" w:line="240" w:lineRule="auto"/>
      </w:pPr>
      <w:r>
        <w:separator/>
      </w:r>
    </w:p>
  </w:endnote>
  <w:endnote w:type="continuationSeparator" w:id="0">
    <w:p w14:paraId="701169AD" w14:textId="77777777" w:rsidR="00FE5A33" w:rsidRDefault="00FE5A33" w:rsidP="0088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569536"/>
      <w:docPartObj>
        <w:docPartGallery w:val="Page Numbers (Bottom of Page)"/>
        <w:docPartUnique/>
      </w:docPartObj>
    </w:sdtPr>
    <w:sdtEndPr/>
    <w:sdtContent>
      <w:p w14:paraId="65F06BD1" w14:textId="77777777" w:rsidR="0088052A" w:rsidRDefault="008805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FEF">
          <w:rPr>
            <w:noProof/>
          </w:rPr>
          <w:t>9</w:t>
        </w:r>
        <w:r>
          <w:fldChar w:fldCharType="end"/>
        </w:r>
      </w:p>
    </w:sdtContent>
  </w:sdt>
  <w:p w14:paraId="53652A9C" w14:textId="77777777" w:rsidR="0088052A" w:rsidRDefault="008805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0752B" w14:textId="77777777" w:rsidR="00FE5A33" w:rsidRDefault="00FE5A33" w:rsidP="0088052A">
      <w:pPr>
        <w:spacing w:after="0" w:line="240" w:lineRule="auto"/>
      </w:pPr>
      <w:r>
        <w:separator/>
      </w:r>
    </w:p>
  </w:footnote>
  <w:footnote w:type="continuationSeparator" w:id="0">
    <w:p w14:paraId="49995604" w14:textId="77777777" w:rsidR="00FE5A33" w:rsidRDefault="00FE5A33" w:rsidP="00880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118F"/>
    <w:multiLevelType w:val="hybridMultilevel"/>
    <w:tmpl w:val="BEA2CBB2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D2798"/>
    <w:multiLevelType w:val="hybridMultilevel"/>
    <w:tmpl w:val="4D14720C"/>
    <w:lvl w:ilvl="0" w:tplc="E65A93EE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3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4" w15:restartNumberingAfterBreak="0">
    <w:nsid w:val="66272180"/>
    <w:multiLevelType w:val="multilevel"/>
    <w:tmpl w:val="A6EE6A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B643C90"/>
    <w:multiLevelType w:val="hybridMultilevel"/>
    <w:tmpl w:val="57B2B54C"/>
    <w:lvl w:ilvl="0" w:tplc="E918EC8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C7F2097"/>
    <w:multiLevelType w:val="hybridMultilevel"/>
    <w:tmpl w:val="0D9ECA02"/>
    <w:lvl w:ilvl="0" w:tplc="E0E083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14115590">
    <w:abstractNumId w:val="2"/>
  </w:num>
  <w:num w:numId="2" w16cid:durableId="690378549">
    <w:abstractNumId w:val="3"/>
  </w:num>
  <w:num w:numId="3" w16cid:durableId="1861044756">
    <w:abstractNumId w:val="4"/>
  </w:num>
  <w:num w:numId="4" w16cid:durableId="1047679034">
    <w:abstractNumId w:val="1"/>
  </w:num>
  <w:num w:numId="5" w16cid:durableId="524099986">
    <w:abstractNumId w:val="6"/>
  </w:num>
  <w:num w:numId="6" w16cid:durableId="334191365">
    <w:abstractNumId w:val="5"/>
  </w:num>
  <w:num w:numId="7" w16cid:durableId="141211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35"/>
    <w:rsid w:val="00035338"/>
    <w:rsid w:val="00086F98"/>
    <w:rsid w:val="000972C4"/>
    <w:rsid w:val="00124564"/>
    <w:rsid w:val="00144AF5"/>
    <w:rsid w:val="001E64C6"/>
    <w:rsid w:val="00227396"/>
    <w:rsid w:val="0052516C"/>
    <w:rsid w:val="00587C5A"/>
    <w:rsid w:val="0064293F"/>
    <w:rsid w:val="0065355F"/>
    <w:rsid w:val="00686165"/>
    <w:rsid w:val="006A497A"/>
    <w:rsid w:val="006B1833"/>
    <w:rsid w:val="006E34D0"/>
    <w:rsid w:val="00785F9B"/>
    <w:rsid w:val="008704AA"/>
    <w:rsid w:val="0088052A"/>
    <w:rsid w:val="008B4035"/>
    <w:rsid w:val="00900E93"/>
    <w:rsid w:val="009357BF"/>
    <w:rsid w:val="009C6AD3"/>
    <w:rsid w:val="009D2B5E"/>
    <w:rsid w:val="00A70994"/>
    <w:rsid w:val="00AA7E9B"/>
    <w:rsid w:val="00B76671"/>
    <w:rsid w:val="00B833FA"/>
    <w:rsid w:val="00C322F7"/>
    <w:rsid w:val="00CE2760"/>
    <w:rsid w:val="00D20FEF"/>
    <w:rsid w:val="00DA4C43"/>
    <w:rsid w:val="00FD485D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4046"/>
  <w15:docId w15:val="{2AF60858-C1A8-4BD2-B384-C3EA35D2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0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B4035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4035"/>
    <w:rPr>
      <w:rFonts w:ascii="Cambria" w:eastAsia="Times New Roman" w:hAnsi="Cambria" w:cs="Times New Roman"/>
      <w:b/>
      <w:bCs/>
      <w:color w:val="2DA2BF"/>
      <w:lang w:eastAsia="ru-RU"/>
    </w:rPr>
  </w:style>
  <w:style w:type="character" w:styleId="a3">
    <w:name w:val="Hyperlink"/>
    <w:uiPriority w:val="99"/>
    <w:rsid w:val="008B4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4035"/>
    <w:pPr>
      <w:ind w:left="720"/>
      <w:contextualSpacing/>
    </w:pPr>
  </w:style>
  <w:style w:type="paragraph" w:customStyle="1" w:styleId="Subhead">
    <w:name w:val="Subhead"/>
    <w:aliases w:val="Alt-S"/>
    <w:next w:val="a"/>
    <w:rsid w:val="008B4035"/>
    <w:pPr>
      <w:tabs>
        <w:tab w:val="left" w:pos="576"/>
        <w:tab w:val="left" w:pos="1152"/>
        <w:tab w:val="left" w:pos="1728"/>
        <w:tab w:val="left" w:pos="2304"/>
        <w:tab w:val="left" w:pos="2880"/>
      </w:tabs>
      <w:spacing w:after="0" w:line="240" w:lineRule="auto"/>
    </w:pPr>
    <w:rPr>
      <w:rFonts w:ascii="Arial" w:eastAsia="Times New Roman" w:hAnsi="Arial" w:cs="Times New Roman"/>
      <w:b/>
      <w:noProof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88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52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8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52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7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Nurgul Jamankulova</cp:lastModifiedBy>
  <cp:revision>2</cp:revision>
  <cp:lastPrinted>2021-11-23T11:37:00Z</cp:lastPrinted>
  <dcterms:created xsi:type="dcterms:W3CDTF">2022-08-12T20:10:00Z</dcterms:created>
  <dcterms:modified xsi:type="dcterms:W3CDTF">2022-08-12T20:10:00Z</dcterms:modified>
</cp:coreProperties>
</file>