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A2" w:rsidRPr="00C41C3C" w:rsidRDefault="003E4187" w:rsidP="00721525">
      <w:pPr>
        <w:tabs>
          <w:tab w:val="left" w:pos="3552"/>
        </w:tabs>
        <w:spacing w:after="0" w:line="240" w:lineRule="auto"/>
        <w:contextualSpacing/>
        <w:rPr>
          <w:rFonts w:ascii="Times New Roman" w:hAnsi="Times New Roman"/>
          <w:b/>
          <w:bCs/>
          <w:sz w:val="36"/>
          <w:szCs w:val="36"/>
        </w:rPr>
      </w:pPr>
      <w:r w:rsidRPr="00C41C3C">
        <w:rPr>
          <w:rFonts w:ascii="Arial" w:hAnsi="Arial" w:cs="Arial"/>
          <w:noProof/>
          <w:sz w:val="13"/>
          <w:szCs w:val="13"/>
          <w:lang w:val="ru-RU" w:eastAsia="ru-RU"/>
        </w:rPr>
        <w:drawing>
          <wp:anchor distT="0" distB="0" distL="114300" distR="114300" simplePos="0" relativeHeight="251661312" behindDoc="1" locked="0" layoutInCell="1" allowOverlap="1" wp14:anchorId="0AF31A0E" wp14:editId="2B3B3D5D">
            <wp:simplePos x="0" y="0"/>
            <wp:positionH relativeFrom="column">
              <wp:posOffset>3317875</wp:posOffset>
            </wp:positionH>
            <wp:positionV relativeFrom="paragraph">
              <wp:posOffset>0</wp:posOffset>
            </wp:positionV>
            <wp:extent cx="2590800" cy="951230"/>
            <wp:effectExtent l="0" t="0" r="0" b="1270"/>
            <wp:wrapTight wrapText="bothSides">
              <wp:wrapPolygon edited="0">
                <wp:start x="0" y="0"/>
                <wp:lineTo x="0" y="21196"/>
                <wp:lineTo x="21441" y="21196"/>
                <wp:lineTo x="2144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2A2" w:rsidRPr="00C41C3C" w:rsidRDefault="003E4187" w:rsidP="00721525">
      <w:pPr>
        <w:tabs>
          <w:tab w:val="left" w:pos="3552"/>
        </w:tabs>
        <w:spacing w:after="0" w:line="240" w:lineRule="auto"/>
        <w:contextualSpacing/>
        <w:rPr>
          <w:rFonts w:ascii="Times New Roman" w:hAnsi="Times New Roman"/>
          <w:b/>
          <w:bCs/>
          <w:sz w:val="36"/>
          <w:szCs w:val="36"/>
        </w:rPr>
      </w:pPr>
      <w:r w:rsidRPr="00C41C3C">
        <w:rPr>
          <w:noProof/>
          <w:lang w:val="ru-RU" w:eastAsia="ru-RU"/>
        </w:rPr>
        <w:drawing>
          <wp:anchor distT="0" distB="0" distL="114300" distR="114300" simplePos="0" relativeHeight="251659264" behindDoc="0" locked="0" layoutInCell="1" allowOverlap="1" wp14:anchorId="1320F12C" wp14:editId="71D0DC5B">
            <wp:simplePos x="0" y="0"/>
            <wp:positionH relativeFrom="margin">
              <wp:align>left</wp:align>
            </wp:positionH>
            <wp:positionV relativeFrom="paragraph">
              <wp:posOffset>8890</wp:posOffset>
            </wp:positionV>
            <wp:extent cx="2838202" cy="579516"/>
            <wp:effectExtent l="0" t="0" r="635" b="0"/>
            <wp:wrapNone/>
            <wp:docPr id="400" name="Picture 11" descr="DP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PI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202" cy="5795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2A2" w:rsidRPr="00C41C3C" w:rsidRDefault="002202A2" w:rsidP="00721525">
      <w:pPr>
        <w:tabs>
          <w:tab w:val="left" w:pos="3552"/>
        </w:tabs>
        <w:spacing w:after="0" w:line="240" w:lineRule="auto"/>
        <w:contextualSpacing/>
        <w:rPr>
          <w:rFonts w:ascii="Times New Roman" w:hAnsi="Times New Roman"/>
          <w:b/>
          <w:bCs/>
          <w:sz w:val="36"/>
          <w:szCs w:val="36"/>
        </w:rPr>
      </w:pPr>
    </w:p>
    <w:p w:rsidR="002202A2" w:rsidRPr="00C41C3C" w:rsidRDefault="002202A2" w:rsidP="00721525">
      <w:pPr>
        <w:tabs>
          <w:tab w:val="left" w:pos="3552"/>
        </w:tabs>
        <w:spacing w:after="0" w:line="240" w:lineRule="auto"/>
        <w:contextualSpacing/>
        <w:rPr>
          <w:rFonts w:ascii="Times New Roman" w:hAnsi="Times New Roman"/>
          <w:b/>
          <w:bCs/>
          <w:sz w:val="36"/>
          <w:szCs w:val="36"/>
        </w:rPr>
      </w:pPr>
    </w:p>
    <w:p w:rsidR="00D92EC0" w:rsidRDefault="003E4187" w:rsidP="003E4187">
      <w:pPr>
        <w:tabs>
          <w:tab w:val="left" w:pos="3552"/>
        </w:tabs>
        <w:spacing w:after="0" w:line="240" w:lineRule="auto"/>
        <w:contextualSpacing/>
        <w:rPr>
          <w:rFonts w:ascii="Times New Roman" w:hAnsi="Times New Roman"/>
          <w:b/>
          <w:bCs/>
          <w:sz w:val="32"/>
          <w:szCs w:val="32"/>
        </w:rPr>
      </w:pPr>
      <w:r w:rsidRPr="00C41C3C">
        <w:rPr>
          <w:rFonts w:ascii="Times New Roman" w:hAnsi="Times New Roman"/>
          <w:b/>
          <w:bCs/>
          <w:sz w:val="32"/>
          <w:szCs w:val="32"/>
        </w:rPr>
        <w:t xml:space="preserve">Partnership between NGO and LSG in addressing priority issues </w:t>
      </w:r>
    </w:p>
    <w:p w:rsidR="00721525" w:rsidRPr="00C41C3C" w:rsidRDefault="003E4187" w:rsidP="003E4187">
      <w:pPr>
        <w:tabs>
          <w:tab w:val="left" w:pos="3552"/>
        </w:tabs>
        <w:spacing w:after="0" w:line="240" w:lineRule="auto"/>
        <w:contextualSpacing/>
        <w:rPr>
          <w:rFonts w:ascii="Times New Roman" w:hAnsi="Times New Roman"/>
          <w:b/>
          <w:bCs/>
          <w:sz w:val="32"/>
          <w:szCs w:val="32"/>
        </w:rPr>
      </w:pPr>
      <w:proofErr w:type="gramStart"/>
      <w:r w:rsidRPr="00C41C3C">
        <w:rPr>
          <w:rFonts w:ascii="Times New Roman" w:hAnsi="Times New Roman"/>
          <w:b/>
          <w:bCs/>
          <w:sz w:val="32"/>
          <w:szCs w:val="32"/>
        </w:rPr>
        <w:t>of</w:t>
      </w:r>
      <w:proofErr w:type="gramEnd"/>
      <w:r w:rsidRPr="00C41C3C">
        <w:rPr>
          <w:rFonts w:ascii="Times New Roman" w:hAnsi="Times New Roman"/>
          <w:b/>
          <w:bCs/>
          <w:sz w:val="32"/>
          <w:szCs w:val="32"/>
        </w:rPr>
        <w:t xml:space="preserve"> local communities based on municipal social procurement</w:t>
      </w:r>
    </w:p>
    <w:p w:rsidR="002202A2" w:rsidRPr="00C41C3C" w:rsidRDefault="002202A2" w:rsidP="00721525">
      <w:pPr>
        <w:tabs>
          <w:tab w:val="left" w:pos="3552"/>
        </w:tabs>
        <w:spacing w:after="0" w:line="240" w:lineRule="auto"/>
        <w:contextualSpacing/>
        <w:rPr>
          <w:rFonts w:ascii="Times New Roman" w:hAnsi="Times New Roman"/>
          <w:b/>
          <w:bCs/>
          <w:sz w:val="36"/>
          <w:szCs w:val="36"/>
        </w:rPr>
      </w:pPr>
    </w:p>
    <w:p w:rsidR="002202A2" w:rsidRPr="00C41C3C" w:rsidRDefault="003E4187" w:rsidP="00721525">
      <w:pPr>
        <w:tabs>
          <w:tab w:val="left" w:pos="3552"/>
        </w:tabs>
        <w:spacing w:after="0" w:line="240" w:lineRule="auto"/>
        <w:contextualSpacing/>
        <w:rPr>
          <w:rFonts w:ascii="Times New Roman" w:hAnsi="Times New Roman"/>
          <w:b/>
          <w:bCs/>
          <w:i/>
          <w:iCs/>
          <w:sz w:val="32"/>
          <w:szCs w:val="32"/>
        </w:rPr>
      </w:pPr>
      <w:r w:rsidRPr="00C41C3C">
        <w:rPr>
          <w:rFonts w:ascii="Times New Roman" w:hAnsi="Times New Roman"/>
          <w:b/>
          <w:bCs/>
          <w:i/>
          <w:iCs/>
          <w:sz w:val="32"/>
          <w:szCs w:val="32"/>
        </w:rPr>
        <w:t>Final report</w:t>
      </w:r>
      <w:r w:rsidR="00322CE1" w:rsidRPr="00C41C3C">
        <w:rPr>
          <w:rFonts w:ascii="Times New Roman" w:hAnsi="Times New Roman"/>
          <w:b/>
          <w:bCs/>
          <w:i/>
          <w:iCs/>
          <w:sz w:val="32"/>
          <w:szCs w:val="32"/>
        </w:rPr>
        <w:t xml:space="preserve"> on project results, 2013-2015</w:t>
      </w:r>
    </w:p>
    <w:p w:rsidR="00A5022A" w:rsidRPr="00C41C3C" w:rsidRDefault="008905E2" w:rsidP="000B0256">
      <w:pPr>
        <w:tabs>
          <w:tab w:val="left" w:pos="3552"/>
        </w:tabs>
        <w:spacing w:after="0" w:line="240" w:lineRule="auto"/>
        <w:contextualSpacing/>
        <w:jc w:val="both"/>
        <w:rPr>
          <w:rFonts w:ascii="Times New Roman" w:hAnsi="Times New Roman"/>
          <w:sz w:val="24"/>
          <w:szCs w:val="24"/>
        </w:rPr>
      </w:pPr>
      <w:r w:rsidRPr="00C41C3C">
        <w:rPr>
          <w:rFonts w:ascii="Times New Roman" w:hAnsi="Times New Roman"/>
          <w:sz w:val="24"/>
          <w:szCs w:val="24"/>
        </w:rPr>
        <w:tab/>
      </w:r>
    </w:p>
    <w:p w:rsidR="003A32A4" w:rsidRPr="00C41C3C" w:rsidRDefault="003A32A4" w:rsidP="00721525">
      <w:pPr>
        <w:spacing w:after="0" w:line="240" w:lineRule="auto"/>
        <w:ind w:left="2977" w:hanging="2977"/>
        <w:contextualSpacing/>
        <w:jc w:val="both"/>
        <w:rPr>
          <w:rFonts w:ascii="Times New Roman" w:hAnsi="Times New Roman"/>
          <w:b/>
          <w:sz w:val="24"/>
          <w:szCs w:val="24"/>
        </w:rPr>
      </w:pPr>
      <w:r w:rsidRPr="00C41C3C">
        <w:rPr>
          <w:rFonts w:ascii="Times New Roman" w:hAnsi="Times New Roman"/>
          <w:b/>
          <w:noProof/>
          <w:sz w:val="24"/>
          <w:szCs w:val="24"/>
          <w:lang w:val="ru-RU" w:eastAsia="ru-RU"/>
        </w:rPr>
        <w:drawing>
          <wp:inline distT="0" distB="0" distL="0" distR="0">
            <wp:extent cx="5964072" cy="3596573"/>
            <wp:effectExtent l="0" t="0" r="0" b="4445"/>
            <wp:docPr id="3" name="Рисунок 3" descr="D:\Work\Municipalitet\2015\#9(46)_Сентябрь\Фото\ДЖипеги\Кара-Куль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unicipalitet\2015\#9(46)_Сентябрь\Фото\ДЖипеги\Кара-Куль (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715"/>
                    <a:stretch/>
                  </pic:blipFill>
                  <pic:spPr bwMode="auto">
                    <a:xfrm>
                      <a:off x="0" y="0"/>
                      <a:ext cx="5976206" cy="3603890"/>
                    </a:xfrm>
                    <a:prstGeom prst="rect">
                      <a:avLst/>
                    </a:prstGeom>
                    <a:noFill/>
                    <a:ln>
                      <a:noFill/>
                    </a:ln>
                    <a:extLst>
                      <a:ext uri="{53640926-AAD7-44D8-BBD7-CCE9431645EC}">
                        <a14:shadowObscured xmlns:a14="http://schemas.microsoft.com/office/drawing/2010/main"/>
                      </a:ext>
                    </a:extLst>
                  </pic:spPr>
                </pic:pic>
              </a:graphicData>
            </a:graphic>
          </wp:inline>
        </w:drawing>
      </w:r>
    </w:p>
    <w:p w:rsidR="003A32A4" w:rsidRPr="00C41C3C" w:rsidRDefault="003A32A4" w:rsidP="00721525">
      <w:pPr>
        <w:spacing w:after="0" w:line="240" w:lineRule="auto"/>
        <w:ind w:left="2977" w:hanging="2977"/>
        <w:contextualSpacing/>
        <w:jc w:val="both"/>
        <w:rPr>
          <w:rFonts w:ascii="Times New Roman" w:hAnsi="Times New Roman"/>
          <w:b/>
          <w:sz w:val="24"/>
          <w:szCs w:val="24"/>
        </w:rPr>
      </w:pPr>
    </w:p>
    <w:p w:rsidR="00AC7823" w:rsidRPr="00C41C3C" w:rsidRDefault="003E4187" w:rsidP="00D92EC0">
      <w:pPr>
        <w:spacing w:after="0"/>
        <w:ind w:left="2977" w:hanging="2977"/>
        <w:contextualSpacing/>
        <w:jc w:val="both"/>
        <w:rPr>
          <w:rFonts w:ascii="Times New Roman" w:hAnsi="Times New Roman"/>
          <w:b/>
          <w:sz w:val="24"/>
          <w:szCs w:val="24"/>
        </w:rPr>
      </w:pPr>
      <w:r w:rsidRPr="00C41C3C">
        <w:rPr>
          <w:rFonts w:ascii="Times New Roman" w:hAnsi="Times New Roman"/>
          <w:b/>
          <w:sz w:val="24"/>
          <w:szCs w:val="24"/>
        </w:rPr>
        <w:t>Project title</w:t>
      </w:r>
      <w:r w:rsidR="00AC7823" w:rsidRPr="00C41C3C">
        <w:rPr>
          <w:rFonts w:ascii="Times New Roman" w:hAnsi="Times New Roman"/>
          <w:b/>
          <w:sz w:val="24"/>
          <w:szCs w:val="24"/>
        </w:rPr>
        <w:t xml:space="preserve">: </w:t>
      </w:r>
      <w:r w:rsidR="00721525" w:rsidRPr="00C41C3C">
        <w:rPr>
          <w:rFonts w:ascii="Times New Roman" w:hAnsi="Times New Roman"/>
          <w:b/>
          <w:sz w:val="24"/>
          <w:szCs w:val="24"/>
        </w:rPr>
        <w:tab/>
      </w:r>
      <w:r w:rsidRPr="00C41C3C">
        <w:rPr>
          <w:rFonts w:ascii="Times New Roman" w:hAnsi="Times New Roman"/>
          <w:sz w:val="24"/>
          <w:szCs w:val="24"/>
        </w:rPr>
        <w:t xml:space="preserve">Partnership between NGO and LSG in addressing priority issues of local communities based on municipal social procurement </w:t>
      </w:r>
    </w:p>
    <w:p w:rsidR="00AC7823" w:rsidRPr="00C41C3C" w:rsidRDefault="003E4187" w:rsidP="00D92EC0">
      <w:pPr>
        <w:spacing w:after="0"/>
        <w:ind w:left="2977" w:hanging="2977"/>
        <w:contextualSpacing/>
        <w:jc w:val="both"/>
        <w:rPr>
          <w:rFonts w:ascii="Times New Roman" w:hAnsi="Times New Roman"/>
          <w:b/>
          <w:sz w:val="24"/>
          <w:szCs w:val="24"/>
        </w:rPr>
      </w:pPr>
      <w:r w:rsidRPr="00C41C3C">
        <w:rPr>
          <w:rFonts w:ascii="Times New Roman" w:hAnsi="Times New Roman"/>
          <w:b/>
          <w:sz w:val="24"/>
          <w:szCs w:val="24"/>
        </w:rPr>
        <w:t>Number of Contract:</w:t>
      </w:r>
      <w:r w:rsidR="00721525" w:rsidRPr="00C41C3C">
        <w:rPr>
          <w:rFonts w:ascii="Times New Roman" w:hAnsi="Times New Roman"/>
          <w:b/>
          <w:sz w:val="24"/>
          <w:szCs w:val="24"/>
        </w:rPr>
        <w:tab/>
      </w:r>
      <w:r w:rsidR="00AC7823" w:rsidRPr="00C41C3C">
        <w:rPr>
          <w:rFonts w:ascii="Times New Roman" w:hAnsi="Times New Roman"/>
          <w:sz w:val="24"/>
          <w:szCs w:val="24"/>
        </w:rPr>
        <w:t>81181374</w:t>
      </w:r>
    </w:p>
    <w:p w:rsidR="00AC7823" w:rsidRPr="00C41C3C" w:rsidRDefault="003E4187" w:rsidP="00D92EC0">
      <w:pPr>
        <w:spacing w:after="0"/>
        <w:ind w:left="2977" w:hanging="2977"/>
        <w:contextualSpacing/>
        <w:jc w:val="both"/>
        <w:rPr>
          <w:rFonts w:ascii="Times New Roman" w:hAnsi="Times New Roman"/>
          <w:sz w:val="24"/>
          <w:szCs w:val="24"/>
        </w:rPr>
      </w:pPr>
      <w:r w:rsidRPr="00C41C3C">
        <w:rPr>
          <w:rFonts w:ascii="Times New Roman" w:hAnsi="Times New Roman"/>
          <w:b/>
          <w:sz w:val="24"/>
          <w:szCs w:val="24"/>
        </w:rPr>
        <w:t>Type of Contract:</w:t>
      </w:r>
      <w:r w:rsidR="00721525" w:rsidRPr="00C41C3C">
        <w:rPr>
          <w:rFonts w:ascii="Times New Roman" w:hAnsi="Times New Roman"/>
          <w:b/>
          <w:sz w:val="24"/>
          <w:szCs w:val="24"/>
        </w:rPr>
        <w:tab/>
      </w:r>
      <w:r w:rsidRPr="00C41C3C">
        <w:rPr>
          <w:rFonts w:ascii="Arial" w:hAnsi="Arial" w:cs="Arial"/>
          <w:sz w:val="20"/>
          <w:szCs w:val="20"/>
        </w:rPr>
        <w:t>(</w:t>
      </w:r>
      <w:r w:rsidRPr="00C41C3C">
        <w:rPr>
          <w:rFonts w:ascii="Times New Roman" w:hAnsi="Times New Roman"/>
          <w:sz w:val="24"/>
          <w:szCs w:val="24"/>
        </w:rPr>
        <w:t>Number of the Project 11.2214.2-004.00)</w:t>
      </w:r>
    </w:p>
    <w:p w:rsidR="00AC7823" w:rsidRPr="00C41C3C" w:rsidRDefault="003E4187" w:rsidP="00D92EC0">
      <w:pPr>
        <w:spacing w:after="0"/>
        <w:ind w:left="2977" w:hanging="2977"/>
        <w:contextualSpacing/>
        <w:jc w:val="both"/>
        <w:rPr>
          <w:rFonts w:ascii="Times New Roman" w:hAnsi="Times New Roman"/>
          <w:sz w:val="24"/>
          <w:szCs w:val="24"/>
        </w:rPr>
      </w:pPr>
      <w:r w:rsidRPr="00C41C3C">
        <w:rPr>
          <w:rFonts w:ascii="Times New Roman" w:hAnsi="Times New Roman"/>
          <w:b/>
          <w:sz w:val="24"/>
          <w:szCs w:val="24"/>
        </w:rPr>
        <w:t>Executor</w:t>
      </w:r>
      <w:r w:rsidR="00AC7823" w:rsidRPr="00C41C3C">
        <w:rPr>
          <w:rFonts w:ascii="Times New Roman" w:hAnsi="Times New Roman"/>
          <w:b/>
          <w:sz w:val="24"/>
          <w:szCs w:val="24"/>
        </w:rPr>
        <w:t>:</w:t>
      </w:r>
      <w:r w:rsidR="00AC7823" w:rsidRPr="00C41C3C">
        <w:rPr>
          <w:rFonts w:ascii="Times New Roman" w:hAnsi="Times New Roman"/>
          <w:sz w:val="24"/>
          <w:szCs w:val="24"/>
        </w:rPr>
        <w:t xml:space="preserve"> </w:t>
      </w:r>
      <w:r w:rsidR="00721525" w:rsidRPr="00C41C3C">
        <w:rPr>
          <w:rFonts w:ascii="Times New Roman" w:hAnsi="Times New Roman"/>
          <w:sz w:val="24"/>
          <w:szCs w:val="24"/>
        </w:rPr>
        <w:tab/>
      </w:r>
      <w:r w:rsidRPr="00C41C3C">
        <w:rPr>
          <w:rFonts w:ascii="Times New Roman" w:hAnsi="Times New Roman"/>
          <w:sz w:val="24"/>
          <w:szCs w:val="24"/>
        </w:rPr>
        <w:t>Development Policy Institute (DPI)</w:t>
      </w:r>
    </w:p>
    <w:p w:rsidR="00AC7823" w:rsidRPr="00C41C3C" w:rsidRDefault="003E4187" w:rsidP="00D92EC0">
      <w:pPr>
        <w:spacing w:after="0"/>
        <w:ind w:left="2977" w:hanging="2977"/>
        <w:contextualSpacing/>
        <w:jc w:val="both"/>
        <w:rPr>
          <w:rFonts w:ascii="Times New Roman" w:hAnsi="Times New Roman"/>
          <w:sz w:val="24"/>
          <w:szCs w:val="24"/>
        </w:rPr>
      </w:pPr>
      <w:r w:rsidRPr="00C41C3C">
        <w:rPr>
          <w:rFonts w:ascii="Times New Roman" w:hAnsi="Times New Roman"/>
          <w:b/>
          <w:sz w:val="24"/>
          <w:szCs w:val="24"/>
        </w:rPr>
        <w:t>Reporting Period:</w:t>
      </w:r>
      <w:r w:rsidR="00721525" w:rsidRPr="00C41C3C">
        <w:rPr>
          <w:rFonts w:ascii="Times New Roman" w:hAnsi="Times New Roman"/>
          <w:b/>
          <w:sz w:val="24"/>
          <w:szCs w:val="24"/>
        </w:rPr>
        <w:tab/>
      </w:r>
      <w:r w:rsidRPr="00C41C3C">
        <w:rPr>
          <w:rFonts w:ascii="Times New Roman" w:hAnsi="Times New Roman"/>
          <w:sz w:val="24"/>
          <w:szCs w:val="24"/>
        </w:rPr>
        <w:t>2013 – 2015</w:t>
      </w:r>
      <w:r w:rsidR="00AC7823" w:rsidRPr="00C41C3C">
        <w:rPr>
          <w:rFonts w:ascii="Times New Roman" w:hAnsi="Times New Roman"/>
          <w:sz w:val="24"/>
          <w:szCs w:val="24"/>
        </w:rPr>
        <w:t xml:space="preserve"> </w:t>
      </w:r>
    </w:p>
    <w:p w:rsidR="00721525" w:rsidRPr="00C41C3C" w:rsidRDefault="003E4187" w:rsidP="00D92EC0">
      <w:pPr>
        <w:spacing w:after="0"/>
        <w:ind w:left="2977" w:hanging="2977"/>
        <w:contextualSpacing/>
        <w:jc w:val="both"/>
        <w:rPr>
          <w:rFonts w:ascii="Times New Roman" w:hAnsi="Times New Roman"/>
          <w:sz w:val="24"/>
          <w:szCs w:val="24"/>
        </w:rPr>
      </w:pPr>
      <w:r w:rsidRPr="00C41C3C">
        <w:rPr>
          <w:rFonts w:ascii="Times New Roman" w:hAnsi="Times New Roman"/>
          <w:b/>
          <w:sz w:val="24"/>
          <w:szCs w:val="24"/>
        </w:rPr>
        <w:t xml:space="preserve">Report prepared by: </w:t>
      </w:r>
      <w:r w:rsidR="00721525" w:rsidRPr="00C41C3C">
        <w:rPr>
          <w:rFonts w:ascii="Times New Roman" w:hAnsi="Times New Roman"/>
          <w:sz w:val="24"/>
          <w:szCs w:val="24"/>
        </w:rPr>
        <w:tab/>
      </w:r>
      <w:r w:rsidRPr="00C41C3C">
        <w:rPr>
          <w:rFonts w:ascii="Times New Roman" w:hAnsi="Times New Roman"/>
          <w:sz w:val="24"/>
          <w:szCs w:val="24"/>
        </w:rPr>
        <w:t>Dobretsova Nadezhda, chairperson of the Board</w:t>
      </w:r>
      <w:r w:rsidR="00D92EC0">
        <w:rPr>
          <w:rFonts w:ascii="Times New Roman" w:hAnsi="Times New Roman"/>
          <w:sz w:val="24"/>
          <w:szCs w:val="24"/>
        </w:rPr>
        <w:t>, DPI</w:t>
      </w:r>
      <w:r w:rsidR="00AC7823" w:rsidRPr="00C41C3C">
        <w:rPr>
          <w:rFonts w:ascii="Times New Roman" w:hAnsi="Times New Roman"/>
          <w:sz w:val="24"/>
          <w:szCs w:val="24"/>
        </w:rPr>
        <w:t xml:space="preserve"> </w:t>
      </w:r>
    </w:p>
    <w:p w:rsidR="00A5022A" w:rsidRPr="00C41C3C" w:rsidRDefault="003E4187" w:rsidP="00D92EC0">
      <w:pPr>
        <w:spacing w:after="0"/>
        <w:ind w:left="2977"/>
        <w:contextualSpacing/>
        <w:jc w:val="both"/>
        <w:rPr>
          <w:rFonts w:ascii="Times New Roman" w:hAnsi="Times New Roman"/>
          <w:sz w:val="24"/>
          <w:szCs w:val="24"/>
        </w:rPr>
      </w:pPr>
      <w:r w:rsidRPr="00C41C3C">
        <w:rPr>
          <w:rFonts w:ascii="Times New Roman" w:hAnsi="Times New Roman"/>
          <w:sz w:val="24"/>
          <w:szCs w:val="24"/>
        </w:rPr>
        <w:t>Gradwal Sabina</w:t>
      </w:r>
      <w:r w:rsidR="002202A2" w:rsidRPr="00C41C3C">
        <w:rPr>
          <w:rFonts w:ascii="Times New Roman" w:hAnsi="Times New Roman"/>
          <w:sz w:val="24"/>
          <w:szCs w:val="24"/>
        </w:rPr>
        <w:t>,</w:t>
      </w:r>
      <w:r w:rsidRPr="00C41C3C">
        <w:rPr>
          <w:rFonts w:ascii="Times New Roman" w:hAnsi="Times New Roman"/>
          <w:sz w:val="24"/>
          <w:szCs w:val="24"/>
        </w:rPr>
        <w:t xml:space="preserve"> field work manager, DPI</w:t>
      </w:r>
    </w:p>
    <w:p w:rsidR="003E4187" w:rsidRPr="00C41C3C" w:rsidRDefault="003E4187" w:rsidP="00721525">
      <w:pPr>
        <w:spacing w:after="0" w:line="240" w:lineRule="auto"/>
        <w:ind w:left="2977"/>
        <w:contextualSpacing/>
        <w:jc w:val="both"/>
        <w:rPr>
          <w:rFonts w:ascii="Times New Roman" w:hAnsi="Times New Roman"/>
          <w:sz w:val="24"/>
          <w:szCs w:val="24"/>
        </w:rPr>
      </w:pPr>
    </w:p>
    <w:p w:rsidR="003E4187" w:rsidRPr="00C41C3C" w:rsidRDefault="003E4187" w:rsidP="00721525">
      <w:pPr>
        <w:spacing w:after="0" w:line="240" w:lineRule="auto"/>
        <w:ind w:left="2977"/>
        <w:contextualSpacing/>
        <w:jc w:val="both"/>
        <w:rPr>
          <w:rFonts w:ascii="Times New Roman" w:hAnsi="Times New Roman"/>
          <w:sz w:val="24"/>
          <w:szCs w:val="24"/>
        </w:rPr>
      </w:pPr>
    </w:p>
    <w:p w:rsidR="003E4187" w:rsidRPr="00C41C3C" w:rsidRDefault="003E4187" w:rsidP="00721525">
      <w:pPr>
        <w:spacing w:after="0" w:line="240" w:lineRule="auto"/>
        <w:ind w:left="2977"/>
        <w:contextualSpacing/>
        <w:jc w:val="both"/>
        <w:rPr>
          <w:rFonts w:ascii="Times New Roman" w:hAnsi="Times New Roman"/>
          <w:sz w:val="24"/>
          <w:szCs w:val="24"/>
        </w:rPr>
      </w:pPr>
    </w:p>
    <w:p w:rsidR="003E4187" w:rsidRPr="00C41C3C" w:rsidRDefault="003E4187" w:rsidP="00721525">
      <w:pPr>
        <w:spacing w:after="0" w:line="240" w:lineRule="auto"/>
        <w:ind w:left="2977"/>
        <w:contextualSpacing/>
        <w:jc w:val="both"/>
        <w:rPr>
          <w:rFonts w:ascii="Times New Roman" w:hAnsi="Times New Roman"/>
          <w:sz w:val="24"/>
          <w:szCs w:val="24"/>
        </w:rPr>
      </w:pPr>
    </w:p>
    <w:p w:rsidR="002202A2" w:rsidRPr="00C41C3C" w:rsidRDefault="002202A2" w:rsidP="00721525">
      <w:pPr>
        <w:spacing w:after="0" w:line="240" w:lineRule="auto"/>
        <w:ind w:left="2977"/>
        <w:contextualSpacing/>
        <w:jc w:val="both"/>
        <w:rPr>
          <w:rFonts w:ascii="Times New Roman" w:hAnsi="Times New Roman"/>
          <w:sz w:val="24"/>
          <w:szCs w:val="24"/>
        </w:rPr>
      </w:pPr>
    </w:p>
    <w:p w:rsidR="002202A2" w:rsidRPr="00C41C3C" w:rsidRDefault="00322CE1" w:rsidP="002202A2">
      <w:pPr>
        <w:pStyle w:val="1"/>
        <w:rPr>
          <w:i/>
        </w:rPr>
      </w:pPr>
      <w:bookmarkStart w:id="0" w:name="_Toc440135794"/>
      <w:r w:rsidRPr="00C41C3C">
        <w:lastRenderedPageBreak/>
        <w:t>Content</w:t>
      </w:r>
      <w:bookmarkEnd w:id="0"/>
      <w:r w:rsidR="002202A2" w:rsidRPr="00C41C3C">
        <w:t xml:space="preserve"> </w:t>
      </w:r>
    </w:p>
    <w:p w:rsidR="005F76CC" w:rsidRPr="00C41C3C" w:rsidRDefault="002202A2">
      <w:pPr>
        <w:pStyle w:val="12"/>
        <w:tabs>
          <w:tab w:val="right" w:leader="dot" w:pos="9345"/>
        </w:tabs>
        <w:rPr>
          <w:rFonts w:asciiTheme="minorHAnsi" w:eastAsiaTheme="minorEastAsia" w:hAnsiTheme="minorHAnsi" w:cstheme="minorBidi"/>
          <w:noProof/>
          <w:lang w:eastAsia="ru-RU" w:bidi="pa-IN"/>
        </w:rPr>
      </w:pPr>
      <w:r w:rsidRPr="00C41C3C">
        <w:fldChar w:fldCharType="begin"/>
      </w:r>
      <w:r w:rsidRPr="00C41C3C">
        <w:instrText xml:space="preserve"> TOC \o "1-2" \h \z \u </w:instrText>
      </w:r>
      <w:r w:rsidRPr="00C41C3C">
        <w:fldChar w:fldCharType="separate"/>
      </w:r>
      <w:hyperlink w:anchor="_Toc440135794" w:history="1">
        <w:r w:rsidR="00D13A1B" w:rsidRPr="00C41C3C">
          <w:rPr>
            <w:rStyle w:val="af2"/>
            <w:noProof/>
          </w:rPr>
          <w:t>Content</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_Toc440135794 \h </w:instrText>
        </w:r>
        <w:r w:rsidR="005F76CC" w:rsidRPr="00C41C3C">
          <w:rPr>
            <w:noProof/>
            <w:webHidden/>
          </w:rPr>
        </w:r>
        <w:r w:rsidR="005F76CC" w:rsidRPr="00C41C3C">
          <w:rPr>
            <w:noProof/>
            <w:webHidden/>
          </w:rPr>
          <w:fldChar w:fldCharType="separate"/>
        </w:r>
        <w:r w:rsidR="00835458" w:rsidRPr="00C41C3C">
          <w:rPr>
            <w:noProof/>
            <w:webHidden/>
          </w:rPr>
          <w:t>2</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795" w:history="1">
        <w:r w:rsidR="00D13A1B" w:rsidRPr="00C41C3C">
          <w:rPr>
            <w:rStyle w:val="af2"/>
            <w:noProof/>
          </w:rPr>
          <w:t>Acronyms</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_Toc440135795 \h </w:instrText>
        </w:r>
        <w:r w:rsidR="005F76CC" w:rsidRPr="00C41C3C">
          <w:rPr>
            <w:noProof/>
            <w:webHidden/>
          </w:rPr>
        </w:r>
        <w:r w:rsidR="005F76CC" w:rsidRPr="00C41C3C">
          <w:rPr>
            <w:noProof/>
            <w:webHidden/>
          </w:rPr>
          <w:fldChar w:fldCharType="separate"/>
        </w:r>
        <w:r w:rsidR="00835458" w:rsidRPr="00C41C3C">
          <w:rPr>
            <w:noProof/>
            <w:webHidden/>
          </w:rPr>
          <w:t>2</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796" w:history="1">
        <w:r w:rsidR="00D13A1B" w:rsidRPr="00C41C3C">
          <w:rPr>
            <w:rStyle w:val="af2"/>
            <w:noProof/>
          </w:rPr>
          <w:t>Project goal</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_Toc440135796 \h </w:instrText>
        </w:r>
        <w:r w:rsidR="005F76CC" w:rsidRPr="00C41C3C">
          <w:rPr>
            <w:noProof/>
            <w:webHidden/>
          </w:rPr>
        </w:r>
        <w:r w:rsidR="005F76CC" w:rsidRPr="00C41C3C">
          <w:rPr>
            <w:noProof/>
            <w:webHidden/>
          </w:rPr>
          <w:fldChar w:fldCharType="separate"/>
        </w:r>
        <w:r w:rsidR="00835458" w:rsidRPr="00C41C3C">
          <w:rPr>
            <w:noProof/>
            <w:webHidden/>
          </w:rPr>
          <w:t>3</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797" w:history="1">
        <w:r w:rsidR="00D13A1B" w:rsidRPr="00C41C3C">
          <w:rPr>
            <w:rStyle w:val="af2"/>
            <w:noProof/>
          </w:rPr>
          <w:t>Bakcground</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_Toc440135797 \h </w:instrText>
        </w:r>
        <w:r w:rsidR="005F76CC" w:rsidRPr="00C41C3C">
          <w:rPr>
            <w:noProof/>
            <w:webHidden/>
          </w:rPr>
        </w:r>
        <w:r w:rsidR="005F76CC" w:rsidRPr="00C41C3C">
          <w:rPr>
            <w:noProof/>
            <w:webHidden/>
          </w:rPr>
          <w:fldChar w:fldCharType="separate"/>
        </w:r>
        <w:r w:rsidR="00835458" w:rsidRPr="00C41C3C">
          <w:rPr>
            <w:noProof/>
            <w:webHidden/>
          </w:rPr>
          <w:t>3</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798" w:history="1">
        <w:r w:rsidR="00D13A1B" w:rsidRPr="00C41C3C">
          <w:rPr>
            <w:rStyle w:val="af2"/>
            <w:noProof/>
          </w:rPr>
          <w:t>Project structure</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_Toc440135798 \h </w:instrText>
        </w:r>
        <w:r w:rsidR="005F76CC" w:rsidRPr="00C41C3C">
          <w:rPr>
            <w:noProof/>
            <w:webHidden/>
          </w:rPr>
        </w:r>
        <w:r w:rsidR="005F76CC" w:rsidRPr="00C41C3C">
          <w:rPr>
            <w:noProof/>
            <w:webHidden/>
          </w:rPr>
          <w:fldChar w:fldCharType="separate"/>
        </w:r>
        <w:r w:rsidR="00835458" w:rsidRPr="00C41C3C">
          <w:rPr>
            <w:noProof/>
            <w:webHidden/>
          </w:rPr>
          <w:t>4</w:t>
        </w:r>
        <w:r w:rsidR="005F76CC" w:rsidRPr="00C41C3C">
          <w:rPr>
            <w:noProof/>
            <w:webHidden/>
          </w:rPr>
          <w:fldChar w:fldCharType="end"/>
        </w:r>
      </w:hyperlink>
    </w:p>
    <w:p w:rsidR="005F76CC" w:rsidRPr="00C41C3C" w:rsidRDefault="00D13A1B">
      <w:pPr>
        <w:pStyle w:val="12"/>
        <w:tabs>
          <w:tab w:val="right" w:leader="dot" w:pos="9345"/>
        </w:tabs>
        <w:rPr>
          <w:rFonts w:asciiTheme="minorHAnsi" w:eastAsiaTheme="minorEastAsia" w:hAnsiTheme="minorHAnsi" w:cstheme="minorBidi"/>
          <w:noProof/>
          <w:lang w:eastAsia="ru-RU" w:bidi="pa-IN"/>
        </w:rPr>
      </w:pPr>
      <w:r w:rsidRPr="00C41C3C">
        <w:t>Project summary and general impact</w:t>
      </w:r>
      <w:hyperlink w:anchor="_Toc440135799" w:history="1">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_Toc440135799 \h </w:instrText>
        </w:r>
        <w:r w:rsidR="005F76CC" w:rsidRPr="00C41C3C">
          <w:rPr>
            <w:noProof/>
            <w:webHidden/>
          </w:rPr>
        </w:r>
        <w:r w:rsidR="005F76CC" w:rsidRPr="00C41C3C">
          <w:rPr>
            <w:noProof/>
            <w:webHidden/>
          </w:rPr>
          <w:fldChar w:fldCharType="separate"/>
        </w:r>
        <w:r w:rsidR="00835458" w:rsidRPr="00C41C3C">
          <w:rPr>
            <w:noProof/>
            <w:webHidden/>
          </w:rPr>
          <w:t>4</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800" w:history="1">
        <w:r w:rsidR="00D13A1B" w:rsidRPr="00C41C3C">
          <w:rPr>
            <w:rStyle w:val="af2"/>
            <w:noProof/>
          </w:rPr>
          <w:t>Activities performed</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_Toc440135800 \h </w:instrText>
        </w:r>
        <w:r w:rsidR="005F76CC" w:rsidRPr="00C41C3C">
          <w:rPr>
            <w:noProof/>
            <w:webHidden/>
          </w:rPr>
        </w:r>
        <w:r w:rsidR="005F76CC" w:rsidRPr="00C41C3C">
          <w:rPr>
            <w:noProof/>
            <w:webHidden/>
          </w:rPr>
          <w:fldChar w:fldCharType="separate"/>
        </w:r>
        <w:r w:rsidR="00835458" w:rsidRPr="00C41C3C">
          <w:rPr>
            <w:noProof/>
            <w:webHidden/>
          </w:rPr>
          <w:t>7</w:t>
        </w:r>
        <w:r w:rsidR="005F76CC" w:rsidRPr="00C41C3C">
          <w:rPr>
            <w:noProof/>
            <w:webHidden/>
          </w:rPr>
          <w:fldChar w:fldCharType="end"/>
        </w:r>
      </w:hyperlink>
    </w:p>
    <w:p w:rsidR="005F76CC" w:rsidRPr="00C41C3C" w:rsidRDefault="00D13A1B">
      <w:pPr>
        <w:pStyle w:val="12"/>
        <w:tabs>
          <w:tab w:val="right" w:leader="dot" w:pos="9345"/>
        </w:tabs>
        <w:rPr>
          <w:rFonts w:asciiTheme="minorHAnsi" w:eastAsiaTheme="minorEastAsia" w:hAnsiTheme="minorHAnsi" w:cstheme="minorBidi"/>
          <w:noProof/>
          <w:lang w:eastAsia="ru-RU" w:bidi="pa-IN"/>
        </w:rPr>
      </w:pPr>
      <w:r w:rsidRPr="00C41C3C">
        <w:t xml:space="preserve">Main outcomes </w:t>
      </w:r>
      <w:hyperlink w:anchor="_Toc440135801" w:history="1">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_Toc440135801 \h </w:instrText>
        </w:r>
        <w:r w:rsidR="005F76CC" w:rsidRPr="00C41C3C">
          <w:rPr>
            <w:noProof/>
            <w:webHidden/>
          </w:rPr>
        </w:r>
        <w:r w:rsidR="005F76CC" w:rsidRPr="00C41C3C">
          <w:rPr>
            <w:noProof/>
            <w:webHidden/>
          </w:rPr>
          <w:fldChar w:fldCharType="separate"/>
        </w:r>
        <w:r w:rsidR="00835458" w:rsidRPr="00C41C3C">
          <w:rPr>
            <w:noProof/>
            <w:webHidden/>
          </w:rPr>
          <w:t>8</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02" w:history="1">
        <w:r w:rsidR="00D13A1B" w:rsidRPr="00C41C3C">
          <w:rPr>
            <w:rStyle w:val="af2"/>
            <w:noProof/>
          </w:rPr>
          <w:t>Increasing feasibility of topic on social procurement</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_Toc440135802 \h </w:instrText>
        </w:r>
        <w:r w:rsidR="005F76CC" w:rsidRPr="00C41C3C">
          <w:rPr>
            <w:noProof/>
            <w:webHidden/>
          </w:rPr>
        </w:r>
        <w:r w:rsidR="005F76CC" w:rsidRPr="00C41C3C">
          <w:rPr>
            <w:noProof/>
            <w:webHidden/>
          </w:rPr>
          <w:fldChar w:fldCharType="separate"/>
        </w:r>
        <w:r w:rsidR="00835458" w:rsidRPr="00C41C3C">
          <w:rPr>
            <w:noProof/>
            <w:webHidden/>
          </w:rPr>
          <w:t>8</w:t>
        </w:r>
        <w:r w:rsidR="005F76CC" w:rsidRPr="00C41C3C">
          <w:rPr>
            <w:noProof/>
            <w:webHidden/>
          </w:rPr>
          <w:fldChar w:fldCharType="end"/>
        </w:r>
      </w:hyperlink>
    </w:p>
    <w:p w:rsidR="005F76CC" w:rsidRPr="00C41C3C" w:rsidRDefault="00D13A1B">
      <w:pPr>
        <w:pStyle w:val="21"/>
        <w:tabs>
          <w:tab w:val="right" w:leader="dot" w:pos="9345"/>
        </w:tabs>
        <w:rPr>
          <w:rFonts w:asciiTheme="minorHAnsi" w:eastAsiaTheme="minorEastAsia" w:hAnsiTheme="minorHAnsi" w:cstheme="minorBidi"/>
          <w:noProof/>
          <w:lang w:eastAsia="ru-RU" w:bidi="pa-IN"/>
        </w:rPr>
      </w:pPr>
      <w:r w:rsidRPr="00C41C3C">
        <w:t>Enhanced targeted social services</w:t>
      </w:r>
      <w:hyperlink w:anchor="_Toc440135803" w:history="1">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_Toc440135803 \h </w:instrText>
        </w:r>
        <w:r w:rsidR="005F76CC" w:rsidRPr="00C41C3C">
          <w:rPr>
            <w:noProof/>
            <w:webHidden/>
          </w:rPr>
        </w:r>
        <w:r w:rsidR="005F76CC" w:rsidRPr="00C41C3C">
          <w:rPr>
            <w:noProof/>
            <w:webHidden/>
          </w:rPr>
          <w:fldChar w:fldCharType="separate"/>
        </w:r>
        <w:r w:rsidR="00835458" w:rsidRPr="00C41C3C">
          <w:rPr>
            <w:noProof/>
            <w:webHidden/>
          </w:rPr>
          <w:t>8</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04" w:history="1">
        <w:r w:rsidR="00D13A1B" w:rsidRPr="00C41C3C">
          <w:rPr>
            <w:rStyle w:val="af2"/>
            <w:noProof/>
          </w:rPr>
          <w:t>Attracting additional resources for addressing social problems</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_Toc440135804 \h </w:instrText>
        </w:r>
        <w:r w:rsidR="005F76CC" w:rsidRPr="00C41C3C">
          <w:rPr>
            <w:noProof/>
            <w:webHidden/>
          </w:rPr>
        </w:r>
        <w:r w:rsidR="005F76CC" w:rsidRPr="00C41C3C">
          <w:rPr>
            <w:noProof/>
            <w:webHidden/>
          </w:rPr>
          <w:fldChar w:fldCharType="separate"/>
        </w:r>
        <w:r w:rsidR="00835458" w:rsidRPr="00C41C3C">
          <w:rPr>
            <w:noProof/>
            <w:webHidden/>
          </w:rPr>
          <w:t>8</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05" w:history="1">
        <w:r w:rsidR="00D13A1B" w:rsidRPr="00C41C3C">
          <w:rPr>
            <w:rStyle w:val="af2"/>
            <w:noProof/>
          </w:rPr>
          <w:t xml:space="preserve">Improving quaility of social services and solutions to the community problems: </w:t>
        </w:r>
        <w:r w:rsidR="00D92EC0">
          <w:rPr>
            <w:rStyle w:val="af2"/>
            <w:noProof/>
          </w:rPr>
          <w:br/>
        </w:r>
        <w:r w:rsidR="00D13A1B" w:rsidRPr="00C41C3C">
          <w:rPr>
            <w:rStyle w:val="af2"/>
            <w:noProof/>
          </w:rPr>
          <w:t>results management instead of process management</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_Toc440135805 \h </w:instrText>
        </w:r>
        <w:r w:rsidR="005F76CC" w:rsidRPr="00C41C3C">
          <w:rPr>
            <w:noProof/>
            <w:webHidden/>
          </w:rPr>
        </w:r>
        <w:r w:rsidR="005F76CC" w:rsidRPr="00C41C3C">
          <w:rPr>
            <w:noProof/>
            <w:webHidden/>
          </w:rPr>
          <w:fldChar w:fldCharType="separate"/>
        </w:r>
        <w:r w:rsidR="00835458" w:rsidRPr="00C41C3C">
          <w:rPr>
            <w:noProof/>
            <w:webHidden/>
          </w:rPr>
          <w:t>10</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06" w:history="1">
        <w:r w:rsidR="00D13A1B" w:rsidRPr="00C41C3C">
          <w:rPr>
            <w:rStyle w:val="af2"/>
            <w:noProof/>
          </w:rPr>
          <w:t>Instituional strengthening of civil society</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_Toc440135806 \h </w:instrText>
        </w:r>
        <w:r w:rsidR="005F76CC" w:rsidRPr="00C41C3C">
          <w:rPr>
            <w:noProof/>
            <w:webHidden/>
          </w:rPr>
        </w:r>
        <w:r w:rsidR="005F76CC" w:rsidRPr="00C41C3C">
          <w:rPr>
            <w:noProof/>
            <w:webHidden/>
          </w:rPr>
          <w:fldChar w:fldCharType="separate"/>
        </w:r>
        <w:r w:rsidR="00835458" w:rsidRPr="00C41C3C">
          <w:rPr>
            <w:noProof/>
            <w:webHidden/>
          </w:rPr>
          <w:t>11</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07" w:history="1">
        <w:r w:rsidR="00D13A1B" w:rsidRPr="00C41C3C">
          <w:rPr>
            <w:rStyle w:val="af2"/>
            <w:noProof/>
          </w:rPr>
          <w:t>Increasing level of trust and satisfaction with government performance to achieve social cohesion</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_Toc440135807 \h </w:instrText>
        </w:r>
        <w:r w:rsidR="005F76CC" w:rsidRPr="00C41C3C">
          <w:rPr>
            <w:noProof/>
            <w:webHidden/>
          </w:rPr>
        </w:r>
        <w:r w:rsidR="005F76CC" w:rsidRPr="00C41C3C">
          <w:rPr>
            <w:noProof/>
            <w:webHidden/>
          </w:rPr>
          <w:fldChar w:fldCharType="separate"/>
        </w:r>
        <w:r w:rsidR="00835458" w:rsidRPr="00C41C3C">
          <w:rPr>
            <w:noProof/>
            <w:webHidden/>
          </w:rPr>
          <w:t>12</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808" w:history="1">
        <w:r w:rsidR="00D13A1B" w:rsidRPr="00C41C3C">
          <w:rPr>
            <w:rStyle w:val="af2"/>
            <w:noProof/>
          </w:rPr>
          <w:t>Sustainbility of results</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_Toc440135808 \h </w:instrText>
        </w:r>
        <w:r w:rsidR="005F76CC" w:rsidRPr="00C41C3C">
          <w:rPr>
            <w:noProof/>
            <w:webHidden/>
          </w:rPr>
        </w:r>
        <w:r w:rsidR="005F76CC" w:rsidRPr="00C41C3C">
          <w:rPr>
            <w:noProof/>
            <w:webHidden/>
          </w:rPr>
          <w:fldChar w:fldCharType="separate"/>
        </w:r>
        <w:r w:rsidR="00835458" w:rsidRPr="00C41C3C">
          <w:rPr>
            <w:noProof/>
            <w:webHidden/>
          </w:rPr>
          <w:t>15</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809" w:history="1">
        <w:r w:rsidR="00D13A1B" w:rsidRPr="00C41C3C">
          <w:rPr>
            <w:rStyle w:val="af2"/>
            <w:noProof/>
          </w:rPr>
          <w:t>Challenges and recommendations</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_Toc440135809 \h </w:instrText>
        </w:r>
        <w:r w:rsidR="005F76CC" w:rsidRPr="00C41C3C">
          <w:rPr>
            <w:noProof/>
            <w:webHidden/>
          </w:rPr>
        </w:r>
        <w:r w:rsidR="005F76CC" w:rsidRPr="00C41C3C">
          <w:rPr>
            <w:noProof/>
            <w:webHidden/>
          </w:rPr>
          <w:fldChar w:fldCharType="separate"/>
        </w:r>
        <w:r w:rsidR="00835458" w:rsidRPr="00C41C3C">
          <w:rPr>
            <w:noProof/>
            <w:webHidden/>
          </w:rPr>
          <w:t>16</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810" w:history="1">
        <w:r w:rsidR="00D13A1B" w:rsidRPr="00C41C3C">
          <w:rPr>
            <w:rStyle w:val="af2"/>
            <w:noProof/>
          </w:rPr>
          <w:t>Information dissemination</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_Toc440135810 \h </w:instrText>
        </w:r>
        <w:r w:rsidR="005F76CC" w:rsidRPr="00C41C3C">
          <w:rPr>
            <w:noProof/>
            <w:webHidden/>
          </w:rPr>
        </w:r>
        <w:r w:rsidR="005F76CC" w:rsidRPr="00C41C3C">
          <w:rPr>
            <w:noProof/>
            <w:webHidden/>
          </w:rPr>
          <w:fldChar w:fldCharType="separate"/>
        </w:r>
        <w:r w:rsidR="00835458" w:rsidRPr="00C41C3C">
          <w:rPr>
            <w:noProof/>
            <w:webHidden/>
          </w:rPr>
          <w:t>19</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811" w:history="1">
        <w:r w:rsidR="00D13A1B" w:rsidRPr="00C41C3C">
          <w:rPr>
            <w:rStyle w:val="af2"/>
            <w:noProof/>
          </w:rPr>
          <w:t>Conclusion</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_Toc440135811 \h </w:instrText>
        </w:r>
        <w:r w:rsidR="005F76CC" w:rsidRPr="00C41C3C">
          <w:rPr>
            <w:noProof/>
            <w:webHidden/>
          </w:rPr>
        </w:r>
        <w:r w:rsidR="005F76CC" w:rsidRPr="00C41C3C">
          <w:rPr>
            <w:noProof/>
            <w:webHidden/>
          </w:rPr>
          <w:fldChar w:fldCharType="separate"/>
        </w:r>
        <w:r w:rsidR="00835458" w:rsidRPr="00C41C3C">
          <w:rPr>
            <w:noProof/>
            <w:webHidden/>
          </w:rPr>
          <w:t>19</w:t>
        </w:r>
        <w:r w:rsidR="005F76CC" w:rsidRPr="00C41C3C">
          <w:rPr>
            <w:noProof/>
            <w:webHidden/>
          </w:rPr>
          <w:fldChar w:fldCharType="end"/>
        </w:r>
      </w:hyperlink>
    </w:p>
    <w:p w:rsidR="005F76CC" w:rsidRPr="00C41C3C" w:rsidRDefault="00C77B13">
      <w:pPr>
        <w:pStyle w:val="12"/>
        <w:tabs>
          <w:tab w:val="right" w:leader="dot" w:pos="9345"/>
        </w:tabs>
        <w:rPr>
          <w:rFonts w:asciiTheme="minorHAnsi" w:eastAsiaTheme="minorEastAsia" w:hAnsiTheme="minorHAnsi" w:cstheme="minorBidi"/>
          <w:noProof/>
          <w:lang w:eastAsia="ru-RU" w:bidi="pa-IN"/>
        </w:rPr>
      </w:pPr>
      <w:hyperlink w:anchor="_Toc440135812" w:history="1">
        <w:r w:rsidR="00D13A1B" w:rsidRPr="00C41C3C">
          <w:rPr>
            <w:rStyle w:val="af2"/>
            <w:noProof/>
          </w:rPr>
          <w:t>Appendices</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_Toc440135812 \h </w:instrText>
        </w:r>
        <w:r w:rsidR="005F76CC" w:rsidRPr="00C41C3C">
          <w:rPr>
            <w:noProof/>
            <w:webHidden/>
          </w:rPr>
        </w:r>
        <w:r w:rsidR="005F76CC" w:rsidRPr="00C41C3C">
          <w:rPr>
            <w:noProof/>
            <w:webHidden/>
          </w:rPr>
          <w:fldChar w:fldCharType="separate"/>
        </w:r>
        <w:r w:rsidR="00835458" w:rsidRPr="00C41C3C">
          <w:rPr>
            <w:noProof/>
            <w:webHidden/>
          </w:rPr>
          <w:t>20</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13" w:history="1">
        <w:r w:rsidR="00D13A1B" w:rsidRPr="00C41C3C">
          <w:rPr>
            <w:rStyle w:val="af2"/>
            <w:noProof/>
          </w:rPr>
          <w:t>Evidence of results sustainability</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_Toc440135813 \h </w:instrText>
        </w:r>
        <w:r w:rsidR="005F76CC" w:rsidRPr="00C41C3C">
          <w:rPr>
            <w:noProof/>
            <w:webHidden/>
          </w:rPr>
        </w:r>
        <w:r w:rsidR="005F76CC" w:rsidRPr="00C41C3C">
          <w:rPr>
            <w:noProof/>
            <w:webHidden/>
          </w:rPr>
          <w:fldChar w:fldCharType="separate"/>
        </w:r>
        <w:r w:rsidR="00835458" w:rsidRPr="00C41C3C">
          <w:rPr>
            <w:noProof/>
            <w:webHidden/>
          </w:rPr>
          <w:t>20</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14" w:history="1">
        <w:r w:rsidR="00D13A1B" w:rsidRPr="00C41C3C">
          <w:rPr>
            <w:rStyle w:val="af2"/>
            <w:noProof/>
          </w:rPr>
          <w:t>Project monitoring</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_Toc440135814 \h </w:instrText>
        </w:r>
        <w:r w:rsidR="005F76CC" w:rsidRPr="00C41C3C">
          <w:rPr>
            <w:noProof/>
            <w:webHidden/>
          </w:rPr>
        </w:r>
        <w:r w:rsidR="005F76CC" w:rsidRPr="00C41C3C">
          <w:rPr>
            <w:noProof/>
            <w:webHidden/>
          </w:rPr>
          <w:fldChar w:fldCharType="separate"/>
        </w:r>
        <w:r w:rsidR="00835458" w:rsidRPr="00C41C3C">
          <w:rPr>
            <w:noProof/>
            <w:webHidden/>
          </w:rPr>
          <w:t>22</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15" w:history="1">
        <w:r w:rsidR="00322CE1" w:rsidRPr="00C41C3C">
          <w:rPr>
            <w:rStyle w:val="af2"/>
            <w:noProof/>
          </w:rPr>
          <w:t>Employees and consultants involved and summary of the work done</w:t>
        </w:r>
        <w:r w:rsidR="005F76CC" w:rsidRPr="00C41C3C">
          <w:rPr>
            <w:rStyle w:val="af2"/>
            <w:noProof/>
          </w:rPr>
          <w:t>:</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_Toc440135815 \h </w:instrText>
        </w:r>
        <w:r w:rsidR="005F76CC" w:rsidRPr="00C41C3C">
          <w:rPr>
            <w:noProof/>
            <w:webHidden/>
          </w:rPr>
        </w:r>
        <w:r w:rsidR="005F76CC" w:rsidRPr="00C41C3C">
          <w:rPr>
            <w:noProof/>
            <w:webHidden/>
          </w:rPr>
          <w:fldChar w:fldCharType="separate"/>
        </w:r>
        <w:r w:rsidR="00835458" w:rsidRPr="00C41C3C">
          <w:rPr>
            <w:noProof/>
            <w:webHidden/>
          </w:rPr>
          <w:t>23</w:t>
        </w:r>
        <w:r w:rsidR="005F76CC" w:rsidRPr="00C41C3C">
          <w:rPr>
            <w:noProof/>
            <w:webHidden/>
          </w:rPr>
          <w:fldChar w:fldCharType="end"/>
        </w:r>
      </w:hyperlink>
    </w:p>
    <w:p w:rsidR="005F76CC" w:rsidRPr="00C41C3C" w:rsidRDefault="00C77B13">
      <w:pPr>
        <w:pStyle w:val="21"/>
        <w:tabs>
          <w:tab w:val="right" w:leader="dot" w:pos="9345"/>
        </w:tabs>
        <w:rPr>
          <w:rFonts w:asciiTheme="minorHAnsi" w:eastAsiaTheme="minorEastAsia" w:hAnsiTheme="minorHAnsi" w:cstheme="minorBidi"/>
          <w:noProof/>
          <w:lang w:eastAsia="ru-RU" w:bidi="pa-IN"/>
        </w:rPr>
      </w:pPr>
      <w:hyperlink w:anchor="_Toc440135816" w:history="1">
        <w:r w:rsidR="00D13A1B" w:rsidRPr="00C41C3C">
          <w:rPr>
            <w:rStyle w:val="af2"/>
            <w:noProof/>
          </w:rPr>
          <w:t xml:space="preserve">List of </w:t>
        </w:r>
        <w:r w:rsidR="00E81E0B" w:rsidRPr="00C41C3C">
          <w:rPr>
            <w:rStyle w:val="af2"/>
            <w:noProof/>
          </w:rPr>
          <w:t>other appendices</w:t>
        </w:r>
        <w:r w:rsidR="005F76CC" w:rsidRPr="00C41C3C">
          <w:rPr>
            <w:noProof/>
            <w:webHidden/>
          </w:rPr>
          <w:tab/>
        </w:r>
        <w:r w:rsidR="005F76CC" w:rsidRPr="00C41C3C">
          <w:rPr>
            <w:noProof/>
            <w:webHidden/>
          </w:rPr>
          <w:fldChar w:fldCharType="begin"/>
        </w:r>
        <w:r w:rsidR="005F76CC" w:rsidRPr="00C41C3C">
          <w:rPr>
            <w:noProof/>
            <w:webHidden/>
          </w:rPr>
          <w:instrText xml:space="preserve"> PAGEREF _Toc440135816 \h </w:instrText>
        </w:r>
        <w:r w:rsidR="005F76CC" w:rsidRPr="00C41C3C">
          <w:rPr>
            <w:noProof/>
            <w:webHidden/>
          </w:rPr>
        </w:r>
        <w:r w:rsidR="005F76CC" w:rsidRPr="00C41C3C">
          <w:rPr>
            <w:noProof/>
            <w:webHidden/>
          </w:rPr>
          <w:fldChar w:fldCharType="separate"/>
        </w:r>
        <w:r w:rsidR="00835458" w:rsidRPr="00C41C3C">
          <w:rPr>
            <w:noProof/>
            <w:webHidden/>
          </w:rPr>
          <w:t>26</w:t>
        </w:r>
        <w:r w:rsidR="005F76CC" w:rsidRPr="00C41C3C">
          <w:rPr>
            <w:noProof/>
            <w:webHidden/>
          </w:rPr>
          <w:fldChar w:fldCharType="end"/>
        </w:r>
      </w:hyperlink>
    </w:p>
    <w:p w:rsidR="002202A2" w:rsidRPr="00C41C3C" w:rsidRDefault="002202A2" w:rsidP="00721525">
      <w:pPr>
        <w:pStyle w:val="1"/>
      </w:pPr>
      <w:r w:rsidRPr="00C41C3C">
        <w:fldChar w:fldCharType="end"/>
      </w:r>
      <w:bookmarkStart w:id="1" w:name="_Toc440135795"/>
      <w:r w:rsidR="00274D50" w:rsidRPr="00C41C3C">
        <w:t>Acronyms</w:t>
      </w:r>
      <w:bookmarkEnd w:id="1"/>
      <w:r w:rsidRPr="00C41C3C">
        <w:t xml:space="preserve"> </w:t>
      </w:r>
    </w:p>
    <w:p w:rsidR="00A85B55" w:rsidRPr="00C41C3C" w:rsidRDefault="00A85B55" w:rsidP="00A85B55">
      <w:pPr>
        <w:spacing w:after="120"/>
        <w:ind w:left="1701" w:hanging="1701"/>
        <w:rPr>
          <w:rFonts w:ascii="Times New Roman" w:hAnsi="Times New Roman"/>
          <w:sz w:val="24"/>
          <w:szCs w:val="24"/>
        </w:rPr>
      </w:pPr>
      <w:proofErr w:type="gramStart"/>
      <w:r w:rsidRPr="00C41C3C">
        <w:rPr>
          <w:rFonts w:ascii="Times New Roman" w:hAnsi="Times New Roman"/>
          <w:sz w:val="24"/>
          <w:szCs w:val="24"/>
        </w:rPr>
        <w:t xml:space="preserve">АА – </w:t>
      </w:r>
      <w:r w:rsidR="00274D50" w:rsidRPr="00C41C3C">
        <w:rPr>
          <w:rFonts w:ascii="Times New Roman" w:hAnsi="Times New Roman"/>
          <w:sz w:val="24"/>
          <w:szCs w:val="24"/>
        </w:rPr>
        <w:tab/>
      </w:r>
      <w:proofErr w:type="spellStart"/>
      <w:r w:rsidR="00274D50" w:rsidRPr="00C41C3C">
        <w:rPr>
          <w:rFonts w:ascii="Times New Roman" w:hAnsi="Times New Roman"/>
          <w:sz w:val="24"/>
          <w:szCs w:val="24"/>
        </w:rPr>
        <w:t>aiyl</w:t>
      </w:r>
      <w:proofErr w:type="spellEnd"/>
      <w:r w:rsidR="00274D50" w:rsidRPr="00C41C3C">
        <w:rPr>
          <w:rFonts w:ascii="Times New Roman" w:hAnsi="Times New Roman"/>
          <w:sz w:val="24"/>
          <w:szCs w:val="24"/>
        </w:rPr>
        <w:t xml:space="preserve"> </w:t>
      </w:r>
      <w:proofErr w:type="spellStart"/>
      <w:r w:rsidR="00274D50" w:rsidRPr="00C41C3C">
        <w:rPr>
          <w:rFonts w:ascii="Times New Roman" w:hAnsi="Times New Roman"/>
          <w:sz w:val="24"/>
          <w:szCs w:val="24"/>
        </w:rPr>
        <w:t>aimak</w:t>
      </w:r>
      <w:proofErr w:type="spellEnd"/>
      <w:r w:rsidR="00274D50" w:rsidRPr="00C41C3C">
        <w:rPr>
          <w:rFonts w:ascii="Times New Roman" w:hAnsi="Times New Roman"/>
          <w:sz w:val="24"/>
          <w:szCs w:val="24"/>
        </w:rPr>
        <w:t>, rural administrative territorial entity.</w:t>
      </w:r>
      <w:proofErr w:type="gramEnd"/>
    </w:p>
    <w:p w:rsidR="00A85B55" w:rsidRPr="00C41C3C" w:rsidRDefault="00A85B55" w:rsidP="00A85B55">
      <w:pPr>
        <w:spacing w:after="120"/>
        <w:ind w:left="1701" w:hanging="1701"/>
        <w:rPr>
          <w:rFonts w:ascii="Times New Roman" w:hAnsi="Times New Roman"/>
          <w:sz w:val="24"/>
          <w:szCs w:val="24"/>
        </w:rPr>
      </w:pPr>
      <w:proofErr w:type="gramStart"/>
      <w:r w:rsidRPr="00C41C3C">
        <w:rPr>
          <w:rFonts w:ascii="Times New Roman" w:hAnsi="Times New Roman"/>
          <w:sz w:val="24"/>
          <w:szCs w:val="24"/>
        </w:rPr>
        <w:t xml:space="preserve">АО – </w:t>
      </w:r>
      <w:r w:rsidR="00274D50" w:rsidRPr="00C41C3C">
        <w:rPr>
          <w:rFonts w:ascii="Times New Roman" w:hAnsi="Times New Roman"/>
          <w:sz w:val="24"/>
          <w:szCs w:val="24"/>
        </w:rPr>
        <w:tab/>
      </w:r>
      <w:proofErr w:type="spellStart"/>
      <w:r w:rsidR="00274D50" w:rsidRPr="00C41C3C">
        <w:rPr>
          <w:rFonts w:ascii="Times New Roman" w:hAnsi="Times New Roman"/>
          <w:sz w:val="24"/>
          <w:szCs w:val="24"/>
        </w:rPr>
        <w:t>aiyl</w:t>
      </w:r>
      <w:proofErr w:type="spellEnd"/>
      <w:r w:rsidR="00274D50" w:rsidRPr="00C41C3C">
        <w:rPr>
          <w:rFonts w:ascii="Times New Roman" w:hAnsi="Times New Roman"/>
          <w:sz w:val="24"/>
          <w:szCs w:val="24"/>
        </w:rPr>
        <w:t xml:space="preserve"> </w:t>
      </w:r>
      <w:proofErr w:type="spellStart"/>
      <w:r w:rsidR="00274D50" w:rsidRPr="00C41C3C">
        <w:rPr>
          <w:rFonts w:ascii="Times New Roman" w:hAnsi="Times New Roman"/>
          <w:sz w:val="24"/>
          <w:szCs w:val="24"/>
        </w:rPr>
        <w:t>okmotu</w:t>
      </w:r>
      <w:proofErr w:type="spellEnd"/>
      <w:r w:rsidR="00274D50" w:rsidRPr="00C41C3C">
        <w:rPr>
          <w:rFonts w:ascii="Times New Roman" w:hAnsi="Times New Roman"/>
          <w:sz w:val="24"/>
          <w:szCs w:val="24"/>
        </w:rPr>
        <w:t>, executive body of rural LSG.</w:t>
      </w:r>
      <w:proofErr w:type="gramEnd"/>
    </w:p>
    <w:p w:rsidR="00274D50" w:rsidRPr="00C41C3C" w:rsidRDefault="00274D50" w:rsidP="00274D50">
      <w:pPr>
        <w:spacing w:after="120"/>
        <w:ind w:left="1680" w:hanging="1680"/>
      </w:pPr>
      <w:r w:rsidRPr="00C41C3C">
        <w:rPr>
          <w:rFonts w:ascii="Times New Roman" w:hAnsi="Times New Roman"/>
          <w:sz w:val="24"/>
          <w:szCs w:val="24"/>
        </w:rPr>
        <w:t xml:space="preserve">SALSGIR – </w:t>
      </w:r>
      <w:r w:rsidRPr="00C41C3C">
        <w:rPr>
          <w:rFonts w:ascii="Times New Roman" w:hAnsi="Times New Roman"/>
          <w:sz w:val="24"/>
          <w:szCs w:val="24"/>
        </w:rPr>
        <w:tab/>
        <w:t>State Agency for Local Self-Government and Interethnic Issues under the Government of the Kyrgyz Republic.</w:t>
      </w:r>
    </w:p>
    <w:p w:rsidR="00A85B55" w:rsidRPr="00C41C3C" w:rsidRDefault="00274D50" w:rsidP="00A85B55">
      <w:pPr>
        <w:spacing w:after="120"/>
        <w:ind w:left="1701" w:hanging="1701"/>
        <w:rPr>
          <w:rFonts w:ascii="Times New Roman" w:hAnsi="Times New Roman"/>
          <w:sz w:val="24"/>
          <w:szCs w:val="24"/>
        </w:rPr>
      </w:pPr>
      <w:r w:rsidRPr="00C41C3C">
        <w:rPr>
          <w:rFonts w:ascii="Times New Roman" w:hAnsi="Times New Roman"/>
          <w:sz w:val="24"/>
          <w:szCs w:val="24"/>
        </w:rPr>
        <w:t xml:space="preserve">SA – </w:t>
      </w:r>
      <w:r w:rsidRPr="00C41C3C">
        <w:rPr>
          <w:rFonts w:ascii="Times New Roman" w:hAnsi="Times New Roman"/>
          <w:sz w:val="24"/>
          <w:szCs w:val="24"/>
        </w:rPr>
        <w:tab/>
        <w:t>state authorities</w:t>
      </w:r>
      <w:r w:rsidR="00A85B55" w:rsidRPr="00C41C3C">
        <w:rPr>
          <w:rFonts w:ascii="Times New Roman" w:hAnsi="Times New Roman"/>
          <w:sz w:val="24"/>
          <w:szCs w:val="24"/>
        </w:rPr>
        <w:t>.</w:t>
      </w:r>
    </w:p>
    <w:p w:rsidR="00A85B55" w:rsidRPr="00C41C3C" w:rsidRDefault="00274D50" w:rsidP="00A85B55">
      <w:pPr>
        <w:spacing w:after="120"/>
        <w:ind w:left="1701" w:hanging="1701"/>
        <w:rPr>
          <w:rFonts w:ascii="Times New Roman" w:hAnsi="Times New Roman"/>
          <w:sz w:val="24"/>
          <w:szCs w:val="24"/>
        </w:rPr>
      </w:pPr>
      <w:r w:rsidRPr="00C41C3C">
        <w:rPr>
          <w:rFonts w:ascii="Times New Roman" w:hAnsi="Times New Roman"/>
          <w:sz w:val="24"/>
          <w:szCs w:val="24"/>
        </w:rPr>
        <w:t>JK</w:t>
      </w:r>
      <w:r w:rsidR="00A85B55" w:rsidRPr="00C41C3C">
        <w:rPr>
          <w:rFonts w:ascii="Times New Roman" w:hAnsi="Times New Roman"/>
          <w:sz w:val="24"/>
          <w:szCs w:val="24"/>
        </w:rPr>
        <w:t xml:space="preserve"> –</w:t>
      </w:r>
      <w:r w:rsidRPr="00C41C3C">
        <w:rPr>
          <w:rFonts w:ascii="Times New Roman" w:hAnsi="Times New Roman"/>
          <w:sz w:val="24"/>
          <w:szCs w:val="24"/>
        </w:rPr>
        <w:tab/>
      </w:r>
      <w:proofErr w:type="spellStart"/>
      <w:r w:rsidRPr="00C41C3C">
        <w:rPr>
          <w:rFonts w:ascii="Times New Roman" w:hAnsi="Times New Roman"/>
          <w:sz w:val="24"/>
          <w:szCs w:val="24"/>
        </w:rPr>
        <w:t>Jogorku</w:t>
      </w:r>
      <w:proofErr w:type="spellEnd"/>
      <w:r w:rsidRPr="00C41C3C">
        <w:rPr>
          <w:rFonts w:ascii="Times New Roman" w:hAnsi="Times New Roman"/>
          <w:sz w:val="24"/>
          <w:szCs w:val="24"/>
        </w:rPr>
        <w:t xml:space="preserve"> Kenesh of the Kyrgyz Republic (Parliament</w:t>
      </w:r>
      <w:r w:rsidR="00A85B55" w:rsidRPr="00C41C3C">
        <w:rPr>
          <w:rFonts w:ascii="Times New Roman" w:hAnsi="Times New Roman"/>
          <w:sz w:val="24"/>
          <w:szCs w:val="24"/>
        </w:rPr>
        <w:t>).</w:t>
      </w:r>
    </w:p>
    <w:p w:rsidR="00A85B55" w:rsidRPr="00C41C3C" w:rsidRDefault="00274D50" w:rsidP="00A85B55">
      <w:pPr>
        <w:spacing w:after="120"/>
        <w:ind w:left="1701" w:hanging="1701"/>
        <w:rPr>
          <w:rFonts w:ascii="Times New Roman" w:hAnsi="Times New Roman"/>
          <w:sz w:val="24"/>
          <w:szCs w:val="24"/>
        </w:rPr>
      </w:pPr>
      <w:r w:rsidRPr="00C41C3C">
        <w:rPr>
          <w:rFonts w:ascii="Times New Roman" w:hAnsi="Times New Roman"/>
          <w:sz w:val="24"/>
          <w:szCs w:val="24"/>
        </w:rPr>
        <w:t>SSP</w:t>
      </w:r>
      <w:r w:rsidR="00A85B55" w:rsidRPr="00C41C3C">
        <w:rPr>
          <w:rFonts w:ascii="Times New Roman" w:hAnsi="Times New Roman"/>
          <w:sz w:val="24"/>
          <w:szCs w:val="24"/>
        </w:rPr>
        <w:t xml:space="preserve"> –</w:t>
      </w:r>
      <w:r w:rsidR="00A85B55" w:rsidRPr="00C41C3C">
        <w:rPr>
          <w:rFonts w:ascii="Times New Roman" w:hAnsi="Times New Roman"/>
          <w:sz w:val="24"/>
          <w:szCs w:val="24"/>
        </w:rPr>
        <w:tab/>
      </w:r>
      <w:r w:rsidRPr="00C41C3C">
        <w:rPr>
          <w:rFonts w:ascii="Times New Roman" w:hAnsi="Times New Roman"/>
          <w:sz w:val="24"/>
          <w:szCs w:val="24"/>
        </w:rPr>
        <w:t>state social procurement</w:t>
      </w:r>
      <w:r w:rsidR="00A85B55" w:rsidRPr="00C41C3C">
        <w:rPr>
          <w:rFonts w:ascii="Times New Roman" w:hAnsi="Times New Roman"/>
          <w:sz w:val="24"/>
          <w:szCs w:val="24"/>
        </w:rPr>
        <w:t>.</w:t>
      </w:r>
    </w:p>
    <w:p w:rsidR="00A85B55" w:rsidRPr="00C41C3C" w:rsidRDefault="00274D50" w:rsidP="00274D50">
      <w:pPr>
        <w:spacing w:after="120"/>
        <w:ind w:left="992" w:hanging="992"/>
        <w:rPr>
          <w:rFonts w:ascii="Times New Roman" w:hAnsi="Times New Roman"/>
          <w:sz w:val="24"/>
          <w:szCs w:val="24"/>
        </w:rPr>
      </w:pPr>
      <w:proofErr w:type="gramStart"/>
      <w:r w:rsidRPr="00C41C3C">
        <w:rPr>
          <w:rFonts w:ascii="Times New Roman" w:hAnsi="Times New Roman"/>
          <w:sz w:val="24"/>
          <w:szCs w:val="24"/>
        </w:rPr>
        <w:lastRenderedPageBreak/>
        <w:t>DPI –</w:t>
      </w:r>
      <w:r w:rsidRPr="00C41C3C">
        <w:rPr>
          <w:rFonts w:ascii="Times New Roman" w:hAnsi="Times New Roman"/>
          <w:sz w:val="24"/>
          <w:szCs w:val="24"/>
        </w:rPr>
        <w:tab/>
      </w:r>
      <w:r w:rsidRPr="00C41C3C">
        <w:rPr>
          <w:rFonts w:ascii="Times New Roman" w:hAnsi="Times New Roman"/>
          <w:sz w:val="24"/>
          <w:szCs w:val="24"/>
        </w:rPr>
        <w:tab/>
        <w:t xml:space="preserve">    Development Policy Institute, project exec</w:t>
      </w:r>
      <w:r w:rsidR="0068557D" w:rsidRPr="00C41C3C">
        <w:rPr>
          <w:rFonts w:ascii="Times New Roman" w:hAnsi="Times New Roman"/>
          <w:sz w:val="24"/>
          <w:szCs w:val="24"/>
        </w:rPr>
        <w:t>u</w:t>
      </w:r>
      <w:r w:rsidRPr="00C41C3C">
        <w:rPr>
          <w:rFonts w:ascii="Times New Roman" w:hAnsi="Times New Roman"/>
          <w:sz w:val="24"/>
          <w:szCs w:val="24"/>
        </w:rPr>
        <w:t>tor</w:t>
      </w:r>
      <w:r w:rsidR="00A85B55" w:rsidRPr="00C41C3C">
        <w:rPr>
          <w:rFonts w:ascii="Times New Roman" w:hAnsi="Times New Roman"/>
          <w:sz w:val="24"/>
          <w:szCs w:val="24"/>
        </w:rPr>
        <w:t>.</w:t>
      </w:r>
      <w:proofErr w:type="gramEnd"/>
    </w:p>
    <w:p w:rsidR="00A85B55" w:rsidRPr="00C41C3C" w:rsidRDefault="00274D50" w:rsidP="00A85B55">
      <w:pPr>
        <w:spacing w:after="120"/>
        <w:ind w:left="1701" w:hanging="1701"/>
        <w:rPr>
          <w:rFonts w:ascii="Times New Roman" w:hAnsi="Times New Roman"/>
          <w:sz w:val="24"/>
          <w:szCs w:val="24"/>
        </w:rPr>
      </w:pPr>
      <w:proofErr w:type="gramStart"/>
      <w:r w:rsidRPr="00C41C3C">
        <w:rPr>
          <w:rFonts w:ascii="Times New Roman" w:hAnsi="Times New Roman"/>
          <w:sz w:val="24"/>
          <w:szCs w:val="24"/>
        </w:rPr>
        <w:t xml:space="preserve">LC – </w:t>
      </w:r>
      <w:r w:rsidRPr="00C41C3C">
        <w:rPr>
          <w:rFonts w:ascii="Times New Roman" w:hAnsi="Times New Roman"/>
          <w:sz w:val="24"/>
          <w:szCs w:val="24"/>
        </w:rPr>
        <w:tab/>
        <w:t>local council (</w:t>
      </w:r>
      <w:proofErr w:type="spellStart"/>
      <w:r w:rsidRPr="00C41C3C">
        <w:rPr>
          <w:rFonts w:ascii="Times New Roman" w:hAnsi="Times New Roman"/>
          <w:sz w:val="24"/>
          <w:szCs w:val="24"/>
        </w:rPr>
        <w:t>kenesh</w:t>
      </w:r>
      <w:proofErr w:type="spellEnd"/>
      <w:r w:rsidRPr="00C41C3C">
        <w:rPr>
          <w:rFonts w:ascii="Times New Roman" w:hAnsi="Times New Roman"/>
          <w:sz w:val="24"/>
          <w:szCs w:val="24"/>
        </w:rPr>
        <w:t>)</w:t>
      </w:r>
      <w:r w:rsidR="00A85B55" w:rsidRPr="00C41C3C">
        <w:rPr>
          <w:rFonts w:ascii="Times New Roman" w:hAnsi="Times New Roman"/>
          <w:sz w:val="24"/>
          <w:szCs w:val="24"/>
        </w:rPr>
        <w:t xml:space="preserve">, </w:t>
      </w:r>
      <w:r w:rsidRPr="00C41C3C">
        <w:rPr>
          <w:rFonts w:ascii="Times New Roman" w:hAnsi="Times New Roman"/>
          <w:sz w:val="24"/>
          <w:szCs w:val="24"/>
        </w:rPr>
        <w:t>representative body of LSG</w:t>
      </w:r>
      <w:r w:rsidR="00A85B55" w:rsidRPr="00C41C3C">
        <w:rPr>
          <w:rFonts w:ascii="Times New Roman" w:hAnsi="Times New Roman"/>
          <w:sz w:val="24"/>
          <w:szCs w:val="24"/>
        </w:rPr>
        <w:t>.</w:t>
      </w:r>
      <w:proofErr w:type="gramEnd"/>
    </w:p>
    <w:p w:rsidR="00A85B55" w:rsidRPr="00C41C3C" w:rsidRDefault="0068557D" w:rsidP="00A85B55">
      <w:pPr>
        <w:spacing w:after="120"/>
        <w:ind w:left="1701" w:hanging="1701"/>
        <w:rPr>
          <w:rFonts w:ascii="Times New Roman" w:hAnsi="Times New Roman"/>
          <w:sz w:val="24"/>
          <w:szCs w:val="24"/>
        </w:rPr>
      </w:pPr>
      <w:proofErr w:type="gramStart"/>
      <w:r w:rsidRPr="00C41C3C">
        <w:rPr>
          <w:rFonts w:ascii="Times New Roman" w:hAnsi="Times New Roman"/>
          <w:sz w:val="24"/>
          <w:szCs w:val="24"/>
        </w:rPr>
        <w:t xml:space="preserve">MSD – </w:t>
      </w:r>
      <w:r w:rsidRPr="00C41C3C">
        <w:rPr>
          <w:rFonts w:ascii="Times New Roman" w:hAnsi="Times New Roman"/>
          <w:sz w:val="24"/>
          <w:szCs w:val="24"/>
        </w:rPr>
        <w:tab/>
        <w:t>Ministry of Social Development (before</w:t>
      </w:r>
      <w:r w:rsidR="00A85B55" w:rsidRPr="00C41C3C">
        <w:rPr>
          <w:rFonts w:ascii="Times New Roman" w:hAnsi="Times New Roman"/>
          <w:sz w:val="24"/>
          <w:szCs w:val="24"/>
        </w:rPr>
        <w:t xml:space="preserve"> 2015</w:t>
      </w:r>
      <w:r w:rsidRPr="00C41C3C">
        <w:rPr>
          <w:rFonts w:ascii="Times New Roman" w:hAnsi="Times New Roman"/>
          <w:sz w:val="24"/>
          <w:szCs w:val="24"/>
        </w:rPr>
        <w:t xml:space="preserve">, now </w:t>
      </w:r>
      <w:r w:rsidR="00A85B55" w:rsidRPr="00C41C3C">
        <w:rPr>
          <w:rFonts w:ascii="Times New Roman" w:hAnsi="Times New Roman"/>
          <w:sz w:val="24"/>
          <w:szCs w:val="24"/>
        </w:rPr>
        <w:t xml:space="preserve">– </w:t>
      </w:r>
      <w:r w:rsidRPr="00C41C3C">
        <w:rPr>
          <w:rFonts w:ascii="Times New Roman" w:hAnsi="Times New Roman"/>
          <w:sz w:val="24"/>
          <w:szCs w:val="24"/>
        </w:rPr>
        <w:t>Ministry of Labor and Social Development</w:t>
      </w:r>
      <w:r w:rsidR="00A85B55" w:rsidRPr="00C41C3C">
        <w:rPr>
          <w:rFonts w:ascii="Times New Roman" w:hAnsi="Times New Roman"/>
          <w:sz w:val="24"/>
          <w:szCs w:val="24"/>
        </w:rPr>
        <w:t>).</w:t>
      </w:r>
      <w:proofErr w:type="gramEnd"/>
    </w:p>
    <w:p w:rsidR="00A85B55" w:rsidRPr="00C41C3C" w:rsidRDefault="0068557D" w:rsidP="00A85B55">
      <w:pPr>
        <w:spacing w:after="120"/>
        <w:ind w:left="1701" w:hanging="1701"/>
        <w:rPr>
          <w:rFonts w:ascii="Times New Roman" w:hAnsi="Times New Roman"/>
          <w:sz w:val="24"/>
          <w:szCs w:val="24"/>
        </w:rPr>
      </w:pPr>
      <w:proofErr w:type="gramStart"/>
      <w:r w:rsidRPr="00C41C3C">
        <w:rPr>
          <w:rFonts w:ascii="Times New Roman" w:hAnsi="Times New Roman"/>
          <w:sz w:val="24"/>
          <w:szCs w:val="24"/>
        </w:rPr>
        <w:t xml:space="preserve">LSG – </w:t>
      </w:r>
      <w:r w:rsidRPr="00C41C3C">
        <w:rPr>
          <w:rFonts w:ascii="Times New Roman" w:hAnsi="Times New Roman"/>
          <w:sz w:val="24"/>
          <w:szCs w:val="24"/>
        </w:rPr>
        <w:tab/>
        <w:t>local self-government</w:t>
      </w:r>
      <w:r w:rsidR="00A85B55" w:rsidRPr="00C41C3C">
        <w:rPr>
          <w:rFonts w:ascii="Times New Roman" w:hAnsi="Times New Roman"/>
          <w:sz w:val="24"/>
          <w:szCs w:val="24"/>
        </w:rPr>
        <w:t>.</w:t>
      </w:r>
      <w:proofErr w:type="gramEnd"/>
    </w:p>
    <w:p w:rsidR="00A85B55" w:rsidRPr="00C41C3C" w:rsidRDefault="0068557D" w:rsidP="00A85B55">
      <w:pPr>
        <w:spacing w:after="120"/>
        <w:ind w:left="1701" w:hanging="1701"/>
        <w:rPr>
          <w:rFonts w:ascii="Times New Roman" w:hAnsi="Times New Roman"/>
          <w:sz w:val="24"/>
          <w:szCs w:val="24"/>
        </w:rPr>
      </w:pPr>
      <w:r w:rsidRPr="00C41C3C">
        <w:rPr>
          <w:rFonts w:ascii="Times New Roman" w:hAnsi="Times New Roman"/>
          <w:sz w:val="24"/>
          <w:szCs w:val="24"/>
        </w:rPr>
        <w:t xml:space="preserve">NGO </w:t>
      </w:r>
      <w:r w:rsidR="00A85B55" w:rsidRPr="00C41C3C">
        <w:rPr>
          <w:rFonts w:ascii="Times New Roman" w:hAnsi="Times New Roman"/>
          <w:sz w:val="24"/>
          <w:szCs w:val="24"/>
        </w:rPr>
        <w:t xml:space="preserve">– </w:t>
      </w:r>
      <w:r w:rsidR="00A85B55" w:rsidRPr="00C41C3C">
        <w:rPr>
          <w:rFonts w:ascii="Times New Roman" w:hAnsi="Times New Roman"/>
          <w:sz w:val="24"/>
          <w:szCs w:val="24"/>
        </w:rPr>
        <w:tab/>
      </w:r>
      <w:r w:rsidRPr="00C41C3C">
        <w:rPr>
          <w:rFonts w:ascii="Times New Roman" w:hAnsi="Times New Roman"/>
          <w:sz w:val="24"/>
          <w:szCs w:val="24"/>
        </w:rPr>
        <w:t>non-governmental organization (often referred to as civil society organization</w:t>
      </w:r>
      <w:r w:rsidR="00A85B55" w:rsidRPr="00C41C3C">
        <w:rPr>
          <w:rFonts w:ascii="Times New Roman" w:hAnsi="Times New Roman"/>
          <w:sz w:val="24"/>
          <w:szCs w:val="24"/>
        </w:rPr>
        <w:t xml:space="preserve">).  </w:t>
      </w:r>
    </w:p>
    <w:p w:rsidR="00A85B55" w:rsidRPr="00C41C3C" w:rsidRDefault="0068557D" w:rsidP="00A85B55">
      <w:pPr>
        <w:spacing w:after="120"/>
        <w:ind w:left="1701" w:hanging="1701"/>
        <w:rPr>
          <w:rFonts w:ascii="Times New Roman" w:hAnsi="Times New Roman"/>
          <w:sz w:val="24"/>
          <w:szCs w:val="24"/>
        </w:rPr>
      </w:pPr>
      <w:r w:rsidRPr="00C41C3C">
        <w:rPr>
          <w:rFonts w:ascii="Times New Roman" w:hAnsi="Times New Roman"/>
          <w:sz w:val="24"/>
          <w:szCs w:val="24"/>
        </w:rPr>
        <w:t>CS</w:t>
      </w:r>
      <w:r w:rsidR="00A85B55" w:rsidRPr="00C41C3C">
        <w:rPr>
          <w:rFonts w:ascii="Times New Roman" w:hAnsi="Times New Roman"/>
          <w:sz w:val="24"/>
          <w:szCs w:val="24"/>
        </w:rPr>
        <w:t xml:space="preserve">О – </w:t>
      </w:r>
      <w:r w:rsidR="00A85B55" w:rsidRPr="00C41C3C">
        <w:rPr>
          <w:rFonts w:ascii="Times New Roman" w:hAnsi="Times New Roman"/>
          <w:sz w:val="24"/>
          <w:szCs w:val="24"/>
        </w:rPr>
        <w:tab/>
      </w:r>
      <w:r w:rsidRPr="00C41C3C">
        <w:rPr>
          <w:rFonts w:ascii="Times New Roman" w:hAnsi="Times New Roman"/>
          <w:sz w:val="24"/>
          <w:szCs w:val="24"/>
        </w:rPr>
        <w:t>civil society organization</w:t>
      </w:r>
      <w:r w:rsidR="00A85B55" w:rsidRPr="00C41C3C">
        <w:rPr>
          <w:rFonts w:ascii="Times New Roman" w:hAnsi="Times New Roman"/>
          <w:sz w:val="24"/>
          <w:szCs w:val="24"/>
        </w:rPr>
        <w:t xml:space="preserve"> (</w:t>
      </w:r>
      <w:r w:rsidRPr="00C41C3C">
        <w:rPr>
          <w:rFonts w:ascii="Times New Roman" w:hAnsi="Times New Roman"/>
          <w:sz w:val="24"/>
          <w:szCs w:val="24"/>
        </w:rPr>
        <w:t>often called as non-governmental organizations</w:t>
      </w:r>
      <w:r w:rsidR="00A85B55" w:rsidRPr="00C41C3C">
        <w:rPr>
          <w:rFonts w:ascii="Times New Roman" w:hAnsi="Times New Roman"/>
          <w:sz w:val="24"/>
          <w:szCs w:val="24"/>
        </w:rPr>
        <w:t xml:space="preserve">). </w:t>
      </w:r>
    </w:p>
    <w:p w:rsidR="0068557D" w:rsidRPr="00C41C3C" w:rsidRDefault="0068557D" w:rsidP="0068557D">
      <w:pPr>
        <w:spacing w:after="120"/>
        <w:ind w:left="992" w:hanging="992"/>
      </w:pPr>
      <w:r w:rsidRPr="00C41C3C">
        <w:rPr>
          <w:rFonts w:ascii="Times New Roman" w:eastAsia="Times New Roman" w:hAnsi="Times New Roman"/>
          <w:sz w:val="24"/>
          <w:szCs w:val="24"/>
          <w:lang w:eastAsia="de-CH"/>
        </w:rPr>
        <w:t>GIZ/</w:t>
      </w:r>
      <w:proofErr w:type="spellStart"/>
      <w:r w:rsidRPr="00C41C3C">
        <w:rPr>
          <w:rFonts w:ascii="Times New Roman" w:eastAsia="Times New Roman" w:hAnsi="Times New Roman"/>
          <w:sz w:val="24"/>
          <w:szCs w:val="24"/>
          <w:lang w:eastAsia="de-CH"/>
        </w:rPr>
        <w:t>Fonds</w:t>
      </w:r>
      <w:proofErr w:type="spellEnd"/>
      <w:r w:rsidRPr="00C41C3C">
        <w:rPr>
          <w:rFonts w:ascii="Times New Roman" w:eastAsia="Times New Roman" w:hAnsi="Times New Roman"/>
          <w:sz w:val="24"/>
          <w:szCs w:val="24"/>
          <w:lang w:eastAsia="de-CH"/>
        </w:rPr>
        <w:t xml:space="preserve"> Project on MSP – “</w:t>
      </w:r>
      <w:r w:rsidRPr="00C41C3C">
        <w:rPr>
          <w:rFonts w:ascii="Times New Roman" w:hAnsi="Times New Roman"/>
          <w:bCs/>
          <w:sz w:val="24"/>
          <w:szCs w:val="24"/>
          <w:lang w:eastAsia="ru-RU"/>
        </w:rPr>
        <w:t>Partnership between NGO and LSG in addressing priority issues of local communities based on municipal social procurement” project (hereinafter - Project</w:t>
      </w:r>
      <w:r w:rsidRPr="00C41C3C">
        <w:rPr>
          <w:rFonts w:ascii="Times New Roman" w:hAnsi="Times New Roman"/>
        </w:rPr>
        <w:t>).</w:t>
      </w:r>
    </w:p>
    <w:p w:rsidR="0068557D" w:rsidRPr="00C41C3C" w:rsidRDefault="0068557D" w:rsidP="0068557D">
      <w:pPr>
        <w:spacing w:after="120"/>
        <w:ind w:left="992" w:hanging="992"/>
        <w:rPr>
          <w:sz w:val="28"/>
          <w:szCs w:val="28"/>
        </w:rPr>
      </w:pPr>
      <w:proofErr w:type="gramStart"/>
      <w:r w:rsidRPr="00C41C3C">
        <w:rPr>
          <w:rFonts w:ascii="Times New Roman" w:hAnsi="Times New Roman"/>
          <w:sz w:val="24"/>
          <w:szCs w:val="24"/>
        </w:rPr>
        <w:t xml:space="preserve">PRA – </w:t>
      </w:r>
      <w:r w:rsidRPr="00C41C3C">
        <w:rPr>
          <w:rFonts w:ascii="Times New Roman" w:hAnsi="Times New Roman"/>
          <w:sz w:val="24"/>
          <w:szCs w:val="24"/>
        </w:rPr>
        <w:tab/>
      </w:r>
      <w:r w:rsidRPr="00C41C3C">
        <w:rPr>
          <w:rFonts w:ascii="Times New Roman" w:hAnsi="Times New Roman"/>
          <w:sz w:val="24"/>
          <w:szCs w:val="24"/>
        </w:rPr>
        <w:tab/>
        <w:t xml:space="preserve">     priority rural assessment.</w:t>
      </w:r>
      <w:proofErr w:type="gramEnd"/>
    </w:p>
    <w:p w:rsidR="00A85B55" w:rsidRPr="00C41C3C" w:rsidRDefault="0068557D" w:rsidP="00A85B55">
      <w:pPr>
        <w:spacing w:after="120"/>
        <w:ind w:left="1701" w:hanging="1701"/>
      </w:pPr>
      <w:proofErr w:type="gramStart"/>
      <w:r w:rsidRPr="00C41C3C">
        <w:rPr>
          <w:rFonts w:ascii="Times New Roman" w:hAnsi="Times New Roman"/>
          <w:sz w:val="24"/>
          <w:szCs w:val="24"/>
        </w:rPr>
        <w:t>FG</w:t>
      </w:r>
      <w:r w:rsidR="00A85B55" w:rsidRPr="00C41C3C">
        <w:rPr>
          <w:rFonts w:ascii="Times New Roman" w:hAnsi="Times New Roman"/>
          <w:sz w:val="24"/>
          <w:szCs w:val="24"/>
        </w:rPr>
        <w:t xml:space="preserve"> – </w:t>
      </w:r>
      <w:r w:rsidR="00A85B55" w:rsidRPr="00C41C3C">
        <w:rPr>
          <w:rFonts w:ascii="Times New Roman" w:hAnsi="Times New Roman"/>
          <w:sz w:val="24"/>
          <w:szCs w:val="24"/>
        </w:rPr>
        <w:tab/>
      </w:r>
      <w:r w:rsidRPr="00C41C3C">
        <w:rPr>
          <w:rFonts w:ascii="Times New Roman" w:hAnsi="Times New Roman"/>
          <w:sz w:val="24"/>
          <w:szCs w:val="24"/>
        </w:rPr>
        <w:t>focus-group</w:t>
      </w:r>
      <w:r w:rsidR="00A85B55" w:rsidRPr="00C41C3C">
        <w:rPr>
          <w:rFonts w:ascii="Times New Roman" w:hAnsi="Times New Roman"/>
          <w:sz w:val="24"/>
          <w:szCs w:val="24"/>
        </w:rPr>
        <w:t>.</w:t>
      </w:r>
      <w:proofErr w:type="gramEnd"/>
    </w:p>
    <w:p w:rsidR="00B81FFB" w:rsidRPr="00C41C3C" w:rsidRDefault="003E4187" w:rsidP="00721525">
      <w:pPr>
        <w:pStyle w:val="1"/>
      </w:pPr>
      <w:bookmarkStart w:id="2" w:name="_Toc440135796"/>
      <w:r w:rsidRPr="00C41C3C">
        <w:t>Project Goal</w:t>
      </w:r>
      <w:bookmarkEnd w:id="2"/>
    </w:p>
    <w:p w:rsidR="005833E0" w:rsidRPr="00C41C3C" w:rsidRDefault="003E4187"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 xml:space="preserve">The main goal of the project is to propose and test new forms and methods of collaboration between NGO and local self-governments through municipal (state) social procurement in the municipalities of the Kyrgyz Republic to address issues in social sphere </w:t>
      </w:r>
    </w:p>
    <w:p w:rsidR="00721525" w:rsidRPr="00C41C3C" w:rsidRDefault="003E4187" w:rsidP="00721525">
      <w:pPr>
        <w:pStyle w:val="1"/>
      </w:pPr>
      <w:bookmarkStart w:id="3" w:name="_Toc440135797"/>
      <w:r w:rsidRPr="00C41C3C">
        <w:t>Background</w:t>
      </w:r>
      <w:bookmarkEnd w:id="3"/>
    </w:p>
    <w:p w:rsidR="003E4187" w:rsidRDefault="003E4187"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Prior to launch of the project, Kyrgyzstan had a legislative framework for implementation of social procurement, including the Law "On state social procurement", which adopted in July 21, 2008. However, only one state authority - the Ministry of Social Development of the Kyrgyz Republic (MSD), applied the Law. While the Law on SSP of the Kyrgyz Republic envisaged the possibility for implementing the SSP in almost all spheres, covering a variety of socially oriented ministries and departments, as well as local self-governments. Unfortunately, except for MSD, none of the other ministries, departments and LSG utilized this mechanism.</w:t>
      </w:r>
    </w:p>
    <w:p w:rsidR="00D92EC0" w:rsidRPr="00C41C3C" w:rsidRDefault="00D92EC0" w:rsidP="00D92EC0">
      <w:pPr>
        <w:spacing w:after="0" w:line="240" w:lineRule="auto"/>
        <w:contextualSpacing/>
        <w:jc w:val="both"/>
        <w:rPr>
          <w:rFonts w:ascii="Times New Roman" w:hAnsi="Times New Roman"/>
          <w:sz w:val="24"/>
          <w:szCs w:val="24"/>
        </w:rPr>
      </w:pPr>
    </w:p>
    <w:p w:rsidR="003E4187" w:rsidRPr="00C41C3C" w:rsidRDefault="003E4187"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 xml:space="preserve">With </w:t>
      </w:r>
      <w:r w:rsidR="00992A95" w:rsidRPr="00C41C3C">
        <w:rPr>
          <w:rFonts w:ascii="Times New Roman" w:hAnsi="Times New Roman"/>
          <w:sz w:val="24"/>
          <w:szCs w:val="24"/>
        </w:rPr>
        <w:t>that,</w:t>
      </w:r>
      <w:r w:rsidRPr="00C41C3C">
        <w:rPr>
          <w:rFonts w:ascii="Times New Roman" w:hAnsi="Times New Roman"/>
          <w:sz w:val="24"/>
          <w:szCs w:val="24"/>
        </w:rPr>
        <w:t xml:space="preserve"> it was obvious that vulnerable groups in the community needed social services in the</w:t>
      </w:r>
      <w:r w:rsidR="00992A95" w:rsidRPr="00C41C3C">
        <w:rPr>
          <w:rFonts w:ascii="Times New Roman" w:hAnsi="Times New Roman"/>
          <w:sz w:val="24"/>
          <w:szCs w:val="24"/>
        </w:rPr>
        <w:t xml:space="preserve"> same</w:t>
      </w:r>
      <w:r w:rsidRPr="00C41C3C">
        <w:rPr>
          <w:rFonts w:ascii="Times New Roman" w:hAnsi="Times New Roman"/>
          <w:sz w:val="24"/>
          <w:szCs w:val="24"/>
        </w:rPr>
        <w:t xml:space="preserve"> or a neighboring municipality, and not only in the</w:t>
      </w:r>
      <w:r w:rsidR="00992A95" w:rsidRPr="00C41C3C">
        <w:rPr>
          <w:rFonts w:ascii="Times New Roman" w:hAnsi="Times New Roman"/>
          <w:sz w:val="24"/>
          <w:szCs w:val="24"/>
        </w:rPr>
        <w:t xml:space="preserve"> rayon</w:t>
      </w:r>
      <w:r w:rsidRPr="00C41C3C">
        <w:rPr>
          <w:rFonts w:ascii="Times New Roman" w:hAnsi="Times New Roman"/>
          <w:sz w:val="24"/>
          <w:szCs w:val="24"/>
        </w:rPr>
        <w:t xml:space="preserve"> or </w:t>
      </w:r>
      <w:r w:rsidR="00992A95" w:rsidRPr="00C41C3C">
        <w:rPr>
          <w:rFonts w:ascii="Times New Roman" w:hAnsi="Times New Roman"/>
          <w:sz w:val="24"/>
          <w:szCs w:val="24"/>
        </w:rPr>
        <w:t xml:space="preserve">oblast </w:t>
      </w:r>
      <w:r w:rsidRPr="00C41C3C">
        <w:rPr>
          <w:rFonts w:ascii="Times New Roman" w:hAnsi="Times New Roman"/>
          <w:sz w:val="24"/>
          <w:szCs w:val="24"/>
        </w:rPr>
        <w:t xml:space="preserve">centers. </w:t>
      </w:r>
      <w:r w:rsidR="00992A95" w:rsidRPr="00C41C3C">
        <w:rPr>
          <w:rFonts w:ascii="Times New Roman" w:hAnsi="Times New Roman"/>
          <w:sz w:val="24"/>
          <w:szCs w:val="24"/>
        </w:rPr>
        <w:t>T</w:t>
      </w:r>
      <w:r w:rsidRPr="00C41C3C">
        <w:rPr>
          <w:rFonts w:ascii="Times New Roman" w:hAnsi="Times New Roman"/>
          <w:sz w:val="24"/>
          <w:szCs w:val="24"/>
        </w:rPr>
        <w:t xml:space="preserve">he project </w:t>
      </w:r>
      <w:r w:rsidR="00992A95" w:rsidRPr="00C41C3C">
        <w:rPr>
          <w:rFonts w:ascii="Times New Roman" w:hAnsi="Times New Roman"/>
          <w:sz w:val="24"/>
          <w:szCs w:val="24"/>
        </w:rPr>
        <w:t>had a challenge</w:t>
      </w:r>
      <w:r w:rsidRPr="00C41C3C">
        <w:rPr>
          <w:rFonts w:ascii="Times New Roman" w:hAnsi="Times New Roman"/>
          <w:sz w:val="24"/>
          <w:szCs w:val="24"/>
        </w:rPr>
        <w:t xml:space="preserve"> to find out how local </w:t>
      </w:r>
      <w:r w:rsidR="00992A95" w:rsidRPr="00C41C3C">
        <w:rPr>
          <w:rFonts w:ascii="Times New Roman" w:hAnsi="Times New Roman"/>
          <w:sz w:val="24"/>
          <w:szCs w:val="24"/>
        </w:rPr>
        <w:t>self-</w:t>
      </w:r>
      <w:r w:rsidRPr="00C41C3C">
        <w:rPr>
          <w:rFonts w:ascii="Times New Roman" w:hAnsi="Times New Roman"/>
          <w:sz w:val="24"/>
          <w:szCs w:val="24"/>
        </w:rPr>
        <w:t>governments and civil society organizations are able to work together to meet the needs of vulnerable groups in social services.</w:t>
      </w:r>
    </w:p>
    <w:p w:rsidR="00B80125" w:rsidRPr="00C41C3C" w:rsidRDefault="00992A95" w:rsidP="006B73E9">
      <w:pPr>
        <w:pStyle w:val="1"/>
        <w:tabs>
          <w:tab w:val="left" w:pos="6060"/>
        </w:tabs>
      </w:pPr>
      <w:bookmarkStart w:id="4" w:name="_Toc440135798"/>
      <w:r w:rsidRPr="00C41C3C">
        <w:lastRenderedPageBreak/>
        <w:t>Project</w:t>
      </w:r>
      <w:bookmarkEnd w:id="4"/>
      <w:r w:rsidR="00D13A1B" w:rsidRPr="00C41C3C">
        <w:t xml:space="preserve"> Structure</w:t>
      </w:r>
      <w:r w:rsidR="00B80125" w:rsidRPr="00C41C3C">
        <w:t xml:space="preserve"> </w:t>
      </w:r>
      <w:r w:rsidR="006B73E9" w:rsidRPr="00C41C3C">
        <w:tab/>
      </w:r>
    </w:p>
    <w:p w:rsidR="00B80125" w:rsidRPr="00C41C3C" w:rsidRDefault="00B80125" w:rsidP="00B80125">
      <w:pPr>
        <w:spacing w:after="0" w:line="240" w:lineRule="auto"/>
        <w:contextualSpacing/>
        <w:rPr>
          <w:rFonts w:ascii="Times New Roman" w:hAnsi="Times New Roman"/>
          <w:sz w:val="24"/>
          <w:szCs w:val="24"/>
        </w:rPr>
      </w:pPr>
      <w:r w:rsidRPr="00C41C3C">
        <w:rPr>
          <w:rFonts w:ascii="Times New Roman" w:hAnsi="Times New Roman"/>
          <w:noProof/>
          <w:sz w:val="24"/>
          <w:szCs w:val="24"/>
          <w:lang w:val="ru-RU" w:eastAsia="ru-RU"/>
        </w:rPr>
        <w:drawing>
          <wp:inline distT="0" distB="0" distL="0" distR="0" wp14:anchorId="4AD53DF2" wp14:editId="71B65A02">
            <wp:extent cx="6139543" cy="2113808"/>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80125" w:rsidRPr="00C41C3C" w:rsidRDefault="00992A95" w:rsidP="00B80125">
      <w:pPr>
        <w:spacing w:after="0" w:line="240" w:lineRule="auto"/>
        <w:contextualSpacing/>
        <w:jc w:val="right"/>
        <w:rPr>
          <w:rFonts w:ascii="Times New Roman" w:hAnsi="Times New Roman"/>
          <w:i/>
          <w:sz w:val="24"/>
          <w:szCs w:val="24"/>
        </w:rPr>
      </w:pPr>
      <w:proofErr w:type="gramStart"/>
      <w:r w:rsidRPr="00C41C3C">
        <w:rPr>
          <w:rFonts w:ascii="Times New Roman" w:hAnsi="Times New Roman"/>
          <w:i/>
          <w:sz w:val="24"/>
          <w:szCs w:val="24"/>
        </w:rPr>
        <w:t>Figure</w:t>
      </w:r>
      <w:r w:rsidR="00B80125" w:rsidRPr="00C41C3C">
        <w:rPr>
          <w:rFonts w:ascii="Times New Roman" w:hAnsi="Times New Roman"/>
          <w:i/>
          <w:sz w:val="24"/>
          <w:szCs w:val="24"/>
        </w:rPr>
        <w:t xml:space="preserve"> 1.</w:t>
      </w:r>
      <w:proofErr w:type="gramEnd"/>
      <w:r w:rsidR="00B80125" w:rsidRPr="00C41C3C">
        <w:rPr>
          <w:rFonts w:ascii="Times New Roman" w:hAnsi="Times New Roman"/>
          <w:i/>
          <w:sz w:val="24"/>
          <w:szCs w:val="24"/>
        </w:rPr>
        <w:t xml:space="preserve"> </w:t>
      </w:r>
      <w:r w:rsidRPr="00C41C3C">
        <w:rPr>
          <w:rFonts w:ascii="Times New Roman" w:hAnsi="Times New Roman"/>
          <w:i/>
          <w:sz w:val="24"/>
          <w:szCs w:val="24"/>
        </w:rPr>
        <w:t>Logic parts of project</w:t>
      </w:r>
    </w:p>
    <w:p w:rsidR="00B80125" w:rsidRPr="00C41C3C" w:rsidRDefault="00B80125" w:rsidP="00B80125">
      <w:pPr>
        <w:spacing w:after="0" w:line="240" w:lineRule="auto"/>
        <w:contextualSpacing/>
        <w:jc w:val="both"/>
        <w:rPr>
          <w:rFonts w:ascii="Times New Roman" w:hAnsi="Times New Roman"/>
          <w:sz w:val="24"/>
          <w:szCs w:val="24"/>
        </w:rPr>
      </w:pPr>
    </w:p>
    <w:p w:rsidR="00B80125" w:rsidRPr="00C41C3C" w:rsidRDefault="00DC2426" w:rsidP="00B80125">
      <w:pPr>
        <w:spacing w:after="0" w:line="240" w:lineRule="auto"/>
        <w:contextualSpacing/>
        <w:jc w:val="both"/>
        <w:rPr>
          <w:rFonts w:ascii="Times New Roman" w:hAnsi="Times New Roman"/>
          <w:sz w:val="24"/>
          <w:szCs w:val="24"/>
        </w:rPr>
      </w:pPr>
      <w:r w:rsidRPr="00C41C3C">
        <w:rPr>
          <w:rFonts w:ascii="Times New Roman" w:hAnsi="Times New Roman"/>
          <w:sz w:val="24"/>
          <w:szCs w:val="24"/>
        </w:rPr>
        <w:t>At the level of each municipality in the framework of the Project, the social procurement MODELING consisted of the following stages:</w:t>
      </w:r>
    </w:p>
    <w:p w:rsidR="00B80125" w:rsidRPr="00C41C3C" w:rsidRDefault="00DC2426" w:rsidP="00286EAE">
      <w:pPr>
        <w:pStyle w:val="a9"/>
        <w:numPr>
          <w:ilvl w:val="0"/>
          <w:numId w:val="11"/>
        </w:numPr>
        <w:jc w:val="both"/>
      </w:pPr>
      <w:r w:rsidRPr="00C41C3C">
        <w:t>Needs assessment of local community by the LSG bodies (PRA, FG, gatherings to range the problems and select topic for social project</w:t>
      </w:r>
      <w:r w:rsidR="00B80125" w:rsidRPr="00C41C3C">
        <w:t>).</w:t>
      </w:r>
    </w:p>
    <w:p w:rsidR="00B80125" w:rsidRPr="00C41C3C" w:rsidRDefault="00DC2426" w:rsidP="00286EAE">
      <w:pPr>
        <w:pStyle w:val="a9"/>
        <w:numPr>
          <w:ilvl w:val="0"/>
          <w:numId w:val="11"/>
        </w:numPr>
        <w:jc w:val="both"/>
      </w:pPr>
      <w:r w:rsidRPr="00C41C3C">
        <w:t>Establishment of competition commission</w:t>
      </w:r>
      <w:r w:rsidR="00B80125" w:rsidRPr="00C41C3C">
        <w:t>.</w:t>
      </w:r>
    </w:p>
    <w:p w:rsidR="00B80125" w:rsidRPr="00C41C3C" w:rsidRDefault="00DC2426" w:rsidP="00286EAE">
      <w:pPr>
        <w:pStyle w:val="a9"/>
        <w:numPr>
          <w:ilvl w:val="0"/>
          <w:numId w:val="11"/>
        </w:numPr>
        <w:jc w:val="both"/>
      </w:pPr>
      <w:r w:rsidRPr="00C41C3C">
        <w:t>Formulation of terms of reference for announcement of call for social project proposals.</w:t>
      </w:r>
    </w:p>
    <w:p w:rsidR="00B80125" w:rsidRPr="00C41C3C" w:rsidRDefault="00DC2426" w:rsidP="00286EAE">
      <w:pPr>
        <w:pStyle w:val="a9"/>
        <w:numPr>
          <w:ilvl w:val="0"/>
          <w:numId w:val="11"/>
        </w:numPr>
        <w:jc w:val="both"/>
      </w:pPr>
      <w:r w:rsidRPr="00C41C3C">
        <w:t>LSG announcement of call for proposals among CSOs</w:t>
      </w:r>
      <w:r w:rsidR="00B80125" w:rsidRPr="00C41C3C">
        <w:t>.</w:t>
      </w:r>
    </w:p>
    <w:p w:rsidR="00B80125" w:rsidRPr="00C41C3C" w:rsidRDefault="00DC2426" w:rsidP="00286EAE">
      <w:pPr>
        <w:pStyle w:val="a9"/>
        <w:numPr>
          <w:ilvl w:val="0"/>
          <w:numId w:val="11"/>
        </w:numPr>
        <w:jc w:val="both"/>
      </w:pPr>
      <w:r w:rsidRPr="00C41C3C">
        <w:t>Meeting for the competition commission. Selection of the winning project</w:t>
      </w:r>
      <w:r w:rsidR="00B80125" w:rsidRPr="00C41C3C">
        <w:t>.</w:t>
      </w:r>
    </w:p>
    <w:p w:rsidR="00B80125" w:rsidRPr="00C41C3C" w:rsidRDefault="00DC2426" w:rsidP="00286EAE">
      <w:pPr>
        <w:pStyle w:val="a9"/>
        <w:numPr>
          <w:ilvl w:val="0"/>
          <w:numId w:val="11"/>
        </w:numPr>
        <w:jc w:val="both"/>
      </w:pPr>
      <w:r w:rsidRPr="00C41C3C">
        <w:t>Formation of social procurement</w:t>
      </w:r>
      <w:r w:rsidR="00B80125" w:rsidRPr="00C41C3C">
        <w:t>:</w:t>
      </w:r>
    </w:p>
    <w:p w:rsidR="00B80125" w:rsidRPr="00C41C3C" w:rsidRDefault="00DC2426" w:rsidP="00286EAE">
      <w:pPr>
        <w:pStyle w:val="a9"/>
        <w:numPr>
          <w:ilvl w:val="1"/>
          <w:numId w:val="10"/>
        </w:numPr>
        <w:jc w:val="both"/>
      </w:pPr>
      <w:r w:rsidRPr="00C41C3C">
        <w:t>signing contract between LSG and CSO</w:t>
      </w:r>
      <w:r w:rsidR="00B80125" w:rsidRPr="00C41C3C">
        <w:t>;</w:t>
      </w:r>
    </w:p>
    <w:p w:rsidR="00B80125" w:rsidRPr="00C41C3C" w:rsidRDefault="00DC2426" w:rsidP="00286EAE">
      <w:pPr>
        <w:pStyle w:val="a9"/>
        <w:numPr>
          <w:ilvl w:val="1"/>
          <w:numId w:val="10"/>
        </w:numPr>
        <w:jc w:val="both"/>
      </w:pPr>
      <w:proofErr w:type="gramStart"/>
      <w:r w:rsidRPr="00C41C3C">
        <w:t>financing</w:t>
      </w:r>
      <w:proofErr w:type="gramEnd"/>
      <w:r w:rsidRPr="00C41C3C">
        <w:t xml:space="preserve"> social procurement implementation</w:t>
      </w:r>
      <w:r w:rsidR="00B80125" w:rsidRPr="00C41C3C">
        <w:t>.</w:t>
      </w:r>
    </w:p>
    <w:p w:rsidR="00B80125" w:rsidRPr="00C41C3C" w:rsidRDefault="00DC2426" w:rsidP="00286EAE">
      <w:pPr>
        <w:pStyle w:val="a9"/>
        <w:numPr>
          <w:ilvl w:val="0"/>
          <w:numId w:val="11"/>
        </w:numPr>
        <w:jc w:val="both"/>
      </w:pPr>
      <w:r w:rsidRPr="00C41C3C">
        <w:t>Formation of monitoring and evaluation groups from representatives of LSG and CSO</w:t>
      </w:r>
      <w:r w:rsidR="00B80125" w:rsidRPr="00C41C3C">
        <w:t>.</w:t>
      </w:r>
    </w:p>
    <w:p w:rsidR="00B80125" w:rsidRPr="00C41C3C" w:rsidRDefault="00DC2426" w:rsidP="00286EAE">
      <w:pPr>
        <w:pStyle w:val="a9"/>
        <w:numPr>
          <w:ilvl w:val="0"/>
          <w:numId w:val="11"/>
        </w:numPr>
        <w:jc w:val="both"/>
      </w:pPr>
      <w:r w:rsidRPr="00C41C3C">
        <w:t>Execution of social procurement by CSO</w:t>
      </w:r>
      <w:r w:rsidR="00B80125" w:rsidRPr="00C41C3C">
        <w:t>.</w:t>
      </w:r>
    </w:p>
    <w:p w:rsidR="00B80125" w:rsidRPr="00C41C3C" w:rsidRDefault="00DC2426" w:rsidP="00286EAE">
      <w:pPr>
        <w:pStyle w:val="a9"/>
        <w:numPr>
          <w:ilvl w:val="0"/>
          <w:numId w:val="11"/>
        </w:numPr>
        <w:jc w:val="both"/>
      </w:pPr>
      <w:r w:rsidRPr="00C41C3C">
        <w:t xml:space="preserve">Expert support of </w:t>
      </w:r>
      <w:proofErr w:type="spellStart"/>
      <w:r w:rsidR="001B0277" w:rsidRPr="00C41C3C">
        <w:t>sectoral</w:t>
      </w:r>
      <w:proofErr w:type="spellEnd"/>
      <w:r w:rsidR="001B0277" w:rsidRPr="00C41C3C">
        <w:t xml:space="preserve"> Ministry </w:t>
      </w:r>
      <w:r w:rsidRPr="00C41C3C">
        <w:t xml:space="preserve">representatives to CSO – executors of social procurement </w:t>
      </w:r>
      <w:r w:rsidR="00B80125" w:rsidRPr="00C41C3C">
        <w:t>(</w:t>
      </w:r>
      <w:r w:rsidR="001B0277" w:rsidRPr="00C41C3C">
        <w:t>ensuring compliance with standards</w:t>
      </w:r>
      <w:r w:rsidR="00B80125" w:rsidRPr="00C41C3C">
        <w:t>).</w:t>
      </w:r>
    </w:p>
    <w:p w:rsidR="00B80125" w:rsidRPr="00C41C3C" w:rsidRDefault="001B0277" w:rsidP="00286EAE">
      <w:pPr>
        <w:pStyle w:val="a9"/>
        <w:numPr>
          <w:ilvl w:val="0"/>
          <w:numId w:val="11"/>
        </w:numPr>
        <w:jc w:val="both"/>
      </w:pPr>
      <w:r w:rsidRPr="00C41C3C">
        <w:t>Information campaign conducted by LGS bodies</w:t>
      </w:r>
      <w:r w:rsidR="00B80125" w:rsidRPr="00C41C3C">
        <w:t>:</w:t>
      </w:r>
    </w:p>
    <w:p w:rsidR="00B80125" w:rsidRPr="00C41C3C" w:rsidRDefault="001B0277" w:rsidP="00286EAE">
      <w:pPr>
        <w:pStyle w:val="a9"/>
        <w:numPr>
          <w:ilvl w:val="1"/>
          <w:numId w:val="10"/>
        </w:numPr>
        <w:jc w:val="both"/>
      </w:pPr>
      <w:r w:rsidRPr="00C41C3C">
        <w:t>disclosure of information about operations of the competition commission</w:t>
      </w:r>
      <w:r w:rsidR="00B80125" w:rsidRPr="00C41C3C">
        <w:t>;</w:t>
      </w:r>
    </w:p>
    <w:p w:rsidR="00B80125" w:rsidRPr="00C41C3C" w:rsidRDefault="001B0277" w:rsidP="00286EAE">
      <w:pPr>
        <w:pStyle w:val="a9"/>
        <w:numPr>
          <w:ilvl w:val="1"/>
          <w:numId w:val="10"/>
        </w:numPr>
        <w:jc w:val="both"/>
      </w:pPr>
      <w:r w:rsidRPr="00C41C3C">
        <w:t>disclosure of information about CSO implementation of social procurement</w:t>
      </w:r>
      <w:r w:rsidR="00B80125" w:rsidRPr="00C41C3C">
        <w:t>;</w:t>
      </w:r>
    </w:p>
    <w:p w:rsidR="00B80125" w:rsidRPr="00C41C3C" w:rsidRDefault="001B0277" w:rsidP="00286EAE">
      <w:pPr>
        <w:pStyle w:val="a9"/>
        <w:numPr>
          <w:ilvl w:val="1"/>
          <w:numId w:val="10"/>
        </w:numPr>
        <w:jc w:val="both"/>
      </w:pPr>
      <w:proofErr w:type="gramStart"/>
      <w:r w:rsidRPr="00C41C3C">
        <w:t>disclosure</w:t>
      </w:r>
      <w:proofErr w:type="gramEnd"/>
      <w:r w:rsidRPr="00C41C3C">
        <w:t xml:space="preserve"> of information and gatherings on results of CSO implementation of social procurement</w:t>
      </w:r>
      <w:r w:rsidR="00B80125" w:rsidRPr="00C41C3C">
        <w:t>.</w:t>
      </w:r>
    </w:p>
    <w:p w:rsidR="00721525" w:rsidRPr="00C41C3C" w:rsidRDefault="006742A0" w:rsidP="00721525">
      <w:pPr>
        <w:pStyle w:val="1"/>
        <w:rPr>
          <w:rFonts w:eastAsia="Calibri"/>
        </w:rPr>
      </w:pPr>
      <w:bookmarkStart w:id="5" w:name="_Toc440135799"/>
      <w:r w:rsidRPr="00C41C3C">
        <w:t>Project Summary and General Impact</w:t>
      </w:r>
      <w:bookmarkEnd w:id="5"/>
    </w:p>
    <w:p w:rsidR="006742A0" w:rsidRPr="00C41C3C" w:rsidRDefault="006742A0"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 xml:space="preserve">Implementation of this Project had an impact on the level of 11 pilot municipalities, where residents </w:t>
      </w:r>
      <w:r w:rsidR="000905F5" w:rsidRPr="00C41C3C">
        <w:rPr>
          <w:rFonts w:ascii="Times New Roman" w:hAnsi="Times New Roman"/>
          <w:sz w:val="24"/>
          <w:szCs w:val="24"/>
        </w:rPr>
        <w:t>gained</w:t>
      </w:r>
      <w:r w:rsidRPr="00C41C3C">
        <w:rPr>
          <w:rFonts w:ascii="Times New Roman" w:hAnsi="Times New Roman"/>
          <w:sz w:val="24"/>
          <w:szCs w:val="24"/>
        </w:rPr>
        <w:t xml:space="preserve"> access to certain services positively affect</w:t>
      </w:r>
      <w:r w:rsidR="000905F5" w:rsidRPr="00C41C3C">
        <w:rPr>
          <w:rFonts w:ascii="Times New Roman" w:hAnsi="Times New Roman"/>
          <w:sz w:val="24"/>
          <w:szCs w:val="24"/>
        </w:rPr>
        <w:t>ing</w:t>
      </w:r>
      <w:r w:rsidRPr="00C41C3C">
        <w:rPr>
          <w:rFonts w:ascii="Times New Roman" w:hAnsi="Times New Roman"/>
          <w:sz w:val="24"/>
          <w:szCs w:val="24"/>
        </w:rPr>
        <w:t xml:space="preserve"> </w:t>
      </w:r>
      <w:r w:rsidR="000905F5" w:rsidRPr="00C41C3C">
        <w:rPr>
          <w:rFonts w:ascii="Times New Roman" w:hAnsi="Times New Roman"/>
          <w:sz w:val="24"/>
          <w:szCs w:val="24"/>
        </w:rPr>
        <w:t xml:space="preserve">living </w:t>
      </w:r>
      <w:r w:rsidRPr="00C41C3C">
        <w:rPr>
          <w:rFonts w:ascii="Times New Roman" w:hAnsi="Times New Roman"/>
          <w:sz w:val="24"/>
          <w:szCs w:val="24"/>
        </w:rPr>
        <w:t>conditions</w:t>
      </w:r>
      <w:r w:rsidR="000905F5" w:rsidRPr="00C41C3C">
        <w:rPr>
          <w:rFonts w:ascii="Times New Roman" w:hAnsi="Times New Roman"/>
          <w:sz w:val="24"/>
          <w:szCs w:val="24"/>
        </w:rPr>
        <w:t xml:space="preserve"> according to</w:t>
      </w:r>
      <w:r w:rsidRPr="00C41C3C">
        <w:rPr>
          <w:rFonts w:ascii="Times New Roman" w:hAnsi="Times New Roman"/>
          <w:sz w:val="24"/>
          <w:szCs w:val="24"/>
        </w:rPr>
        <w:t xml:space="preserve"> many </w:t>
      </w:r>
      <w:r w:rsidR="000905F5" w:rsidRPr="00C41C3C">
        <w:rPr>
          <w:rFonts w:ascii="Times New Roman" w:hAnsi="Times New Roman"/>
          <w:sz w:val="24"/>
          <w:szCs w:val="24"/>
        </w:rPr>
        <w:t>beneficiaries of the P</w:t>
      </w:r>
      <w:r w:rsidRPr="00C41C3C">
        <w:rPr>
          <w:rFonts w:ascii="Times New Roman" w:hAnsi="Times New Roman"/>
          <w:sz w:val="24"/>
          <w:szCs w:val="24"/>
        </w:rPr>
        <w:t>roject, which is</w:t>
      </w:r>
      <w:r w:rsidR="000905F5" w:rsidRPr="00C41C3C">
        <w:rPr>
          <w:rFonts w:ascii="Times New Roman" w:hAnsi="Times New Roman"/>
          <w:sz w:val="24"/>
          <w:szCs w:val="24"/>
        </w:rPr>
        <w:t xml:space="preserve"> demonstrated in the film about social procurement produced by</w:t>
      </w:r>
      <w:r w:rsidRPr="00C41C3C">
        <w:rPr>
          <w:rFonts w:ascii="Times New Roman" w:hAnsi="Times New Roman"/>
          <w:sz w:val="24"/>
          <w:szCs w:val="24"/>
        </w:rPr>
        <w:t xml:space="preserve"> </w:t>
      </w:r>
      <w:r w:rsidR="000905F5" w:rsidRPr="00C41C3C">
        <w:rPr>
          <w:rFonts w:ascii="Times New Roman" w:hAnsi="Times New Roman"/>
          <w:sz w:val="24"/>
          <w:szCs w:val="24"/>
        </w:rPr>
        <w:t>the Project, which obtained wide circulation</w:t>
      </w:r>
      <w:r w:rsidR="000905F5" w:rsidRPr="00C41C3C">
        <w:rPr>
          <w:rStyle w:val="af1"/>
          <w:rFonts w:ascii="Times New Roman" w:hAnsi="Times New Roman"/>
          <w:sz w:val="24"/>
          <w:szCs w:val="24"/>
        </w:rPr>
        <w:footnoteReference w:id="1"/>
      </w:r>
      <w:r w:rsidR="000905F5" w:rsidRPr="00C41C3C">
        <w:rPr>
          <w:rFonts w:ascii="Times New Roman" w:hAnsi="Times New Roman"/>
          <w:sz w:val="24"/>
          <w:szCs w:val="24"/>
        </w:rPr>
        <w:t xml:space="preserve">.   </w:t>
      </w:r>
    </w:p>
    <w:p w:rsidR="00D92EC0" w:rsidRDefault="00D92EC0" w:rsidP="00D92EC0">
      <w:pPr>
        <w:spacing w:after="0" w:line="240" w:lineRule="auto"/>
        <w:contextualSpacing/>
        <w:jc w:val="both"/>
        <w:rPr>
          <w:rFonts w:ascii="Times New Roman" w:hAnsi="Times New Roman"/>
          <w:sz w:val="24"/>
          <w:szCs w:val="24"/>
        </w:rPr>
      </w:pPr>
    </w:p>
    <w:p w:rsidR="006742A0" w:rsidRPr="00C41C3C" w:rsidRDefault="000905F5"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S</w:t>
      </w:r>
      <w:r w:rsidR="006742A0" w:rsidRPr="00C41C3C">
        <w:rPr>
          <w:rFonts w:ascii="Times New Roman" w:hAnsi="Times New Roman"/>
          <w:sz w:val="24"/>
          <w:szCs w:val="24"/>
        </w:rPr>
        <w:t xml:space="preserve">trong impact of the Project </w:t>
      </w:r>
      <w:r w:rsidRPr="00C41C3C">
        <w:rPr>
          <w:rFonts w:ascii="Times New Roman" w:hAnsi="Times New Roman"/>
          <w:sz w:val="24"/>
          <w:szCs w:val="24"/>
        </w:rPr>
        <w:t>is reflected in alteration of relationship between</w:t>
      </w:r>
      <w:r w:rsidR="006742A0" w:rsidRPr="00C41C3C">
        <w:rPr>
          <w:rFonts w:ascii="Times New Roman" w:hAnsi="Times New Roman"/>
          <w:sz w:val="24"/>
          <w:szCs w:val="24"/>
        </w:rPr>
        <w:t xml:space="preserve"> authorities</w:t>
      </w:r>
      <w:r w:rsidRPr="00C41C3C">
        <w:rPr>
          <w:rFonts w:ascii="Times New Roman" w:hAnsi="Times New Roman"/>
          <w:sz w:val="24"/>
          <w:szCs w:val="24"/>
        </w:rPr>
        <w:t xml:space="preserve"> represented by</w:t>
      </w:r>
      <w:r w:rsidR="006742A0" w:rsidRPr="00C41C3C">
        <w:rPr>
          <w:rFonts w:ascii="Times New Roman" w:hAnsi="Times New Roman"/>
          <w:sz w:val="24"/>
          <w:szCs w:val="24"/>
        </w:rPr>
        <w:t xml:space="preserve"> local </w:t>
      </w:r>
      <w:r w:rsidRPr="00C41C3C">
        <w:rPr>
          <w:rFonts w:ascii="Times New Roman" w:hAnsi="Times New Roman"/>
          <w:sz w:val="24"/>
          <w:szCs w:val="24"/>
        </w:rPr>
        <w:t>self-governments</w:t>
      </w:r>
      <w:r w:rsidR="006742A0" w:rsidRPr="00C41C3C">
        <w:rPr>
          <w:rFonts w:ascii="Times New Roman" w:hAnsi="Times New Roman"/>
          <w:sz w:val="24"/>
          <w:szCs w:val="24"/>
        </w:rPr>
        <w:t xml:space="preserve"> and local communities, civil society, represented by </w:t>
      </w:r>
      <w:r w:rsidR="006742A0" w:rsidRPr="00C41C3C">
        <w:rPr>
          <w:rFonts w:ascii="Times New Roman" w:hAnsi="Times New Roman"/>
          <w:sz w:val="24"/>
          <w:szCs w:val="24"/>
        </w:rPr>
        <w:lastRenderedPageBreak/>
        <w:t>CSOs, N</w:t>
      </w:r>
      <w:r w:rsidRPr="00C41C3C">
        <w:rPr>
          <w:rFonts w:ascii="Times New Roman" w:hAnsi="Times New Roman"/>
          <w:sz w:val="24"/>
          <w:szCs w:val="24"/>
        </w:rPr>
        <w:t>GOs and ordinary citizens. Evidence of this impact may be found in the research results conducted in the framework of the Project</w:t>
      </w:r>
      <w:r w:rsidR="006742A0" w:rsidRPr="00C41C3C">
        <w:rPr>
          <w:rFonts w:ascii="Times New Roman" w:hAnsi="Times New Roman"/>
          <w:sz w:val="24"/>
          <w:szCs w:val="24"/>
        </w:rPr>
        <w:t>.</w:t>
      </w:r>
    </w:p>
    <w:p w:rsidR="00D92EC0" w:rsidRDefault="00D92EC0" w:rsidP="00D92EC0">
      <w:pPr>
        <w:spacing w:after="0" w:line="240" w:lineRule="auto"/>
        <w:contextualSpacing/>
        <w:jc w:val="both"/>
        <w:rPr>
          <w:rFonts w:ascii="Times New Roman" w:hAnsi="Times New Roman"/>
          <w:sz w:val="24"/>
          <w:szCs w:val="24"/>
        </w:rPr>
      </w:pPr>
    </w:p>
    <w:p w:rsidR="000905F5" w:rsidRPr="00C41C3C" w:rsidRDefault="000905F5"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 xml:space="preserve">The Project objective was not only </w:t>
      </w:r>
      <w:r w:rsidR="002F22B2" w:rsidRPr="00C41C3C">
        <w:rPr>
          <w:rFonts w:ascii="Times New Roman" w:hAnsi="Times New Roman"/>
          <w:sz w:val="24"/>
          <w:szCs w:val="24"/>
        </w:rPr>
        <w:t xml:space="preserve">implementation of </w:t>
      </w:r>
      <w:r w:rsidRPr="00C41C3C">
        <w:rPr>
          <w:rFonts w:ascii="Times New Roman" w:hAnsi="Times New Roman"/>
          <w:sz w:val="24"/>
          <w:szCs w:val="24"/>
        </w:rPr>
        <w:t xml:space="preserve">social procurement in the field, provision of </w:t>
      </w:r>
      <w:r w:rsidR="00C41C3C" w:rsidRPr="00C41C3C">
        <w:rPr>
          <w:rFonts w:ascii="Times New Roman" w:hAnsi="Times New Roman"/>
          <w:sz w:val="24"/>
          <w:szCs w:val="24"/>
        </w:rPr>
        <w:t>high quality</w:t>
      </w:r>
      <w:r w:rsidRPr="00C41C3C">
        <w:rPr>
          <w:rFonts w:ascii="Times New Roman" w:hAnsi="Times New Roman"/>
          <w:sz w:val="24"/>
          <w:szCs w:val="24"/>
        </w:rPr>
        <w:t xml:space="preserve"> and long-awaited services to beneficiaries, but also to improve capacity of both LSGs and regional CSOs. </w:t>
      </w:r>
      <w:r w:rsidR="00DD7CC0" w:rsidRPr="00C41C3C">
        <w:rPr>
          <w:rFonts w:ascii="Times New Roman" w:hAnsi="Times New Roman"/>
          <w:sz w:val="24"/>
          <w:szCs w:val="24"/>
        </w:rPr>
        <w:t>I</w:t>
      </w:r>
      <w:r w:rsidRPr="00C41C3C">
        <w:rPr>
          <w:rFonts w:ascii="Times New Roman" w:hAnsi="Times New Roman"/>
          <w:sz w:val="24"/>
          <w:szCs w:val="24"/>
        </w:rPr>
        <w:t xml:space="preserve">t was </w:t>
      </w:r>
      <w:r w:rsidR="00DD7CC0" w:rsidRPr="00C41C3C">
        <w:rPr>
          <w:rFonts w:ascii="Times New Roman" w:hAnsi="Times New Roman"/>
          <w:sz w:val="24"/>
          <w:szCs w:val="24"/>
        </w:rPr>
        <w:t>extremely important to go together</w:t>
      </w:r>
      <w:r w:rsidRPr="00C41C3C">
        <w:rPr>
          <w:rFonts w:ascii="Times New Roman" w:hAnsi="Times New Roman"/>
          <w:sz w:val="24"/>
          <w:szCs w:val="24"/>
        </w:rPr>
        <w:t xml:space="preserve"> </w:t>
      </w:r>
      <w:r w:rsidR="00DD7CC0" w:rsidRPr="00C41C3C">
        <w:rPr>
          <w:rFonts w:ascii="Times New Roman" w:hAnsi="Times New Roman"/>
          <w:sz w:val="24"/>
          <w:szCs w:val="24"/>
        </w:rPr>
        <w:t xml:space="preserve">through all the steps and procedures of municipal social procurement </w:t>
      </w:r>
      <w:r w:rsidRPr="00C41C3C">
        <w:rPr>
          <w:rFonts w:ascii="Times New Roman" w:hAnsi="Times New Roman"/>
          <w:sz w:val="24"/>
          <w:szCs w:val="24"/>
        </w:rPr>
        <w:t xml:space="preserve">implementation, despite the fact that some of them </w:t>
      </w:r>
      <w:r w:rsidR="0050400A">
        <w:rPr>
          <w:rFonts w:ascii="Times New Roman" w:hAnsi="Times New Roman"/>
          <w:sz w:val="24"/>
          <w:szCs w:val="24"/>
        </w:rPr>
        <w:t xml:space="preserve">were not even developed, they </w:t>
      </w:r>
      <w:r w:rsidRPr="00C41C3C">
        <w:rPr>
          <w:rFonts w:ascii="Times New Roman" w:hAnsi="Times New Roman"/>
          <w:sz w:val="24"/>
          <w:szCs w:val="24"/>
        </w:rPr>
        <w:t xml:space="preserve">did not exist. It was important to take into account the details, go into </w:t>
      </w:r>
      <w:r w:rsidR="002F22B2" w:rsidRPr="00C41C3C">
        <w:rPr>
          <w:rFonts w:ascii="Times New Roman" w:hAnsi="Times New Roman"/>
          <w:sz w:val="24"/>
          <w:szCs w:val="24"/>
        </w:rPr>
        <w:t>the</w:t>
      </w:r>
      <w:r w:rsidRPr="00C41C3C">
        <w:rPr>
          <w:rFonts w:ascii="Times New Roman" w:hAnsi="Times New Roman"/>
          <w:sz w:val="24"/>
          <w:szCs w:val="24"/>
        </w:rPr>
        <w:t xml:space="preserve"> details of </w:t>
      </w:r>
      <w:r w:rsidR="002F22B2" w:rsidRPr="00C41C3C">
        <w:rPr>
          <w:rFonts w:ascii="Times New Roman" w:hAnsi="Times New Roman"/>
          <w:sz w:val="24"/>
          <w:szCs w:val="24"/>
        </w:rPr>
        <w:t>technical</w:t>
      </w:r>
      <w:r w:rsidRPr="00C41C3C">
        <w:rPr>
          <w:rFonts w:ascii="Times New Roman" w:hAnsi="Times New Roman"/>
          <w:sz w:val="24"/>
          <w:szCs w:val="24"/>
        </w:rPr>
        <w:t xml:space="preserve"> and financial reports, meet deadlines and achieve goals </w:t>
      </w:r>
      <w:r w:rsidR="002F22B2" w:rsidRPr="00C41C3C">
        <w:rPr>
          <w:rFonts w:ascii="Times New Roman" w:hAnsi="Times New Roman"/>
          <w:sz w:val="24"/>
          <w:szCs w:val="24"/>
        </w:rPr>
        <w:t>set in order t</w:t>
      </w:r>
      <w:r w:rsidRPr="00C41C3C">
        <w:rPr>
          <w:rFonts w:ascii="Times New Roman" w:hAnsi="Times New Roman"/>
          <w:sz w:val="24"/>
          <w:szCs w:val="24"/>
        </w:rPr>
        <w:t>o</w:t>
      </w:r>
      <w:r w:rsidR="002F22B2" w:rsidRPr="00C41C3C">
        <w:rPr>
          <w:rFonts w:ascii="Times New Roman" w:hAnsi="Times New Roman"/>
          <w:sz w:val="24"/>
          <w:szCs w:val="24"/>
        </w:rPr>
        <w:t xml:space="preserve"> gain sincere gratitude of</w:t>
      </w:r>
      <w:r w:rsidRPr="00C41C3C">
        <w:rPr>
          <w:rFonts w:ascii="Times New Roman" w:hAnsi="Times New Roman"/>
          <w:sz w:val="24"/>
          <w:szCs w:val="24"/>
        </w:rPr>
        <w:t xml:space="preserve"> the residents (beneficiaries)</w:t>
      </w:r>
      <w:r w:rsidR="002F22B2" w:rsidRPr="00C41C3C">
        <w:rPr>
          <w:rFonts w:ascii="Times New Roman" w:hAnsi="Times New Roman"/>
          <w:sz w:val="24"/>
          <w:szCs w:val="24"/>
        </w:rPr>
        <w:t xml:space="preserve"> eventually</w:t>
      </w:r>
      <w:r w:rsidRPr="00C41C3C">
        <w:rPr>
          <w:rFonts w:ascii="Times New Roman" w:hAnsi="Times New Roman"/>
          <w:sz w:val="24"/>
          <w:szCs w:val="24"/>
        </w:rPr>
        <w:t>. Although hard work, tight deadlines, limited resources, as well as other factors affected the pa</w:t>
      </w:r>
      <w:r w:rsidR="002F22B2" w:rsidRPr="00C41C3C">
        <w:rPr>
          <w:rFonts w:ascii="Times New Roman" w:hAnsi="Times New Roman"/>
          <w:sz w:val="24"/>
          <w:szCs w:val="24"/>
        </w:rPr>
        <w:t>rtners at the local level, the P</w:t>
      </w:r>
      <w:r w:rsidRPr="00C41C3C">
        <w:rPr>
          <w:rFonts w:ascii="Times New Roman" w:hAnsi="Times New Roman"/>
          <w:sz w:val="24"/>
          <w:szCs w:val="24"/>
        </w:rPr>
        <w:t xml:space="preserve">roject </w:t>
      </w:r>
      <w:r w:rsidR="002F22B2" w:rsidRPr="00C41C3C">
        <w:rPr>
          <w:rFonts w:ascii="Times New Roman" w:hAnsi="Times New Roman"/>
          <w:sz w:val="24"/>
          <w:szCs w:val="24"/>
        </w:rPr>
        <w:t>proved</w:t>
      </w:r>
      <w:r w:rsidRPr="00C41C3C">
        <w:rPr>
          <w:rFonts w:ascii="Times New Roman" w:hAnsi="Times New Roman"/>
          <w:sz w:val="24"/>
          <w:szCs w:val="24"/>
        </w:rPr>
        <w:t xml:space="preserve"> the following advantages of social </w:t>
      </w:r>
      <w:r w:rsidR="002F22B2" w:rsidRPr="00C41C3C">
        <w:rPr>
          <w:rFonts w:ascii="Times New Roman" w:hAnsi="Times New Roman"/>
          <w:sz w:val="24"/>
          <w:szCs w:val="24"/>
        </w:rPr>
        <w:t>procurement</w:t>
      </w:r>
      <w:r w:rsidRPr="00C41C3C">
        <w:rPr>
          <w:rFonts w:ascii="Times New Roman" w:hAnsi="Times New Roman"/>
          <w:sz w:val="24"/>
          <w:szCs w:val="24"/>
        </w:rPr>
        <w:t xml:space="preserve"> at the municipal level:</w:t>
      </w:r>
    </w:p>
    <w:p w:rsidR="002F22B2" w:rsidRPr="00C41C3C" w:rsidRDefault="002F22B2" w:rsidP="002F22B2">
      <w:pPr>
        <w:pStyle w:val="a9"/>
        <w:numPr>
          <w:ilvl w:val="0"/>
          <w:numId w:val="13"/>
        </w:numPr>
        <w:ind w:left="1276"/>
        <w:jc w:val="both"/>
        <w:rPr>
          <w:b/>
          <w:i/>
          <w:iCs/>
          <w:lang w:eastAsia="ru-RU"/>
        </w:rPr>
      </w:pPr>
      <w:r w:rsidRPr="00C41C3C">
        <w:rPr>
          <w:b/>
          <w:i/>
          <w:iCs/>
          <w:lang w:eastAsia="ru-RU"/>
        </w:rPr>
        <w:t>increasing feasibility of social procurement;</w:t>
      </w:r>
    </w:p>
    <w:p w:rsidR="002F22B2" w:rsidRPr="00C41C3C" w:rsidRDefault="00091707" w:rsidP="002F22B2">
      <w:pPr>
        <w:pStyle w:val="a9"/>
        <w:numPr>
          <w:ilvl w:val="0"/>
          <w:numId w:val="13"/>
        </w:numPr>
        <w:ind w:left="1276"/>
        <w:jc w:val="both"/>
        <w:rPr>
          <w:b/>
          <w:i/>
          <w:iCs/>
          <w:lang w:eastAsia="ru-RU"/>
        </w:rPr>
      </w:pPr>
      <w:r w:rsidRPr="00C41C3C">
        <w:rPr>
          <w:b/>
          <w:i/>
          <w:iCs/>
          <w:lang w:eastAsia="ru-RU"/>
        </w:rPr>
        <w:t>improved</w:t>
      </w:r>
      <w:r w:rsidR="00D92209" w:rsidRPr="00C41C3C">
        <w:rPr>
          <w:b/>
          <w:i/>
          <w:iCs/>
          <w:lang w:eastAsia="ru-RU"/>
        </w:rPr>
        <w:t xml:space="preserve"> target</w:t>
      </w:r>
      <w:r w:rsidR="00B468A5" w:rsidRPr="00C41C3C">
        <w:rPr>
          <w:b/>
          <w:i/>
          <w:iCs/>
          <w:lang w:eastAsia="ru-RU"/>
        </w:rPr>
        <w:t>ed</w:t>
      </w:r>
      <w:r w:rsidR="002F22B2" w:rsidRPr="00C41C3C">
        <w:rPr>
          <w:b/>
          <w:i/>
          <w:iCs/>
          <w:lang w:eastAsia="ru-RU"/>
        </w:rPr>
        <w:t xml:space="preserve"> social services, </w:t>
      </w:r>
      <w:r w:rsidR="00D92209" w:rsidRPr="00C41C3C">
        <w:rPr>
          <w:b/>
          <w:i/>
          <w:iCs/>
          <w:lang w:eastAsia="ru-RU"/>
        </w:rPr>
        <w:t xml:space="preserve">result management </w:t>
      </w:r>
      <w:r w:rsidR="002F22B2" w:rsidRPr="00C41C3C">
        <w:rPr>
          <w:b/>
          <w:i/>
          <w:iCs/>
          <w:lang w:eastAsia="ru-RU"/>
        </w:rPr>
        <w:t xml:space="preserve">instead of process </w:t>
      </w:r>
      <w:r w:rsidR="00D92209" w:rsidRPr="00C41C3C">
        <w:rPr>
          <w:b/>
          <w:i/>
          <w:iCs/>
          <w:lang w:eastAsia="ru-RU"/>
        </w:rPr>
        <w:t>management</w:t>
      </w:r>
      <w:r w:rsidR="002F22B2" w:rsidRPr="00C41C3C">
        <w:rPr>
          <w:b/>
          <w:i/>
          <w:iCs/>
          <w:lang w:eastAsia="ru-RU"/>
        </w:rPr>
        <w:t>;</w:t>
      </w:r>
    </w:p>
    <w:p w:rsidR="002F22B2" w:rsidRPr="00C41C3C" w:rsidRDefault="002F22B2" w:rsidP="002F22B2">
      <w:pPr>
        <w:pStyle w:val="a9"/>
        <w:numPr>
          <w:ilvl w:val="0"/>
          <w:numId w:val="13"/>
        </w:numPr>
        <w:ind w:left="1276"/>
        <w:jc w:val="both"/>
        <w:rPr>
          <w:b/>
          <w:i/>
          <w:iCs/>
          <w:lang w:eastAsia="ru-RU"/>
        </w:rPr>
      </w:pPr>
      <w:r w:rsidRPr="00C41C3C">
        <w:rPr>
          <w:b/>
          <w:i/>
          <w:iCs/>
          <w:lang w:eastAsia="ru-RU"/>
        </w:rPr>
        <w:t>attract</w:t>
      </w:r>
      <w:r w:rsidR="00D92209" w:rsidRPr="00C41C3C">
        <w:rPr>
          <w:b/>
          <w:i/>
          <w:iCs/>
          <w:lang w:eastAsia="ru-RU"/>
        </w:rPr>
        <w:t>ed</w:t>
      </w:r>
      <w:r w:rsidRPr="00C41C3C">
        <w:rPr>
          <w:b/>
          <w:i/>
          <w:iCs/>
          <w:lang w:eastAsia="ru-RU"/>
        </w:rPr>
        <w:t xml:space="preserve"> additional resources for </w:t>
      </w:r>
      <w:r w:rsidR="00D92209" w:rsidRPr="00C41C3C">
        <w:rPr>
          <w:b/>
          <w:i/>
          <w:iCs/>
          <w:lang w:eastAsia="ru-RU"/>
        </w:rPr>
        <w:t xml:space="preserve">addressing </w:t>
      </w:r>
      <w:r w:rsidRPr="00C41C3C">
        <w:rPr>
          <w:b/>
          <w:i/>
          <w:iCs/>
          <w:lang w:eastAsia="ru-RU"/>
        </w:rPr>
        <w:t>social problems;</w:t>
      </w:r>
    </w:p>
    <w:p w:rsidR="002F22B2" w:rsidRPr="00C41C3C" w:rsidRDefault="002F22B2" w:rsidP="002F22B2">
      <w:pPr>
        <w:pStyle w:val="a9"/>
        <w:numPr>
          <w:ilvl w:val="0"/>
          <w:numId w:val="13"/>
        </w:numPr>
        <w:ind w:left="1276"/>
        <w:jc w:val="both"/>
        <w:rPr>
          <w:b/>
          <w:i/>
          <w:iCs/>
          <w:lang w:eastAsia="ru-RU"/>
        </w:rPr>
      </w:pPr>
      <w:r w:rsidRPr="00C41C3C">
        <w:rPr>
          <w:b/>
          <w:i/>
          <w:iCs/>
          <w:lang w:eastAsia="ru-RU"/>
        </w:rPr>
        <w:t>increasing level of trust and satisfaction with government</w:t>
      </w:r>
      <w:r w:rsidR="00D92209" w:rsidRPr="00C41C3C">
        <w:rPr>
          <w:b/>
          <w:i/>
          <w:iCs/>
          <w:lang w:eastAsia="ru-RU"/>
        </w:rPr>
        <w:t xml:space="preserve"> performance</w:t>
      </w:r>
      <w:r w:rsidRPr="00C41C3C">
        <w:rPr>
          <w:b/>
          <w:i/>
          <w:iCs/>
          <w:lang w:eastAsia="ru-RU"/>
        </w:rPr>
        <w:t xml:space="preserve"> to achieve social cohesion;</w:t>
      </w:r>
    </w:p>
    <w:p w:rsidR="002F22B2" w:rsidRPr="00C41C3C" w:rsidRDefault="002F22B2" w:rsidP="002F22B2">
      <w:pPr>
        <w:pStyle w:val="a9"/>
        <w:numPr>
          <w:ilvl w:val="0"/>
          <w:numId w:val="13"/>
        </w:numPr>
        <w:ind w:left="1276"/>
        <w:jc w:val="both"/>
        <w:rPr>
          <w:b/>
          <w:i/>
          <w:iCs/>
          <w:lang w:eastAsia="ru-RU"/>
        </w:rPr>
      </w:pPr>
      <w:proofErr w:type="gramStart"/>
      <w:r w:rsidRPr="00C41C3C">
        <w:rPr>
          <w:b/>
          <w:i/>
          <w:iCs/>
          <w:lang w:eastAsia="ru-RU"/>
        </w:rPr>
        <w:t>institutional</w:t>
      </w:r>
      <w:proofErr w:type="gramEnd"/>
      <w:r w:rsidRPr="00C41C3C">
        <w:rPr>
          <w:b/>
          <w:i/>
          <w:iCs/>
          <w:lang w:eastAsia="ru-RU"/>
        </w:rPr>
        <w:t xml:space="preserve"> strengthening of civil society.</w:t>
      </w:r>
    </w:p>
    <w:p w:rsidR="002F22B2" w:rsidRPr="00C41C3C" w:rsidRDefault="00D92209"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At the national level in</w:t>
      </w:r>
      <w:r w:rsidR="002F22B2" w:rsidRPr="00C41C3C">
        <w:rPr>
          <w:rFonts w:ascii="Times New Roman" w:hAnsi="Times New Roman"/>
          <w:sz w:val="24"/>
          <w:szCs w:val="24"/>
        </w:rPr>
        <w:t xml:space="preserve"> result of </w:t>
      </w:r>
      <w:r w:rsidRPr="00C41C3C">
        <w:rPr>
          <w:rFonts w:ascii="Times New Roman" w:hAnsi="Times New Roman"/>
          <w:sz w:val="24"/>
          <w:szCs w:val="24"/>
        </w:rPr>
        <w:t xml:space="preserve">the </w:t>
      </w:r>
      <w:r w:rsidR="001B055F" w:rsidRPr="00C41C3C">
        <w:rPr>
          <w:rFonts w:ascii="Times New Roman" w:hAnsi="Times New Roman"/>
          <w:sz w:val="24"/>
          <w:szCs w:val="24"/>
        </w:rPr>
        <w:t>Project</w:t>
      </w:r>
      <w:r w:rsidRPr="00C41C3C">
        <w:rPr>
          <w:rFonts w:ascii="Times New Roman" w:hAnsi="Times New Roman"/>
          <w:sz w:val="24"/>
          <w:szCs w:val="24"/>
        </w:rPr>
        <w:t xml:space="preserve"> implementation, the following was possible to prove:</w:t>
      </w:r>
    </w:p>
    <w:p w:rsidR="00D92209" w:rsidRPr="00C41C3C" w:rsidRDefault="00D92209" w:rsidP="00D92209">
      <w:pPr>
        <w:pStyle w:val="a9"/>
        <w:numPr>
          <w:ilvl w:val="0"/>
          <w:numId w:val="12"/>
        </w:numPr>
        <w:ind w:left="1276"/>
        <w:jc w:val="both"/>
        <w:rPr>
          <w:b/>
          <w:lang w:eastAsia="ru-RU"/>
        </w:rPr>
      </w:pPr>
      <w:r w:rsidRPr="00C41C3C">
        <w:rPr>
          <w:b/>
          <w:lang w:eastAsia="ru-RU"/>
        </w:rPr>
        <w:t>Organization and provision of social services at the local self-government level is possible and meet</w:t>
      </w:r>
      <w:r w:rsidR="00EA50BE" w:rsidRPr="00C41C3C">
        <w:rPr>
          <w:b/>
          <w:lang w:eastAsia="ru-RU"/>
        </w:rPr>
        <w:t>s</w:t>
      </w:r>
      <w:r w:rsidRPr="00C41C3C">
        <w:rPr>
          <w:b/>
          <w:lang w:eastAsia="ru-RU"/>
        </w:rPr>
        <w:t xml:space="preserve"> the needs of vulnerable groups of citizens.</w:t>
      </w:r>
    </w:p>
    <w:p w:rsidR="00D92209" w:rsidRPr="00C41C3C" w:rsidRDefault="00D92209" w:rsidP="00D92209">
      <w:pPr>
        <w:pStyle w:val="a9"/>
        <w:numPr>
          <w:ilvl w:val="0"/>
          <w:numId w:val="12"/>
        </w:numPr>
        <w:ind w:left="1276"/>
        <w:jc w:val="both"/>
        <w:rPr>
          <w:b/>
          <w:lang w:eastAsia="ru-RU"/>
        </w:rPr>
      </w:pPr>
      <w:r w:rsidRPr="00C41C3C">
        <w:rPr>
          <w:b/>
          <w:lang w:eastAsia="ru-RU"/>
        </w:rPr>
        <w:t>Local self-governments are ready to take more responsibility for providing social services.</w:t>
      </w:r>
    </w:p>
    <w:p w:rsidR="00D92209" w:rsidRPr="0050400A" w:rsidRDefault="00D92209" w:rsidP="0050400A">
      <w:pPr>
        <w:pStyle w:val="a9"/>
        <w:numPr>
          <w:ilvl w:val="0"/>
          <w:numId w:val="12"/>
        </w:numPr>
        <w:ind w:left="1276"/>
        <w:jc w:val="both"/>
        <w:rPr>
          <w:b/>
          <w:lang w:eastAsia="ru-RU"/>
        </w:rPr>
      </w:pPr>
      <w:r w:rsidRPr="00C41C3C">
        <w:rPr>
          <w:b/>
          <w:lang w:eastAsia="ru-RU"/>
        </w:rPr>
        <w:t xml:space="preserve">Civil society organizations are ready to take over and provide demanded quality social services to the vulnerable </w:t>
      </w:r>
      <w:r w:rsidR="00C41C3C" w:rsidRPr="00C41C3C">
        <w:rPr>
          <w:b/>
          <w:lang w:eastAsia="ru-RU"/>
        </w:rPr>
        <w:t>groups.</w:t>
      </w:r>
    </w:p>
    <w:p w:rsidR="00D92209" w:rsidRPr="00C41C3C" w:rsidRDefault="00B63E12"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The Project results outlined</w:t>
      </w:r>
      <w:r w:rsidR="00D92209" w:rsidRPr="00C41C3C">
        <w:rPr>
          <w:rFonts w:ascii="Times New Roman" w:hAnsi="Times New Roman"/>
          <w:sz w:val="24"/>
          <w:szCs w:val="24"/>
        </w:rPr>
        <w:t xml:space="preserve"> a number of </w:t>
      </w:r>
      <w:r w:rsidRPr="00C41C3C">
        <w:rPr>
          <w:rFonts w:ascii="Times New Roman" w:hAnsi="Times New Roman"/>
          <w:sz w:val="24"/>
          <w:szCs w:val="24"/>
        </w:rPr>
        <w:t>challenges</w:t>
      </w:r>
      <w:r w:rsidR="00D92209" w:rsidRPr="00C41C3C">
        <w:rPr>
          <w:rFonts w:ascii="Times New Roman" w:hAnsi="Times New Roman"/>
          <w:sz w:val="24"/>
          <w:szCs w:val="24"/>
        </w:rPr>
        <w:t xml:space="preserve"> in the mechanism of social services</w:t>
      </w:r>
      <w:r w:rsidRPr="00C41C3C">
        <w:rPr>
          <w:rFonts w:ascii="Times New Roman" w:hAnsi="Times New Roman"/>
          <w:sz w:val="24"/>
          <w:szCs w:val="24"/>
        </w:rPr>
        <w:t xml:space="preserve"> provision</w:t>
      </w:r>
      <w:r w:rsidR="00D92209" w:rsidRPr="00C41C3C">
        <w:rPr>
          <w:rFonts w:ascii="Times New Roman" w:hAnsi="Times New Roman"/>
          <w:sz w:val="24"/>
          <w:szCs w:val="24"/>
        </w:rPr>
        <w:t xml:space="preserve">, </w:t>
      </w:r>
      <w:r w:rsidR="001B055F" w:rsidRPr="00C41C3C">
        <w:rPr>
          <w:rFonts w:ascii="Times New Roman" w:hAnsi="Times New Roman"/>
          <w:sz w:val="24"/>
          <w:szCs w:val="24"/>
        </w:rPr>
        <w:t xml:space="preserve">wherefore </w:t>
      </w:r>
      <w:r w:rsidR="00D92209" w:rsidRPr="00C41C3C">
        <w:rPr>
          <w:rFonts w:ascii="Times New Roman" w:hAnsi="Times New Roman"/>
          <w:sz w:val="24"/>
          <w:szCs w:val="24"/>
        </w:rPr>
        <w:t xml:space="preserve">the </w:t>
      </w:r>
      <w:r w:rsidR="001B055F" w:rsidRPr="00C41C3C">
        <w:rPr>
          <w:rFonts w:ascii="Times New Roman" w:hAnsi="Times New Roman"/>
          <w:sz w:val="24"/>
          <w:szCs w:val="24"/>
        </w:rPr>
        <w:t>DPI teams proposes</w:t>
      </w:r>
      <w:r w:rsidR="00D92209" w:rsidRPr="00C41C3C">
        <w:rPr>
          <w:rFonts w:ascii="Times New Roman" w:hAnsi="Times New Roman"/>
          <w:sz w:val="24"/>
          <w:szCs w:val="24"/>
        </w:rPr>
        <w:t xml:space="preserve"> solutions in</w:t>
      </w:r>
      <w:r w:rsidR="001B055F" w:rsidRPr="00C41C3C">
        <w:rPr>
          <w:rFonts w:ascii="Times New Roman" w:hAnsi="Times New Roman"/>
          <w:sz w:val="24"/>
          <w:szCs w:val="24"/>
        </w:rPr>
        <w:t xml:space="preserve"> Section “Challenges and Reco</w:t>
      </w:r>
      <w:r w:rsidR="00D92209" w:rsidRPr="00C41C3C">
        <w:rPr>
          <w:rFonts w:ascii="Times New Roman" w:hAnsi="Times New Roman"/>
          <w:sz w:val="24"/>
          <w:szCs w:val="24"/>
        </w:rPr>
        <w:t>mmendations."</w:t>
      </w:r>
    </w:p>
    <w:p w:rsidR="00D92EC0" w:rsidRDefault="00D92EC0" w:rsidP="00D92EC0">
      <w:pPr>
        <w:spacing w:after="0" w:line="240" w:lineRule="auto"/>
        <w:contextualSpacing/>
        <w:jc w:val="both"/>
        <w:rPr>
          <w:rFonts w:ascii="Times New Roman" w:hAnsi="Times New Roman"/>
          <w:sz w:val="24"/>
          <w:szCs w:val="24"/>
        </w:rPr>
      </w:pPr>
    </w:p>
    <w:p w:rsidR="001B055F" w:rsidRPr="00C41C3C" w:rsidRDefault="001B055F"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 xml:space="preserve">For a comprehensive solution to the challenges mentioned above, the following scheme of social services is proposed (see Figure 2). </w:t>
      </w:r>
      <w:r w:rsidR="003F3C0E" w:rsidRPr="00C41C3C">
        <w:rPr>
          <w:rFonts w:ascii="Times New Roman" w:hAnsi="Times New Roman"/>
          <w:sz w:val="24"/>
          <w:szCs w:val="24"/>
        </w:rPr>
        <w:t>The essence of this model is a combination of country priorities, defining public policy and funding for its implementation, and priorities of local communities. Priority needs of local communities are identified by the bodies of LSG on a regular basis for each individual community due to the fact that communities are heterogeneous, and needs</w:t>
      </w:r>
      <w:r w:rsidR="0050400A">
        <w:rPr>
          <w:rFonts w:ascii="Times New Roman" w:hAnsi="Times New Roman"/>
          <w:sz w:val="24"/>
          <w:szCs w:val="24"/>
        </w:rPr>
        <w:t xml:space="preserve"> of community </w:t>
      </w:r>
      <w:r w:rsidR="003F3C0E" w:rsidRPr="00C41C3C">
        <w:rPr>
          <w:rFonts w:ascii="Times New Roman" w:hAnsi="Times New Roman"/>
          <w:sz w:val="24"/>
          <w:szCs w:val="24"/>
        </w:rPr>
        <w:t xml:space="preserve">may vary. LSG’s assessment of the local community needs regarding national issues should be carried out within delegation of specified state powers to LSGs by the state authorities. Thus, social procurement </w:t>
      </w:r>
      <w:r w:rsidRPr="00C41C3C">
        <w:rPr>
          <w:rFonts w:ascii="Times New Roman" w:hAnsi="Times New Roman"/>
          <w:sz w:val="24"/>
          <w:szCs w:val="24"/>
        </w:rPr>
        <w:t>is divided in two parts</w:t>
      </w:r>
      <w:r w:rsidR="003F3C0E" w:rsidRPr="00C41C3C">
        <w:rPr>
          <w:rFonts w:ascii="Times New Roman" w:hAnsi="Times New Roman"/>
          <w:sz w:val="24"/>
          <w:szCs w:val="24"/>
        </w:rPr>
        <w:t xml:space="preserve"> by the state authorities. The first part relates to</w:t>
      </w:r>
      <w:r w:rsidRPr="00C41C3C">
        <w:rPr>
          <w:rFonts w:ascii="Times New Roman" w:hAnsi="Times New Roman"/>
          <w:sz w:val="24"/>
          <w:szCs w:val="24"/>
        </w:rPr>
        <w:t xml:space="preserve"> implementation of projects of nation</w:t>
      </w:r>
      <w:r w:rsidR="003F3C0E" w:rsidRPr="00C41C3C">
        <w:rPr>
          <w:rFonts w:ascii="Times New Roman" w:hAnsi="Times New Roman"/>
          <w:sz w:val="24"/>
          <w:szCs w:val="24"/>
        </w:rPr>
        <w:t>al or regional importance, and formed directly by the state author</w:t>
      </w:r>
      <w:r w:rsidRPr="00C41C3C">
        <w:rPr>
          <w:rFonts w:ascii="Times New Roman" w:hAnsi="Times New Roman"/>
          <w:sz w:val="24"/>
          <w:szCs w:val="24"/>
        </w:rPr>
        <w:t>ities. The second part aimed at meeting the priority needs of local communities, is transferred to municipalities in the form of targeted transfers. Details of this</w:t>
      </w:r>
      <w:r w:rsidR="003F3C0E" w:rsidRPr="00C41C3C">
        <w:rPr>
          <w:rFonts w:ascii="Times New Roman" w:hAnsi="Times New Roman"/>
          <w:sz w:val="24"/>
          <w:szCs w:val="24"/>
        </w:rPr>
        <w:t xml:space="preserve"> model embodiment</w:t>
      </w:r>
      <w:r w:rsidRPr="00C41C3C">
        <w:rPr>
          <w:rFonts w:ascii="Times New Roman" w:hAnsi="Times New Roman"/>
          <w:sz w:val="24"/>
          <w:szCs w:val="24"/>
        </w:rPr>
        <w:t xml:space="preserve"> require further efforts to reform social services</w:t>
      </w:r>
      <w:r w:rsidR="003F3C0E" w:rsidRPr="00C41C3C">
        <w:rPr>
          <w:rFonts w:ascii="Times New Roman" w:hAnsi="Times New Roman"/>
          <w:sz w:val="24"/>
          <w:szCs w:val="24"/>
        </w:rPr>
        <w:t xml:space="preserve"> provision and addressing </w:t>
      </w:r>
      <w:r w:rsidRPr="00C41C3C">
        <w:rPr>
          <w:rFonts w:ascii="Times New Roman" w:hAnsi="Times New Roman"/>
          <w:sz w:val="24"/>
          <w:szCs w:val="24"/>
        </w:rPr>
        <w:t>social problems,</w:t>
      </w:r>
      <w:r w:rsidR="003F3C0E" w:rsidRPr="00C41C3C">
        <w:rPr>
          <w:rFonts w:ascii="Times New Roman" w:hAnsi="Times New Roman"/>
          <w:sz w:val="24"/>
          <w:szCs w:val="24"/>
        </w:rPr>
        <w:t xml:space="preserve"> including the mechanism of </w:t>
      </w:r>
      <w:r w:rsidRPr="00C41C3C">
        <w:rPr>
          <w:rFonts w:ascii="Times New Roman" w:hAnsi="Times New Roman"/>
          <w:sz w:val="24"/>
          <w:szCs w:val="24"/>
        </w:rPr>
        <w:t xml:space="preserve">state social </w:t>
      </w:r>
      <w:r w:rsidR="003F3C0E" w:rsidRPr="00C41C3C">
        <w:rPr>
          <w:rFonts w:ascii="Times New Roman" w:hAnsi="Times New Roman"/>
          <w:sz w:val="24"/>
          <w:szCs w:val="24"/>
        </w:rPr>
        <w:t>procurement</w:t>
      </w:r>
      <w:r w:rsidRPr="00C41C3C">
        <w:rPr>
          <w:rFonts w:ascii="Times New Roman" w:hAnsi="Times New Roman"/>
          <w:sz w:val="24"/>
          <w:szCs w:val="24"/>
        </w:rPr>
        <w:t>.</w:t>
      </w:r>
    </w:p>
    <w:p w:rsidR="00576BE8" w:rsidRPr="00C41C3C" w:rsidRDefault="00576BE8" w:rsidP="00576BE8">
      <w:pPr>
        <w:spacing w:after="0" w:line="240" w:lineRule="auto"/>
        <w:ind w:firstLine="851"/>
        <w:contextualSpacing/>
        <w:jc w:val="both"/>
        <w:rPr>
          <w:rFonts w:ascii="Times New Roman" w:hAnsi="Times New Roman"/>
          <w:sz w:val="24"/>
          <w:szCs w:val="24"/>
        </w:rPr>
        <w:sectPr w:rsidR="00576BE8" w:rsidRPr="00C41C3C" w:rsidSect="00F4477E">
          <w:footerReference w:type="default" r:id="rId17"/>
          <w:footerReference w:type="first" r:id="rId18"/>
          <w:pgSz w:w="11906" w:h="16838"/>
          <w:pgMar w:top="1134" w:right="850" w:bottom="1134" w:left="1701" w:header="708" w:footer="708" w:gutter="0"/>
          <w:cols w:space="708"/>
          <w:docGrid w:linePitch="360"/>
        </w:sectPr>
      </w:pPr>
    </w:p>
    <w:p w:rsidR="00F4477E" w:rsidRPr="00C41C3C" w:rsidRDefault="00F4477E" w:rsidP="00F4477E">
      <w:pPr>
        <w:spacing w:after="0" w:line="240" w:lineRule="auto"/>
        <w:ind w:firstLine="360"/>
        <w:contextualSpacing/>
        <w:jc w:val="both"/>
        <w:rPr>
          <w:rFonts w:ascii="Times New Roman" w:hAnsi="Times New Roman"/>
          <w:sz w:val="24"/>
          <w:szCs w:val="24"/>
        </w:rPr>
      </w:pPr>
      <w:r w:rsidRPr="00C41C3C">
        <w:rPr>
          <w:rFonts w:ascii="Times New Roman" w:hAnsi="Times New Roman"/>
          <w:noProof/>
          <w:sz w:val="24"/>
          <w:szCs w:val="24"/>
          <w:lang w:val="ru-RU" w:eastAsia="ru-RU"/>
        </w:rPr>
        <w:lastRenderedPageBreak/>
        <mc:AlternateContent>
          <mc:Choice Requires="wps">
            <w:drawing>
              <wp:anchor distT="0" distB="0" distL="114300" distR="114300" simplePos="0" relativeHeight="251703296" behindDoc="0" locked="0" layoutInCell="1" allowOverlap="1" wp14:anchorId="69317CF5" wp14:editId="2A93A6BC">
                <wp:simplePos x="0" y="0"/>
                <wp:positionH relativeFrom="column">
                  <wp:posOffset>-17230</wp:posOffset>
                </wp:positionH>
                <wp:positionV relativeFrom="paragraph">
                  <wp:posOffset>-377275</wp:posOffset>
                </wp:positionV>
                <wp:extent cx="1903862" cy="2354239"/>
                <wp:effectExtent l="0" t="0" r="20320" b="27305"/>
                <wp:wrapNone/>
                <wp:docPr id="51" name="Прямоугольник 51"/>
                <wp:cNvGraphicFramePr/>
                <a:graphic xmlns:a="http://schemas.openxmlformats.org/drawingml/2006/main">
                  <a:graphicData uri="http://schemas.microsoft.com/office/word/2010/wordprocessingShape">
                    <wps:wsp>
                      <wps:cNvSpPr/>
                      <wps:spPr>
                        <a:xfrm>
                          <a:off x="0" y="0"/>
                          <a:ext cx="1903862" cy="23542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0326D7" w:rsidRDefault="00C77B13" w:rsidP="00F4477E">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Figure 2</w:t>
                            </w:r>
                            <w:r w:rsidRPr="00E8371C">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Model</w:t>
                            </w:r>
                            <w:r w:rsidRPr="00E8371C">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of</w:t>
                            </w:r>
                            <w:r w:rsidRPr="00E8371C">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social services provision through delegation of state powers including delegation of social procurement to municipal level</w:t>
                            </w:r>
                          </w:p>
                          <w:p w:rsidR="00C77B13" w:rsidRPr="000326D7" w:rsidRDefault="00C77B13" w:rsidP="00F4477E">
                            <w:pPr>
                              <w:spacing w:after="0" w:line="240" w:lineRule="auto"/>
                              <w:rPr>
                                <w:rFonts w:ascii="Times New Roman" w:hAnsi="Times New Roman"/>
                                <w:color w:val="0D0D0D" w:themeColor="text1" w:themeTint="F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left:0;text-align:left;margin-left:-1.35pt;margin-top:-29.7pt;width:149.9pt;height:18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" fillcolor="white [3212]" strokecolor="white [3212]" strokeweight="2pt">
                <v:textbox>
                  <w:txbxContent>
                    <w:p w:rsidR="00C77B13" w:rsidRPr="000326D7" w:rsidRDefault="00C77B13" w:rsidP="00F4477E">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Figure 2</w:t>
                      </w:r>
                      <w:r w:rsidRPr="00E8371C">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Model</w:t>
                      </w:r>
                      <w:r w:rsidRPr="00E8371C">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of</w:t>
                      </w:r>
                      <w:r w:rsidRPr="00E8371C">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social services provision through delegation of state powers including delegation of social procurement to municipal level</w:t>
                      </w:r>
                    </w:p>
                    <w:p w:rsidR="00C77B13" w:rsidRPr="000326D7" w:rsidRDefault="00C77B13" w:rsidP="00F4477E">
                      <w:pPr>
                        <w:spacing w:after="0" w:line="240" w:lineRule="auto"/>
                        <w:rPr>
                          <w:rFonts w:ascii="Times New Roman" w:hAnsi="Times New Roman"/>
                          <w:color w:val="0D0D0D" w:themeColor="text1" w:themeTint="F2"/>
                          <w:sz w:val="18"/>
                          <w:szCs w:val="18"/>
                        </w:rPr>
                      </w:pP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2816" behindDoc="0" locked="0" layoutInCell="1" allowOverlap="1" wp14:anchorId="7D704B11" wp14:editId="57FCC409">
                <wp:simplePos x="0" y="0"/>
                <wp:positionH relativeFrom="column">
                  <wp:posOffset>4537710</wp:posOffset>
                </wp:positionH>
                <wp:positionV relativeFrom="paragraph">
                  <wp:posOffset>100965</wp:posOffset>
                </wp:positionV>
                <wp:extent cx="0" cy="209550"/>
                <wp:effectExtent l="76200" t="0" r="57150" b="57150"/>
                <wp:wrapNone/>
                <wp:docPr id="229" name="Прямая со стрелкой 229"/>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accent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4685EB8D" id="_x0000_t32" coordsize="21600,21600" o:spt="32" o:oned="t" path="m,l21600,21600e" filled="f">
                <v:path arrowok="t" fillok="f" o:connecttype="none"/>
                <o:lock v:ext="edit" shapetype="t"/>
              </v:shapetype>
              <v:shape id="Прямая со стрелкой 229" o:spid="_x0000_s1026" type="#_x0000_t32" style="position:absolute;margin-left:357.3pt;margin-top:7.95pt;width:0;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" strokecolor="#365f91 [2404]" strokeweight="1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1792" behindDoc="0" locked="0" layoutInCell="1" allowOverlap="1" wp14:anchorId="16F966A9" wp14:editId="78E42F9E">
                <wp:simplePos x="0" y="0"/>
                <wp:positionH relativeFrom="column">
                  <wp:posOffset>1991768</wp:posOffset>
                </wp:positionH>
                <wp:positionV relativeFrom="paragraph">
                  <wp:posOffset>-293266</wp:posOffset>
                </wp:positionV>
                <wp:extent cx="5083175" cy="394970"/>
                <wp:effectExtent l="0" t="0" r="22225" b="24130"/>
                <wp:wrapNone/>
                <wp:docPr id="228" name="Прямоугольник 228"/>
                <wp:cNvGraphicFramePr/>
                <a:graphic xmlns:a="http://schemas.openxmlformats.org/drawingml/2006/main">
                  <a:graphicData uri="http://schemas.microsoft.com/office/word/2010/wordprocessingShape">
                    <wps:wsp>
                      <wps:cNvSpPr/>
                      <wps:spPr>
                        <a:xfrm>
                          <a:off x="0" y="0"/>
                          <a:ext cx="5083175" cy="394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A24FCE" w:rsidRDefault="00C77B13" w:rsidP="00BE63BC">
                            <w:pPr>
                              <w:spacing w:after="0" w:line="240" w:lineRule="auto"/>
                              <w:contextualSpacing/>
                              <w:jc w:val="center"/>
                              <w:rPr>
                                <w:b/>
                                <w:bCs/>
                                <w:color w:val="365F91" w:themeColor="accent1" w:themeShade="BF"/>
                                <w:sz w:val="20"/>
                                <w:szCs w:val="20"/>
                              </w:rPr>
                            </w:pPr>
                            <w:r>
                              <w:rPr>
                                <w:b/>
                                <w:bCs/>
                                <w:color w:val="365F91" w:themeColor="accent1" w:themeShade="BF"/>
                                <w:sz w:val="20"/>
                                <w:szCs w:val="20"/>
                              </w:rPr>
                              <w:t>Government of the Kyrgyz Republic and its program</w:t>
                            </w:r>
                            <w:r w:rsidRPr="00A24FCE">
                              <w:rPr>
                                <w:b/>
                                <w:bCs/>
                                <w:color w:val="365F91" w:themeColor="accent1" w:themeShade="BF"/>
                                <w:sz w:val="20"/>
                                <w:szCs w:val="20"/>
                              </w:rPr>
                              <w:t xml:space="preserve"> </w:t>
                            </w:r>
                          </w:p>
                          <w:p w:rsidR="00C77B13" w:rsidRPr="00A24FCE" w:rsidRDefault="00C77B13" w:rsidP="00BE63BC">
                            <w:pPr>
                              <w:spacing w:after="0" w:line="240" w:lineRule="auto"/>
                              <w:contextualSpacing/>
                              <w:jc w:val="center"/>
                              <w:rPr>
                                <w:b/>
                                <w:bCs/>
                                <w:color w:val="365F91" w:themeColor="accent1" w:themeShade="BF"/>
                                <w:sz w:val="20"/>
                                <w:szCs w:val="20"/>
                              </w:rPr>
                            </w:pPr>
                            <w:proofErr w:type="gramStart"/>
                            <w:r>
                              <w:rPr>
                                <w:b/>
                                <w:bCs/>
                                <w:color w:val="365F91" w:themeColor="accent1" w:themeShade="BF"/>
                                <w:sz w:val="20"/>
                                <w:szCs w:val="20"/>
                              </w:rPr>
                              <w:t>with</w:t>
                            </w:r>
                            <w:proofErr w:type="gramEnd"/>
                            <w:r>
                              <w:rPr>
                                <w:b/>
                                <w:bCs/>
                                <w:color w:val="365F91" w:themeColor="accent1" w:themeShade="BF"/>
                                <w:sz w:val="20"/>
                                <w:szCs w:val="20"/>
                              </w:rPr>
                              <w:t xml:space="preserve"> basic guarantees and current priorities</w:t>
                            </w:r>
                          </w:p>
                          <w:p w:rsidR="00C77B13" w:rsidRPr="00BE63BC" w:rsidRDefault="00C77B13" w:rsidP="00BE63BC">
                            <w:pPr>
                              <w:spacing w:after="0" w:line="240" w:lineRule="auto"/>
                              <w:contextualSpacing/>
                              <w:jc w:val="center"/>
                              <w:rPr>
                                <w:b/>
                                <w:bCs/>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8" o:spid="_x0000_s1027" style="position:absolute;left:0;text-align:left;margin-left:156.85pt;margin-top:-23.1pt;width:400.25pt;height:3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" fillcolor="white [3212]" strokecolor="#243f60 [1604]" strokeweight="2pt">
                <v:textbox>
                  <w:txbxContent>
                    <w:p w:rsidR="00C77B13" w:rsidRPr="00A24FCE" w:rsidRDefault="00C77B13" w:rsidP="00BE63BC">
                      <w:pPr>
                        <w:spacing w:after="0" w:line="240" w:lineRule="auto"/>
                        <w:contextualSpacing/>
                        <w:jc w:val="center"/>
                        <w:rPr>
                          <w:b/>
                          <w:bCs/>
                          <w:color w:val="365F91" w:themeColor="accent1" w:themeShade="BF"/>
                          <w:sz w:val="20"/>
                          <w:szCs w:val="20"/>
                        </w:rPr>
                      </w:pPr>
                      <w:r>
                        <w:rPr>
                          <w:b/>
                          <w:bCs/>
                          <w:color w:val="365F91" w:themeColor="accent1" w:themeShade="BF"/>
                          <w:sz w:val="20"/>
                          <w:szCs w:val="20"/>
                        </w:rPr>
                        <w:t>Government of the Kyrgyz Republic and its program</w:t>
                      </w:r>
                      <w:r w:rsidRPr="00A24FCE">
                        <w:rPr>
                          <w:b/>
                          <w:bCs/>
                          <w:color w:val="365F91" w:themeColor="accent1" w:themeShade="BF"/>
                          <w:sz w:val="20"/>
                          <w:szCs w:val="20"/>
                        </w:rPr>
                        <w:t xml:space="preserve"> </w:t>
                      </w:r>
                    </w:p>
                    <w:p w:rsidR="00C77B13" w:rsidRPr="00A24FCE" w:rsidRDefault="00C77B13" w:rsidP="00BE63BC">
                      <w:pPr>
                        <w:spacing w:after="0" w:line="240" w:lineRule="auto"/>
                        <w:contextualSpacing/>
                        <w:jc w:val="center"/>
                        <w:rPr>
                          <w:b/>
                          <w:bCs/>
                          <w:color w:val="365F91" w:themeColor="accent1" w:themeShade="BF"/>
                          <w:sz w:val="20"/>
                          <w:szCs w:val="20"/>
                        </w:rPr>
                      </w:pPr>
                      <w:proofErr w:type="gramStart"/>
                      <w:r>
                        <w:rPr>
                          <w:b/>
                          <w:bCs/>
                          <w:color w:val="365F91" w:themeColor="accent1" w:themeShade="BF"/>
                          <w:sz w:val="20"/>
                          <w:szCs w:val="20"/>
                        </w:rPr>
                        <w:t>with</w:t>
                      </w:r>
                      <w:proofErr w:type="gramEnd"/>
                      <w:r>
                        <w:rPr>
                          <w:b/>
                          <w:bCs/>
                          <w:color w:val="365F91" w:themeColor="accent1" w:themeShade="BF"/>
                          <w:sz w:val="20"/>
                          <w:szCs w:val="20"/>
                        </w:rPr>
                        <w:t xml:space="preserve"> basic guarantees and current priorities</w:t>
                      </w:r>
                    </w:p>
                    <w:p w:rsidR="00C77B13" w:rsidRPr="00BE63BC" w:rsidRDefault="00C77B13" w:rsidP="00BE63BC">
                      <w:pPr>
                        <w:spacing w:after="0" w:line="240" w:lineRule="auto"/>
                        <w:contextualSpacing/>
                        <w:jc w:val="center"/>
                        <w:rPr>
                          <w:b/>
                          <w:bCs/>
                          <w:color w:val="365F91" w:themeColor="accent1" w:themeShade="BF"/>
                          <w:sz w:val="20"/>
                          <w:szCs w:val="20"/>
                        </w:rPr>
                      </w:pPr>
                    </w:p>
                  </w:txbxContent>
                </v:textbox>
              </v:rect>
            </w:pict>
          </mc:Fallback>
        </mc:AlternateContent>
      </w:r>
    </w:p>
    <w:p w:rsidR="00F4477E" w:rsidRPr="00C41C3C" w:rsidRDefault="00F4477E" w:rsidP="00F4477E">
      <w:pPr>
        <w:spacing w:after="0" w:line="240" w:lineRule="auto"/>
        <w:ind w:firstLine="360"/>
        <w:contextualSpacing/>
        <w:jc w:val="both"/>
        <w:rPr>
          <w:rFonts w:ascii="Times New Roman" w:hAnsi="Times New Roman"/>
          <w:sz w:val="24"/>
          <w:szCs w:val="24"/>
        </w:rPr>
      </w:pPr>
      <w:r w:rsidRPr="00C41C3C">
        <w:rPr>
          <w:rFonts w:ascii="Times New Roman" w:hAnsi="Times New Roman"/>
          <w:noProof/>
          <w:sz w:val="24"/>
          <w:szCs w:val="24"/>
          <w:lang w:val="ru-RU" w:eastAsia="ru-RU"/>
        </w:rPr>
        <mc:AlternateContent>
          <mc:Choice Requires="wps">
            <w:drawing>
              <wp:anchor distT="0" distB="0" distL="114300" distR="114300" simplePos="0" relativeHeight="251677696" behindDoc="0" locked="0" layoutInCell="1" allowOverlap="1" wp14:anchorId="647568B6" wp14:editId="073EF718">
                <wp:simplePos x="0" y="0"/>
                <wp:positionH relativeFrom="column">
                  <wp:posOffset>1988820</wp:posOffset>
                </wp:positionH>
                <wp:positionV relativeFrom="paragraph">
                  <wp:posOffset>136525</wp:posOffset>
                </wp:positionV>
                <wp:extent cx="5083175" cy="394970"/>
                <wp:effectExtent l="0" t="0" r="22225" b="24130"/>
                <wp:wrapNone/>
                <wp:docPr id="27" name="Прямоугольник 27"/>
                <wp:cNvGraphicFramePr/>
                <a:graphic xmlns:a="http://schemas.openxmlformats.org/drawingml/2006/main">
                  <a:graphicData uri="http://schemas.microsoft.com/office/word/2010/wordprocessingShape">
                    <wps:wsp>
                      <wps:cNvSpPr/>
                      <wps:spPr>
                        <a:xfrm>
                          <a:off x="0" y="0"/>
                          <a:ext cx="5083175" cy="394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BE63BC" w:rsidRDefault="00C77B13" w:rsidP="00BE63BC">
                            <w:pPr>
                              <w:spacing w:after="0" w:line="240" w:lineRule="auto"/>
                              <w:contextualSpacing/>
                              <w:jc w:val="center"/>
                              <w:rPr>
                                <w:b/>
                                <w:bCs/>
                                <w:color w:val="365F91" w:themeColor="accent1" w:themeShade="BF"/>
                                <w:sz w:val="20"/>
                                <w:szCs w:val="20"/>
                              </w:rPr>
                            </w:pPr>
                            <w:r>
                              <w:rPr>
                                <w:b/>
                                <w:bCs/>
                                <w:color w:val="365F91" w:themeColor="accent1" w:themeShade="BF"/>
                                <w:sz w:val="20"/>
                                <w:szCs w:val="20"/>
                              </w:rPr>
                              <w:t>Republican</w:t>
                            </w:r>
                            <w:r w:rsidRPr="00A24FCE">
                              <w:rPr>
                                <w:b/>
                                <w:bCs/>
                                <w:color w:val="365F91" w:themeColor="accent1" w:themeShade="BF"/>
                                <w:sz w:val="20"/>
                                <w:szCs w:val="20"/>
                              </w:rPr>
                              <w:t xml:space="preserve"> go</w:t>
                            </w:r>
                            <w:r>
                              <w:rPr>
                                <w:b/>
                                <w:bCs/>
                                <w:color w:val="365F91" w:themeColor="accent1" w:themeShade="BF"/>
                                <w:sz w:val="20"/>
                                <w:szCs w:val="20"/>
                              </w:rPr>
                              <w:t>vernance</w:t>
                            </w:r>
                            <w:r w:rsidRPr="00A24FCE">
                              <w:rPr>
                                <w:b/>
                                <w:bCs/>
                                <w:color w:val="365F91" w:themeColor="accent1" w:themeShade="BF"/>
                                <w:sz w:val="20"/>
                                <w:szCs w:val="20"/>
                              </w:rPr>
                              <w:t xml:space="preserve"> </w:t>
                            </w:r>
                            <w:r>
                              <w:rPr>
                                <w:b/>
                                <w:bCs/>
                                <w:color w:val="365F91" w:themeColor="accent1" w:themeShade="BF"/>
                                <w:sz w:val="20"/>
                                <w:szCs w:val="20"/>
                              </w:rPr>
                              <w:t>level</w:t>
                            </w:r>
                            <w:r w:rsidRPr="00A24FCE">
                              <w:rPr>
                                <w:b/>
                                <w:bCs/>
                                <w:color w:val="365F91" w:themeColor="accent1" w:themeShade="BF"/>
                                <w:sz w:val="20"/>
                                <w:szCs w:val="20"/>
                              </w:rPr>
                              <w:t xml:space="preserve"> </w:t>
                            </w:r>
                            <w:r>
                              <w:rPr>
                                <w:b/>
                                <w:bCs/>
                                <w:color w:val="365F91" w:themeColor="accent1" w:themeShade="BF"/>
                                <w:sz w:val="20"/>
                                <w:szCs w:val="20"/>
                              </w:rPr>
                              <w:t>transfers priorities to rayon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8" style="position:absolute;left:0;text-align:left;margin-left:156.6pt;margin-top:10.75pt;width:400.25pt;height: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" fillcolor="white [3212]" strokecolor="#243f60 [1604]" strokeweight="2pt">
                <v:textbox>
                  <w:txbxContent>
                    <w:p w:rsidR="00C77B13" w:rsidRPr="00BE63BC" w:rsidRDefault="00C77B13" w:rsidP="00BE63BC">
                      <w:pPr>
                        <w:spacing w:after="0" w:line="240" w:lineRule="auto"/>
                        <w:contextualSpacing/>
                        <w:jc w:val="center"/>
                        <w:rPr>
                          <w:b/>
                          <w:bCs/>
                          <w:color w:val="365F91" w:themeColor="accent1" w:themeShade="BF"/>
                          <w:sz w:val="20"/>
                          <w:szCs w:val="20"/>
                        </w:rPr>
                      </w:pPr>
                      <w:r>
                        <w:rPr>
                          <w:b/>
                          <w:bCs/>
                          <w:color w:val="365F91" w:themeColor="accent1" w:themeShade="BF"/>
                          <w:sz w:val="20"/>
                          <w:szCs w:val="20"/>
                        </w:rPr>
                        <w:t>Republican</w:t>
                      </w:r>
                      <w:r w:rsidRPr="00A24FCE">
                        <w:rPr>
                          <w:b/>
                          <w:bCs/>
                          <w:color w:val="365F91" w:themeColor="accent1" w:themeShade="BF"/>
                          <w:sz w:val="20"/>
                          <w:szCs w:val="20"/>
                        </w:rPr>
                        <w:t xml:space="preserve"> go</w:t>
                      </w:r>
                      <w:r>
                        <w:rPr>
                          <w:b/>
                          <w:bCs/>
                          <w:color w:val="365F91" w:themeColor="accent1" w:themeShade="BF"/>
                          <w:sz w:val="20"/>
                          <w:szCs w:val="20"/>
                        </w:rPr>
                        <w:t>vernance</w:t>
                      </w:r>
                      <w:r w:rsidRPr="00A24FCE">
                        <w:rPr>
                          <w:b/>
                          <w:bCs/>
                          <w:color w:val="365F91" w:themeColor="accent1" w:themeShade="BF"/>
                          <w:sz w:val="20"/>
                          <w:szCs w:val="20"/>
                        </w:rPr>
                        <w:t xml:space="preserve"> </w:t>
                      </w:r>
                      <w:r>
                        <w:rPr>
                          <w:b/>
                          <w:bCs/>
                          <w:color w:val="365F91" w:themeColor="accent1" w:themeShade="BF"/>
                          <w:sz w:val="20"/>
                          <w:szCs w:val="20"/>
                        </w:rPr>
                        <w:t>level</w:t>
                      </w:r>
                      <w:r w:rsidRPr="00A24FCE">
                        <w:rPr>
                          <w:b/>
                          <w:bCs/>
                          <w:color w:val="365F91" w:themeColor="accent1" w:themeShade="BF"/>
                          <w:sz w:val="20"/>
                          <w:szCs w:val="20"/>
                        </w:rPr>
                        <w:t xml:space="preserve"> </w:t>
                      </w:r>
                      <w:r>
                        <w:rPr>
                          <w:b/>
                          <w:bCs/>
                          <w:color w:val="365F91" w:themeColor="accent1" w:themeShade="BF"/>
                          <w:sz w:val="20"/>
                          <w:szCs w:val="20"/>
                        </w:rPr>
                        <w:t>transfers priorities to rayon level</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63360" behindDoc="0" locked="0" layoutInCell="1" allowOverlap="1" wp14:anchorId="159A198E" wp14:editId="53D31B26">
                <wp:simplePos x="0" y="0"/>
                <wp:positionH relativeFrom="column">
                  <wp:posOffset>37361</wp:posOffset>
                </wp:positionH>
                <wp:positionV relativeFrom="paragraph">
                  <wp:posOffset>4845154</wp:posOffset>
                </wp:positionV>
                <wp:extent cx="1705970" cy="573206"/>
                <wp:effectExtent l="0" t="0" r="27940" b="17780"/>
                <wp:wrapNone/>
                <wp:docPr id="9" name="Прямоугольник 9"/>
                <wp:cNvGraphicFramePr/>
                <a:graphic xmlns:a="http://schemas.openxmlformats.org/drawingml/2006/main">
                  <a:graphicData uri="http://schemas.microsoft.com/office/word/2010/wordprocessingShape">
                    <wps:wsp>
                      <wps:cNvSpPr/>
                      <wps:spPr>
                        <a:xfrm>
                          <a:off x="0" y="0"/>
                          <a:ext cx="1705970" cy="5732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BE63BC" w:rsidRDefault="00C77B13" w:rsidP="00BE63BC">
                            <w:pPr>
                              <w:spacing w:after="0" w:line="240" w:lineRule="auto"/>
                              <w:jc w:val="center"/>
                              <w:rPr>
                                <w:b/>
                                <w:bCs/>
                                <w:sz w:val="20"/>
                                <w:szCs w:val="20"/>
                              </w:rPr>
                            </w:pPr>
                          </w:p>
                          <w:p w:rsidR="00C77B13" w:rsidRPr="00BE63BC" w:rsidRDefault="00C77B13" w:rsidP="00BE63BC">
                            <w:pPr>
                              <w:spacing w:after="0" w:line="240" w:lineRule="auto"/>
                              <w:jc w:val="center"/>
                              <w:rPr>
                                <w:b/>
                                <w:bCs/>
                                <w:sz w:val="20"/>
                                <w:szCs w:val="20"/>
                              </w:rPr>
                            </w:pPr>
                            <w:r w:rsidRPr="00BE63BC">
                              <w:rPr>
                                <w:b/>
                                <w:bCs/>
                                <w:sz w:val="20"/>
                                <w:szCs w:val="20"/>
                              </w:rPr>
                              <w:t>People with disabilities</w:t>
                            </w:r>
                          </w:p>
                          <w:p w:rsidR="00C77B13" w:rsidRPr="00F4477E" w:rsidRDefault="00C77B13" w:rsidP="00F4477E">
                            <w:pPr>
                              <w:spacing w:after="0" w:line="240" w:lineRule="auto"/>
                              <w:jc w:val="center"/>
                              <w:rPr>
                                <w:b/>
                                <w:bCs/>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29" style="position:absolute;left:0;text-align:left;margin-left:2.95pt;margin-top:381.5pt;width:134.35pt;height:4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" fillcolor="#4f81bd [3204]" strokecolor="#243f60 [1604]" strokeweight="2pt">
                <v:textbox>
                  <w:txbxContent>
                    <w:p w:rsidR="00C77B13" w:rsidRPr="00BE63BC" w:rsidRDefault="00C77B13" w:rsidP="00BE63BC">
                      <w:pPr>
                        <w:spacing w:after="0" w:line="240" w:lineRule="auto"/>
                        <w:jc w:val="center"/>
                        <w:rPr>
                          <w:b/>
                          <w:bCs/>
                          <w:sz w:val="20"/>
                          <w:szCs w:val="20"/>
                        </w:rPr>
                      </w:pPr>
                    </w:p>
                    <w:p w:rsidR="00C77B13" w:rsidRPr="00BE63BC" w:rsidRDefault="00C77B13" w:rsidP="00BE63BC">
                      <w:pPr>
                        <w:spacing w:after="0" w:line="240" w:lineRule="auto"/>
                        <w:jc w:val="center"/>
                        <w:rPr>
                          <w:b/>
                          <w:bCs/>
                          <w:sz w:val="20"/>
                          <w:szCs w:val="20"/>
                        </w:rPr>
                      </w:pPr>
                      <w:r w:rsidRPr="00BE63BC">
                        <w:rPr>
                          <w:b/>
                          <w:bCs/>
                          <w:sz w:val="20"/>
                          <w:szCs w:val="20"/>
                        </w:rPr>
                        <w:t>People with disabilities</w:t>
                      </w:r>
                    </w:p>
                    <w:p w:rsidR="00C77B13" w:rsidRPr="00F4477E" w:rsidRDefault="00C77B13" w:rsidP="00F4477E">
                      <w:pPr>
                        <w:spacing w:after="0" w:line="240" w:lineRule="auto"/>
                        <w:jc w:val="center"/>
                        <w:rPr>
                          <w:b/>
                          <w:bCs/>
                          <w:sz w:val="20"/>
                          <w:szCs w:val="20"/>
                          <w:lang w:val="ru-RU"/>
                        </w:rPr>
                      </w:pPr>
                    </w:p>
                  </w:txbxContent>
                </v:textbox>
              </v:rect>
            </w:pict>
          </mc:Fallback>
        </mc:AlternateContent>
      </w:r>
    </w:p>
    <w:p w:rsidR="00F4477E" w:rsidRPr="00C41C3C" w:rsidRDefault="00F4477E" w:rsidP="00F4477E">
      <w:pPr>
        <w:spacing w:after="0" w:line="240" w:lineRule="auto"/>
        <w:ind w:firstLine="360"/>
        <w:contextualSpacing/>
        <w:jc w:val="both"/>
        <w:rPr>
          <w:rFonts w:ascii="Times New Roman" w:hAnsi="Times New Roman"/>
          <w:sz w:val="24"/>
          <w:szCs w:val="24"/>
        </w:rPr>
        <w:sectPr w:rsidR="00F4477E" w:rsidRPr="00C41C3C" w:rsidSect="00DD0E6A">
          <w:footerReference w:type="default" r:id="rId19"/>
          <w:pgSz w:w="16838" w:h="11906" w:orient="landscape"/>
          <w:pgMar w:top="1701" w:right="1134" w:bottom="850" w:left="1134" w:header="708" w:footer="708" w:gutter="0"/>
          <w:cols w:space="708"/>
          <w:docGrid w:linePitch="360"/>
        </w:sectPr>
      </w:pPr>
      <w:r w:rsidRPr="00C41C3C">
        <w:rPr>
          <w:rFonts w:ascii="Times New Roman" w:hAnsi="Times New Roman"/>
          <w:noProof/>
          <w:sz w:val="24"/>
          <w:szCs w:val="24"/>
          <w:lang w:val="ru-RU" w:eastAsia="ru-RU"/>
        </w:rPr>
        <mc:AlternateContent>
          <mc:Choice Requires="wps">
            <w:drawing>
              <wp:anchor distT="0" distB="0" distL="114300" distR="114300" simplePos="0" relativeHeight="251744256" behindDoc="0" locked="0" layoutInCell="1" allowOverlap="1" wp14:anchorId="0C068FE9" wp14:editId="72CB8F52">
                <wp:simplePos x="0" y="0"/>
                <wp:positionH relativeFrom="column">
                  <wp:posOffset>3034030</wp:posOffset>
                </wp:positionH>
                <wp:positionV relativeFrom="paragraph">
                  <wp:posOffset>1072515</wp:posOffset>
                </wp:positionV>
                <wp:extent cx="0" cy="344170"/>
                <wp:effectExtent l="57150" t="38100" r="57150" b="17780"/>
                <wp:wrapNone/>
                <wp:docPr id="28" name="Прямая со стрелкой 28"/>
                <wp:cNvGraphicFramePr/>
                <a:graphic xmlns:a="http://schemas.openxmlformats.org/drawingml/2006/main">
                  <a:graphicData uri="http://schemas.microsoft.com/office/word/2010/wordprocessingShape">
                    <wps:wsp>
                      <wps:cNvCnPr/>
                      <wps:spPr>
                        <a:xfrm flipV="1">
                          <a:off x="0" y="0"/>
                          <a:ext cx="0" cy="344170"/>
                        </a:xfrm>
                        <a:prstGeom prst="straightConnector1">
                          <a:avLst/>
                        </a:prstGeom>
                        <a:ln w="28575">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94CB5AF" id="Прямая со стрелкой 28" o:spid="_x0000_s1026" type="#_x0000_t32" style="position:absolute;margin-left:238.9pt;margin-top:84.45pt;width:0;height:27.1pt;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" strokecolor="#c00000"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746304" behindDoc="0" locked="0" layoutInCell="1" allowOverlap="1" wp14:anchorId="0646270B" wp14:editId="4C5473FD">
                <wp:simplePos x="0" y="0"/>
                <wp:positionH relativeFrom="column">
                  <wp:posOffset>6405880</wp:posOffset>
                </wp:positionH>
                <wp:positionV relativeFrom="paragraph">
                  <wp:posOffset>1070610</wp:posOffset>
                </wp:positionV>
                <wp:extent cx="0" cy="344384"/>
                <wp:effectExtent l="57150" t="38100" r="57150" b="17780"/>
                <wp:wrapNone/>
                <wp:docPr id="372" name="Прямая со стрелкой 372"/>
                <wp:cNvGraphicFramePr/>
                <a:graphic xmlns:a="http://schemas.openxmlformats.org/drawingml/2006/main">
                  <a:graphicData uri="http://schemas.microsoft.com/office/word/2010/wordprocessingShape">
                    <wps:wsp>
                      <wps:cNvCnPr/>
                      <wps:spPr>
                        <a:xfrm flipV="1">
                          <a:off x="0" y="0"/>
                          <a:ext cx="0" cy="344384"/>
                        </a:xfrm>
                        <a:prstGeom prst="straightConnector1">
                          <a:avLst/>
                        </a:prstGeom>
                        <a:ln w="28575">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7EC22F2" id="Прямая со стрелкой 372" o:spid="_x0000_s1026" type="#_x0000_t32" style="position:absolute;margin-left:504.4pt;margin-top:84.3pt;width:0;height:27.1pt;flip:y;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" strokecolor="#c00000"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745280" behindDoc="0" locked="0" layoutInCell="1" allowOverlap="1" wp14:anchorId="5EF28414" wp14:editId="18C1E4EF">
                <wp:simplePos x="0" y="0"/>
                <wp:positionH relativeFrom="column">
                  <wp:posOffset>4681855</wp:posOffset>
                </wp:positionH>
                <wp:positionV relativeFrom="paragraph">
                  <wp:posOffset>1072515</wp:posOffset>
                </wp:positionV>
                <wp:extent cx="0" cy="344384"/>
                <wp:effectExtent l="57150" t="38100" r="57150" b="17780"/>
                <wp:wrapNone/>
                <wp:docPr id="367" name="Прямая со стрелкой 367"/>
                <wp:cNvGraphicFramePr/>
                <a:graphic xmlns:a="http://schemas.openxmlformats.org/drawingml/2006/main">
                  <a:graphicData uri="http://schemas.microsoft.com/office/word/2010/wordprocessingShape">
                    <wps:wsp>
                      <wps:cNvCnPr/>
                      <wps:spPr>
                        <a:xfrm flipV="1">
                          <a:off x="0" y="0"/>
                          <a:ext cx="0" cy="344384"/>
                        </a:xfrm>
                        <a:prstGeom prst="straightConnector1">
                          <a:avLst/>
                        </a:prstGeom>
                        <a:ln w="28575">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58B44BF" id="Прямая со стрелкой 367" o:spid="_x0000_s1026" type="#_x0000_t32" style="position:absolute;margin-left:368.65pt;margin-top:84.45pt;width:0;height:27.1pt;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" strokecolor="#c00000"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3600" behindDoc="0" locked="0" layoutInCell="1" allowOverlap="1" wp14:anchorId="61786D5A" wp14:editId="64080F4D">
                <wp:simplePos x="0" y="0"/>
                <wp:positionH relativeFrom="column">
                  <wp:posOffset>1986280</wp:posOffset>
                </wp:positionH>
                <wp:positionV relativeFrom="paragraph">
                  <wp:posOffset>1304925</wp:posOffset>
                </wp:positionV>
                <wp:extent cx="5090160" cy="555625"/>
                <wp:effectExtent l="19050" t="19050" r="15240" b="15875"/>
                <wp:wrapNone/>
                <wp:docPr id="22" name="Прямоугольник 22"/>
                <wp:cNvGraphicFramePr/>
                <a:graphic xmlns:a="http://schemas.openxmlformats.org/drawingml/2006/main">
                  <a:graphicData uri="http://schemas.microsoft.com/office/word/2010/wordprocessingShape">
                    <wps:wsp>
                      <wps:cNvSpPr/>
                      <wps:spPr>
                        <a:xfrm>
                          <a:off x="0" y="0"/>
                          <a:ext cx="5090160" cy="555625"/>
                        </a:xfrm>
                        <a:prstGeom prst="rect">
                          <a:avLst/>
                        </a:prstGeom>
                        <a:solidFill>
                          <a:schemeClr val="bg1"/>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3745F5" w:rsidRDefault="00C77B13" w:rsidP="00BE63BC">
                            <w:pPr>
                              <w:spacing w:after="0" w:line="240" w:lineRule="auto"/>
                              <w:contextualSpacing/>
                              <w:jc w:val="center"/>
                              <w:rPr>
                                <w:b/>
                                <w:bCs/>
                                <w:color w:val="C00000"/>
                                <w:sz w:val="20"/>
                                <w:szCs w:val="20"/>
                              </w:rPr>
                            </w:pPr>
                            <w:r>
                              <w:rPr>
                                <w:b/>
                                <w:bCs/>
                                <w:color w:val="C00000"/>
                                <w:sz w:val="20"/>
                                <w:szCs w:val="20"/>
                              </w:rPr>
                              <w:t>Rayon</w:t>
                            </w:r>
                            <w:r w:rsidRPr="003745F5">
                              <w:rPr>
                                <w:b/>
                                <w:bCs/>
                                <w:color w:val="C00000"/>
                                <w:sz w:val="20"/>
                                <w:szCs w:val="20"/>
                              </w:rPr>
                              <w:t xml:space="preserve"> </w:t>
                            </w:r>
                            <w:r>
                              <w:rPr>
                                <w:b/>
                                <w:bCs/>
                                <w:color w:val="C00000"/>
                                <w:sz w:val="20"/>
                                <w:szCs w:val="20"/>
                              </w:rPr>
                              <w:t>governance</w:t>
                            </w:r>
                            <w:r w:rsidRPr="003745F5">
                              <w:rPr>
                                <w:b/>
                                <w:bCs/>
                                <w:color w:val="C00000"/>
                                <w:sz w:val="20"/>
                                <w:szCs w:val="20"/>
                              </w:rPr>
                              <w:t xml:space="preserve"> </w:t>
                            </w:r>
                            <w:r>
                              <w:rPr>
                                <w:b/>
                                <w:bCs/>
                                <w:color w:val="C00000"/>
                                <w:sz w:val="20"/>
                                <w:szCs w:val="20"/>
                              </w:rPr>
                              <w:t>level</w:t>
                            </w:r>
                            <w:r w:rsidRPr="003745F5">
                              <w:rPr>
                                <w:b/>
                                <w:bCs/>
                                <w:color w:val="C00000"/>
                                <w:sz w:val="20"/>
                                <w:szCs w:val="20"/>
                              </w:rPr>
                              <w:t xml:space="preserve"> </w:t>
                            </w:r>
                            <w:r>
                              <w:rPr>
                                <w:b/>
                                <w:bCs/>
                                <w:color w:val="C00000"/>
                                <w:sz w:val="20"/>
                                <w:szCs w:val="20"/>
                              </w:rPr>
                              <w:t xml:space="preserve">transfers priorities of local </w:t>
                            </w:r>
                            <w:r w:rsidRPr="00C63E74">
                              <w:rPr>
                                <w:b/>
                                <w:bCs/>
                                <w:color w:val="C00000"/>
                                <w:sz w:val="20"/>
                                <w:szCs w:val="20"/>
                              </w:rPr>
                              <w:t>SEDP</w:t>
                            </w:r>
                            <w:r w:rsidRPr="003745F5">
                              <w:rPr>
                                <w:b/>
                                <w:bCs/>
                                <w:color w:val="C00000"/>
                                <w:sz w:val="20"/>
                                <w:szCs w:val="20"/>
                              </w:rPr>
                              <w:t xml:space="preserve"> </w:t>
                            </w:r>
                            <w:r>
                              <w:rPr>
                                <w:b/>
                                <w:bCs/>
                                <w:color w:val="C00000"/>
                                <w:sz w:val="20"/>
                                <w:szCs w:val="20"/>
                              </w:rPr>
                              <w:t>to departments</w:t>
                            </w:r>
                          </w:p>
                          <w:p w:rsidR="00C77B13" w:rsidRPr="00BE63BC" w:rsidRDefault="00C77B13" w:rsidP="00F4477E">
                            <w:pPr>
                              <w:spacing w:after="0" w:line="240" w:lineRule="auto"/>
                              <w:contextualSpacing/>
                              <w:jc w:val="center"/>
                              <w:rPr>
                                <w:b/>
                                <w:bCs/>
                                <w:color w:val="E36C0A" w:themeColor="accent6" w:themeShade="BF"/>
                                <w:sz w:val="20"/>
                                <w:szCs w:val="20"/>
                              </w:rPr>
                            </w:pPr>
                            <w:r>
                              <w:rPr>
                                <w:b/>
                                <w:bCs/>
                                <w:color w:val="E36C0A" w:themeColor="accent6" w:themeShade="BF"/>
                                <w:sz w:val="20"/>
                                <w:szCs w:val="20"/>
                              </w:rPr>
                              <w:t>Rayon</w:t>
                            </w:r>
                            <w:r w:rsidRPr="003745F5">
                              <w:rPr>
                                <w:b/>
                                <w:bCs/>
                                <w:color w:val="E36C0A" w:themeColor="accent6" w:themeShade="BF"/>
                                <w:sz w:val="20"/>
                                <w:szCs w:val="20"/>
                              </w:rPr>
                              <w:t xml:space="preserve"> </w:t>
                            </w:r>
                            <w:r>
                              <w:rPr>
                                <w:b/>
                                <w:bCs/>
                                <w:color w:val="E36C0A" w:themeColor="accent6" w:themeShade="BF"/>
                                <w:sz w:val="20"/>
                                <w:szCs w:val="20"/>
                              </w:rPr>
                              <w:t>governance</w:t>
                            </w:r>
                            <w:r w:rsidRPr="003745F5">
                              <w:rPr>
                                <w:b/>
                                <w:bCs/>
                                <w:color w:val="E36C0A" w:themeColor="accent6" w:themeShade="BF"/>
                                <w:sz w:val="20"/>
                                <w:szCs w:val="20"/>
                              </w:rPr>
                              <w:t xml:space="preserve"> </w:t>
                            </w:r>
                            <w:r>
                              <w:rPr>
                                <w:b/>
                                <w:bCs/>
                                <w:color w:val="E36C0A" w:themeColor="accent6" w:themeShade="BF"/>
                                <w:sz w:val="20"/>
                                <w:szCs w:val="20"/>
                              </w:rPr>
                              <w:t>level</w:t>
                            </w:r>
                            <w:r w:rsidRPr="003745F5">
                              <w:rPr>
                                <w:b/>
                                <w:bCs/>
                                <w:color w:val="E36C0A" w:themeColor="accent6" w:themeShade="BF"/>
                                <w:sz w:val="20"/>
                                <w:szCs w:val="20"/>
                              </w:rPr>
                              <w:t xml:space="preserve"> </w:t>
                            </w:r>
                            <w:r>
                              <w:rPr>
                                <w:b/>
                                <w:bCs/>
                                <w:color w:val="E36C0A" w:themeColor="accent6" w:themeShade="BF"/>
                                <w:sz w:val="20"/>
                                <w:szCs w:val="20"/>
                              </w:rPr>
                              <w:t>transfers priorities of state programs and information about standards and financing to LSG level</w:t>
                            </w:r>
                            <w:r w:rsidRPr="003745F5">
                              <w:rPr>
                                <w:b/>
                                <w:bCs/>
                                <w:color w:val="E36C0A" w:themeColor="accent6" w:themeShade="BF"/>
                                <w:sz w:val="20"/>
                                <w:szCs w:val="20"/>
                              </w:rPr>
                              <w:t xml:space="preserve"> (</w:t>
                            </w:r>
                            <w:r>
                              <w:rPr>
                                <w:b/>
                                <w:bCs/>
                                <w:color w:val="E36C0A" w:themeColor="accent6" w:themeShade="BF"/>
                                <w:sz w:val="20"/>
                                <w:szCs w:val="20"/>
                              </w:rPr>
                              <w:t>for left part of SEDP</w:t>
                            </w:r>
                            <w:r w:rsidRPr="003745F5">
                              <w:rPr>
                                <w:b/>
                                <w:bCs/>
                                <w:color w:val="E36C0A" w:themeColor="accent6" w:themeShade="B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0" style="position:absolute;left:0;text-align:left;margin-left:156.4pt;margin-top:102.75pt;width:400.8pt;height: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" fillcolor="white [3212]" strokecolor="#e36c0a [2409]" strokeweight="2.25pt">
                <v:textbox>
                  <w:txbxContent>
                    <w:p w:rsidR="00C77B13" w:rsidRPr="003745F5" w:rsidRDefault="00C77B13" w:rsidP="00BE63BC">
                      <w:pPr>
                        <w:spacing w:after="0" w:line="240" w:lineRule="auto"/>
                        <w:contextualSpacing/>
                        <w:jc w:val="center"/>
                        <w:rPr>
                          <w:b/>
                          <w:bCs/>
                          <w:color w:val="C00000"/>
                          <w:sz w:val="20"/>
                          <w:szCs w:val="20"/>
                        </w:rPr>
                      </w:pPr>
                      <w:r>
                        <w:rPr>
                          <w:b/>
                          <w:bCs/>
                          <w:color w:val="C00000"/>
                          <w:sz w:val="20"/>
                          <w:szCs w:val="20"/>
                        </w:rPr>
                        <w:t>Rayon</w:t>
                      </w:r>
                      <w:r w:rsidRPr="003745F5">
                        <w:rPr>
                          <w:b/>
                          <w:bCs/>
                          <w:color w:val="C00000"/>
                          <w:sz w:val="20"/>
                          <w:szCs w:val="20"/>
                        </w:rPr>
                        <w:t xml:space="preserve"> </w:t>
                      </w:r>
                      <w:r>
                        <w:rPr>
                          <w:b/>
                          <w:bCs/>
                          <w:color w:val="C00000"/>
                          <w:sz w:val="20"/>
                          <w:szCs w:val="20"/>
                        </w:rPr>
                        <w:t>governance</w:t>
                      </w:r>
                      <w:r w:rsidRPr="003745F5">
                        <w:rPr>
                          <w:b/>
                          <w:bCs/>
                          <w:color w:val="C00000"/>
                          <w:sz w:val="20"/>
                          <w:szCs w:val="20"/>
                        </w:rPr>
                        <w:t xml:space="preserve"> </w:t>
                      </w:r>
                      <w:r>
                        <w:rPr>
                          <w:b/>
                          <w:bCs/>
                          <w:color w:val="C00000"/>
                          <w:sz w:val="20"/>
                          <w:szCs w:val="20"/>
                        </w:rPr>
                        <w:t>level</w:t>
                      </w:r>
                      <w:r w:rsidRPr="003745F5">
                        <w:rPr>
                          <w:b/>
                          <w:bCs/>
                          <w:color w:val="C00000"/>
                          <w:sz w:val="20"/>
                          <w:szCs w:val="20"/>
                        </w:rPr>
                        <w:t xml:space="preserve"> </w:t>
                      </w:r>
                      <w:r>
                        <w:rPr>
                          <w:b/>
                          <w:bCs/>
                          <w:color w:val="C00000"/>
                          <w:sz w:val="20"/>
                          <w:szCs w:val="20"/>
                        </w:rPr>
                        <w:t xml:space="preserve">transfers priorities of local </w:t>
                      </w:r>
                      <w:r w:rsidRPr="00C63E74">
                        <w:rPr>
                          <w:b/>
                          <w:bCs/>
                          <w:color w:val="C00000"/>
                          <w:sz w:val="20"/>
                          <w:szCs w:val="20"/>
                        </w:rPr>
                        <w:t>SEDP</w:t>
                      </w:r>
                      <w:r w:rsidRPr="003745F5">
                        <w:rPr>
                          <w:b/>
                          <w:bCs/>
                          <w:color w:val="C00000"/>
                          <w:sz w:val="20"/>
                          <w:szCs w:val="20"/>
                        </w:rPr>
                        <w:t xml:space="preserve"> </w:t>
                      </w:r>
                      <w:r>
                        <w:rPr>
                          <w:b/>
                          <w:bCs/>
                          <w:color w:val="C00000"/>
                          <w:sz w:val="20"/>
                          <w:szCs w:val="20"/>
                        </w:rPr>
                        <w:t>to departments</w:t>
                      </w:r>
                    </w:p>
                    <w:p w:rsidR="00C77B13" w:rsidRPr="00BE63BC" w:rsidRDefault="00C77B13" w:rsidP="00F4477E">
                      <w:pPr>
                        <w:spacing w:after="0" w:line="240" w:lineRule="auto"/>
                        <w:contextualSpacing/>
                        <w:jc w:val="center"/>
                        <w:rPr>
                          <w:b/>
                          <w:bCs/>
                          <w:color w:val="E36C0A" w:themeColor="accent6" w:themeShade="BF"/>
                          <w:sz w:val="20"/>
                          <w:szCs w:val="20"/>
                        </w:rPr>
                      </w:pPr>
                      <w:r>
                        <w:rPr>
                          <w:b/>
                          <w:bCs/>
                          <w:color w:val="E36C0A" w:themeColor="accent6" w:themeShade="BF"/>
                          <w:sz w:val="20"/>
                          <w:szCs w:val="20"/>
                        </w:rPr>
                        <w:t>Rayon</w:t>
                      </w:r>
                      <w:r w:rsidRPr="003745F5">
                        <w:rPr>
                          <w:b/>
                          <w:bCs/>
                          <w:color w:val="E36C0A" w:themeColor="accent6" w:themeShade="BF"/>
                          <w:sz w:val="20"/>
                          <w:szCs w:val="20"/>
                        </w:rPr>
                        <w:t xml:space="preserve"> </w:t>
                      </w:r>
                      <w:r>
                        <w:rPr>
                          <w:b/>
                          <w:bCs/>
                          <w:color w:val="E36C0A" w:themeColor="accent6" w:themeShade="BF"/>
                          <w:sz w:val="20"/>
                          <w:szCs w:val="20"/>
                        </w:rPr>
                        <w:t>governance</w:t>
                      </w:r>
                      <w:r w:rsidRPr="003745F5">
                        <w:rPr>
                          <w:b/>
                          <w:bCs/>
                          <w:color w:val="E36C0A" w:themeColor="accent6" w:themeShade="BF"/>
                          <w:sz w:val="20"/>
                          <w:szCs w:val="20"/>
                        </w:rPr>
                        <w:t xml:space="preserve"> </w:t>
                      </w:r>
                      <w:r>
                        <w:rPr>
                          <w:b/>
                          <w:bCs/>
                          <w:color w:val="E36C0A" w:themeColor="accent6" w:themeShade="BF"/>
                          <w:sz w:val="20"/>
                          <w:szCs w:val="20"/>
                        </w:rPr>
                        <w:t>level</w:t>
                      </w:r>
                      <w:r w:rsidRPr="003745F5">
                        <w:rPr>
                          <w:b/>
                          <w:bCs/>
                          <w:color w:val="E36C0A" w:themeColor="accent6" w:themeShade="BF"/>
                          <w:sz w:val="20"/>
                          <w:szCs w:val="20"/>
                        </w:rPr>
                        <w:t xml:space="preserve"> </w:t>
                      </w:r>
                      <w:r>
                        <w:rPr>
                          <w:b/>
                          <w:bCs/>
                          <w:color w:val="E36C0A" w:themeColor="accent6" w:themeShade="BF"/>
                          <w:sz w:val="20"/>
                          <w:szCs w:val="20"/>
                        </w:rPr>
                        <w:t>transfers priorities of state programs and information about standards and financing to LSG level</w:t>
                      </w:r>
                      <w:r w:rsidRPr="003745F5">
                        <w:rPr>
                          <w:b/>
                          <w:bCs/>
                          <w:color w:val="E36C0A" w:themeColor="accent6" w:themeShade="BF"/>
                          <w:sz w:val="20"/>
                          <w:szCs w:val="20"/>
                        </w:rPr>
                        <w:t xml:space="preserve"> (</w:t>
                      </w:r>
                      <w:r>
                        <w:rPr>
                          <w:b/>
                          <w:bCs/>
                          <w:color w:val="E36C0A" w:themeColor="accent6" w:themeShade="BF"/>
                          <w:sz w:val="20"/>
                          <w:szCs w:val="20"/>
                        </w:rPr>
                        <w:t>for left part of SEDP</w:t>
                      </w:r>
                      <w:r w:rsidRPr="003745F5">
                        <w:rPr>
                          <w:b/>
                          <w:bCs/>
                          <w:color w:val="E36C0A" w:themeColor="accent6" w:themeShade="BF"/>
                          <w:sz w:val="20"/>
                          <w:szCs w:val="20"/>
                        </w:rPr>
                        <w:t>)</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4624" behindDoc="0" locked="0" layoutInCell="1" allowOverlap="1" wp14:anchorId="243FF59C" wp14:editId="44BE2615">
                <wp:simplePos x="0" y="0"/>
                <wp:positionH relativeFrom="column">
                  <wp:posOffset>1986280</wp:posOffset>
                </wp:positionH>
                <wp:positionV relativeFrom="paragraph">
                  <wp:posOffset>1861185</wp:posOffset>
                </wp:positionV>
                <wp:extent cx="1879600" cy="411480"/>
                <wp:effectExtent l="0" t="0" r="25400" b="26670"/>
                <wp:wrapNone/>
                <wp:docPr id="23" name="Прямоугольник 23"/>
                <wp:cNvGraphicFramePr/>
                <a:graphic xmlns:a="http://schemas.openxmlformats.org/drawingml/2006/main">
                  <a:graphicData uri="http://schemas.microsoft.com/office/word/2010/wordprocessingShape">
                    <wps:wsp>
                      <wps:cNvSpPr/>
                      <wps:spPr>
                        <a:xfrm>
                          <a:off x="0" y="0"/>
                          <a:ext cx="1879600" cy="411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3745F5" w:rsidRDefault="00C77B13" w:rsidP="00BE63BC">
                            <w:pPr>
                              <w:spacing w:after="0" w:line="240" w:lineRule="auto"/>
                              <w:jc w:val="center"/>
                              <w:rPr>
                                <w:b/>
                                <w:bCs/>
                                <w:sz w:val="20"/>
                                <w:szCs w:val="20"/>
                              </w:rPr>
                            </w:pPr>
                            <w:r>
                              <w:rPr>
                                <w:b/>
                                <w:bCs/>
                                <w:sz w:val="20"/>
                                <w:szCs w:val="20"/>
                              </w:rPr>
                              <w:t>Territorial units of Ministry of Labor and Social Development</w:t>
                            </w:r>
                          </w:p>
                          <w:p w:rsidR="00C77B13" w:rsidRPr="00BE63BC" w:rsidRDefault="00C77B13" w:rsidP="00F4477E">
                            <w:pPr>
                              <w:spacing w:after="0" w:line="240" w:lineRule="auto"/>
                              <w:jc w:val="center"/>
                              <w:rPr>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156.4pt;margin-top:146.55pt;width:148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" fillcolor="#4f81bd [3204]" strokecolor="#243f60 [1604]" strokeweight="2pt">
                <v:textbox>
                  <w:txbxContent>
                    <w:p w:rsidR="00C77B13" w:rsidRPr="003745F5" w:rsidRDefault="00C77B13" w:rsidP="00BE63BC">
                      <w:pPr>
                        <w:spacing w:after="0" w:line="240" w:lineRule="auto"/>
                        <w:jc w:val="center"/>
                        <w:rPr>
                          <w:b/>
                          <w:bCs/>
                          <w:sz w:val="20"/>
                          <w:szCs w:val="20"/>
                        </w:rPr>
                      </w:pPr>
                      <w:r>
                        <w:rPr>
                          <w:b/>
                          <w:bCs/>
                          <w:sz w:val="20"/>
                          <w:szCs w:val="20"/>
                        </w:rPr>
                        <w:t>Territorial units of Ministry of Labor and Social Development</w:t>
                      </w:r>
                    </w:p>
                    <w:p w:rsidR="00C77B13" w:rsidRPr="00BE63BC" w:rsidRDefault="00C77B13" w:rsidP="00F4477E">
                      <w:pPr>
                        <w:spacing w:after="0" w:line="240" w:lineRule="auto"/>
                        <w:jc w:val="center"/>
                        <w:rPr>
                          <w:b/>
                          <w:bCs/>
                          <w:sz w:val="20"/>
                          <w:szCs w:val="20"/>
                        </w:rPr>
                      </w:pP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5648" behindDoc="0" locked="0" layoutInCell="1" allowOverlap="1" wp14:anchorId="4DC7C740" wp14:editId="0433B101">
                <wp:simplePos x="0" y="0"/>
                <wp:positionH relativeFrom="column">
                  <wp:posOffset>3771265</wp:posOffset>
                </wp:positionH>
                <wp:positionV relativeFrom="paragraph">
                  <wp:posOffset>1861185</wp:posOffset>
                </wp:positionV>
                <wp:extent cx="1367790" cy="411480"/>
                <wp:effectExtent l="0" t="0" r="22860" b="26670"/>
                <wp:wrapNone/>
                <wp:docPr id="24" name="Прямоугольник 24"/>
                <wp:cNvGraphicFramePr/>
                <a:graphic xmlns:a="http://schemas.openxmlformats.org/drawingml/2006/main">
                  <a:graphicData uri="http://schemas.microsoft.com/office/word/2010/wordprocessingShape">
                    <wps:wsp>
                      <wps:cNvSpPr/>
                      <wps:spPr>
                        <a:xfrm>
                          <a:off x="0" y="0"/>
                          <a:ext cx="1367790" cy="411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BE63BC" w:rsidRDefault="00C77B13" w:rsidP="00F4477E">
                            <w:pPr>
                              <w:spacing w:after="0" w:line="240" w:lineRule="auto"/>
                              <w:jc w:val="center"/>
                              <w:rPr>
                                <w:b/>
                                <w:bCs/>
                                <w:sz w:val="20"/>
                                <w:szCs w:val="20"/>
                              </w:rPr>
                            </w:pPr>
                            <w:proofErr w:type="gramStart"/>
                            <w:r w:rsidRPr="003745F5">
                              <w:rPr>
                                <w:b/>
                                <w:bCs/>
                                <w:sz w:val="20"/>
                                <w:szCs w:val="20"/>
                              </w:rPr>
                              <w:t xml:space="preserve">Commission on </w:t>
                            </w:r>
                            <w:proofErr w:type="spellStart"/>
                            <w:r w:rsidRPr="003745F5">
                              <w:rPr>
                                <w:b/>
                                <w:bCs/>
                                <w:sz w:val="20"/>
                                <w:szCs w:val="20"/>
                              </w:rPr>
                              <w:t>capit</w:t>
                            </w:r>
                            <w:proofErr w:type="spellEnd"/>
                            <w:r>
                              <w:rPr>
                                <w:b/>
                                <w:bCs/>
                                <w:sz w:val="20"/>
                                <w:szCs w:val="20"/>
                              </w:rPr>
                              <w:t>.</w:t>
                            </w:r>
                            <w:proofErr w:type="gramEnd"/>
                            <w:r w:rsidRPr="003745F5">
                              <w:rPr>
                                <w:b/>
                                <w:bCs/>
                                <w:sz w:val="20"/>
                                <w:szCs w:val="20"/>
                              </w:rPr>
                              <w:t xml:space="preserve"> Invest</w:t>
                            </w:r>
                            <w:r>
                              <w:rPr>
                                <w:b/>
                                <w:bCs/>
                                <w:sz w:val="20"/>
                                <w:szCs w:val="20"/>
                              </w:rPr>
                              <w:t>.</w:t>
                            </w:r>
                            <w:r w:rsidRPr="003745F5">
                              <w:rPr>
                                <w:b/>
                                <w:bCs/>
                                <w:sz w:val="20"/>
                                <w:szCs w:val="20"/>
                              </w:rPr>
                              <w:t xml:space="preserve"> </w:t>
                            </w:r>
                            <w:proofErr w:type="gramStart"/>
                            <w:r w:rsidRPr="003745F5">
                              <w:rPr>
                                <w:b/>
                                <w:bCs/>
                                <w:sz w:val="20"/>
                                <w:szCs w:val="20"/>
                              </w:rPr>
                              <w:t>under</w:t>
                            </w:r>
                            <w:proofErr w:type="gramEnd"/>
                            <w:r w:rsidRPr="003745F5">
                              <w:rPr>
                                <w:b/>
                                <w:bCs/>
                                <w:sz w:val="20"/>
                                <w:szCs w:val="20"/>
                              </w:rPr>
                              <w:t xml:space="preserve"> </w:t>
                            </w:r>
                            <w:r>
                              <w:rPr>
                                <w:b/>
                                <w:bCs/>
                                <w:sz w:val="20"/>
                                <w:szCs w:val="20"/>
                              </w:rPr>
                              <w:t>LSA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2" style="position:absolute;left:0;text-align:left;margin-left:296.95pt;margin-top:146.55pt;width:107.7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" fillcolor="#4f81bd [3204]" strokecolor="#243f60 [1604]" strokeweight="2pt">
                <v:textbox>
                  <w:txbxContent>
                    <w:p w:rsidR="00C77B13" w:rsidRPr="00BE63BC" w:rsidRDefault="00C77B13" w:rsidP="00F4477E">
                      <w:pPr>
                        <w:spacing w:after="0" w:line="240" w:lineRule="auto"/>
                        <w:jc w:val="center"/>
                        <w:rPr>
                          <w:b/>
                          <w:bCs/>
                          <w:sz w:val="20"/>
                          <w:szCs w:val="20"/>
                        </w:rPr>
                      </w:pPr>
                      <w:proofErr w:type="gramStart"/>
                      <w:r w:rsidRPr="003745F5">
                        <w:rPr>
                          <w:b/>
                          <w:bCs/>
                          <w:sz w:val="20"/>
                          <w:szCs w:val="20"/>
                        </w:rPr>
                        <w:t xml:space="preserve">Commission on </w:t>
                      </w:r>
                      <w:proofErr w:type="spellStart"/>
                      <w:r w:rsidRPr="003745F5">
                        <w:rPr>
                          <w:b/>
                          <w:bCs/>
                          <w:sz w:val="20"/>
                          <w:szCs w:val="20"/>
                        </w:rPr>
                        <w:t>capit</w:t>
                      </w:r>
                      <w:proofErr w:type="spellEnd"/>
                      <w:r>
                        <w:rPr>
                          <w:b/>
                          <w:bCs/>
                          <w:sz w:val="20"/>
                          <w:szCs w:val="20"/>
                        </w:rPr>
                        <w:t>.</w:t>
                      </w:r>
                      <w:proofErr w:type="gramEnd"/>
                      <w:r w:rsidRPr="003745F5">
                        <w:rPr>
                          <w:b/>
                          <w:bCs/>
                          <w:sz w:val="20"/>
                          <w:szCs w:val="20"/>
                        </w:rPr>
                        <w:t xml:space="preserve"> Invest</w:t>
                      </w:r>
                      <w:r>
                        <w:rPr>
                          <w:b/>
                          <w:bCs/>
                          <w:sz w:val="20"/>
                          <w:szCs w:val="20"/>
                        </w:rPr>
                        <w:t>.</w:t>
                      </w:r>
                      <w:r w:rsidRPr="003745F5">
                        <w:rPr>
                          <w:b/>
                          <w:bCs/>
                          <w:sz w:val="20"/>
                          <w:szCs w:val="20"/>
                        </w:rPr>
                        <w:t xml:space="preserve"> </w:t>
                      </w:r>
                      <w:proofErr w:type="gramStart"/>
                      <w:r w:rsidRPr="003745F5">
                        <w:rPr>
                          <w:b/>
                          <w:bCs/>
                          <w:sz w:val="20"/>
                          <w:szCs w:val="20"/>
                        </w:rPr>
                        <w:t>under</w:t>
                      </w:r>
                      <w:proofErr w:type="gramEnd"/>
                      <w:r w:rsidRPr="003745F5">
                        <w:rPr>
                          <w:b/>
                          <w:bCs/>
                          <w:sz w:val="20"/>
                          <w:szCs w:val="20"/>
                        </w:rPr>
                        <w:t xml:space="preserve"> </w:t>
                      </w:r>
                      <w:r>
                        <w:rPr>
                          <w:b/>
                          <w:bCs/>
                          <w:sz w:val="20"/>
                          <w:szCs w:val="20"/>
                        </w:rPr>
                        <w:t>LSA</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6672" behindDoc="0" locked="0" layoutInCell="1" allowOverlap="1" wp14:anchorId="4E1A232B" wp14:editId="5BC3FE1D">
                <wp:simplePos x="0" y="0"/>
                <wp:positionH relativeFrom="column">
                  <wp:posOffset>5139385</wp:posOffset>
                </wp:positionH>
                <wp:positionV relativeFrom="paragraph">
                  <wp:posOffset>1861185</wp:posOffset>
                </wp:positionV>
                <wp:extent cx="1932940" cy="411836"/>
                <wp:effectExtent l="0" t="0" r="10160" b="26670"/>
                <wp:wrapNone/>
                <wp:docPr id="25" name="Прямоугольник 25"/>
                <wp:cNvGraphicFramePr/>
                <a:graphic xmlns:a="http://schemas.openxmlformats.org/drawingml/2006/main">
                  <a:graphicData uri="http://schemas.microsoft.com/office/word/2010/wordprocessingShape">
                    <wps:wsp>
                      <wps:cNvSpPr/>
                      <wps:spPr>
                        <a:xfrm>
                          <a:off x="0" y="0"/>
                          <a:ext cx="1932940" cy="411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C41C3C" w:rsidRDefault="00C77B13" w:rsidP="00F4477E">
                            <w:pPr>
                              <w:spacing w:after="0" w:line="240" w:lineRule="auto"/>
                              <w:jc w:val="center"/>
                              <w:rPr>
                                <w:b/>
                                <w:bCs/>
                                <w:sz w:val="20"/>
                                <w:szCs w:val="20"/>
                              </w:rPr>
                            </w:pPr>
                            <w:r>
                              <w:rPr>
                                <w:b/>
                                <w:bCs/>
                                <w:sz w:val="20"/>
                                <w:szCs w:val="20"/>
                              </w:rPr>
                              <w:t>Territorial units of Ministry of Agriculture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3" style="position:absolute;left:0;text-align:left;margin-left:404.7pt;margin-top:146.55pt;width:152.2pt;height:3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" fillcolor="#4f81bd [3204]" strokecolor="#243f60 [1604]" strokeweight="2pt">
                <v:textbox>
                  <w:txbxContent>
                    <w:p w:rsidR="00C77B13" w:rsidRPr="00C41C3C" w:rsidRDefault="00C77B13" w:rsidP="00F4477E">
                      <w:pPr>
                        <w:spacing w:after="0" w:line="240" w:lineRule="auto"/>
                        <w:jc w:val="center"/>
                        <w:rPr>
                          <w:b/>
                          <w:bCs/>
                          <w:sz w:val="20"/>
                          <w:szCs w:val="20"/>
                        </w:rPr>
                      </w:pPr>
                      <w:r>
                        <w:rPr>
                          <w:b/>
                          <w:bCs/>
                          <w:sz w:val="20"/>
                          <w:szCs w:val="20"/>
                        </w:rPr>
                        <w:t>Territorial units of Ministry of Agriculture</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0528" behindDoc="0" locked="0" layoutInCell="1" allowOverlap="1" wp14:anchorId="08F8820B" wp14:editId="40A19BDD">
                <wp:simplePos x="0" y="0"/>
                <wp:positionH relativeFrom="column">
                  <wp:posOffset>1985010</wp:posOffset>
                </wp:positionH>
                <wp:positionV relativeFrom="paragraph">
                  <wp:posOffset>2626360</wp:posOffset>
                </wp:positionV>
                <wp:extent cx="2183130" cy="1229995"/>
                <wp:effectExtent l="19050" t="19050" r="26670" b="27305"/>
                <wp:wrapNone/>
                <wp:docPr id="10" name="Прямоугольник 10"/>
                <wp:cNvGraphicFramePr/>
                <a:graphic xmlns:a="http://schemas.openxmlformats.org/drawingml/2006/main">
                  <a:graphicData uri="http://schemas.microsoft.com/office/word/2010/wordprocessingShape">
                    <wps:wsp>
                      <wps:cNvSpPr/>
                      <wps:spPr>
                        <a:xfrm>
                          <a:off x="0" y="0"/>
                          <a:ext cx="2183130" cy="1229995"/>
                        </a:xfrm>
                        <a:prstGeom prst="rect">
                          <a:avLst/>
                        </a:prstGeom>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BE63BC" w:rsidRDefault="00C77B13" w:rsidP="00F4477E">
                            <w:pPr>
                              <w:spacing w:after="0" w:line="240" w:lineRule="auto"/>
                              <w:rPr>
                                <w:b/>
                                <w:bCs/>
                                <w:sz w:val="20"/>
                                <w:szCs w:val="20"/>
                              </w:rPr>
                            </w:pPr>
                            <w:r w:rsidRPr="00BE63BC">
                              <w:rPr>
                                <w:b/>
                                <w:bCs/>
                                <w:sz w:val="20"/>
                                <w:szCs w:val="20"/>
                              </w:rPr>
                              <w:t>Social services within delegated state powers:</w:t>
                            </w:r>
                          </w:p>
                          <w:p w:rsidR="00C77B13" w:rsidRPr="00F4477E" w:rsidRDefault="00C77B13" w:rsidP="00286EAE">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For senior citizens</w:t>
                            </w:r>
                          </w:p>
                          <w:p w:rsidR="00C77B13" w:rsidRPr="00F4477E" w:rsidRDefault="00C77B13" w:rsidP="00286EAE">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For people with disabilities</w:t>
                            </w:r>
                          </w:p>
                          <w:p w:rsidR="00C77B13" w:rsidRPr="00F4477E" w:rsidRDefault="00C77B13" w:rsidP="00286EAE">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 xml:space="preserve">Others </w:t>
                            </w:r>
                          </w:p>
                          <w:p w:rsidR="00C77B13" w:rsidRPr="00E673AA" w:rsidRDefault="00C77B13" w:rsidP="00F4477E">
                            <w:pPr>
                              <w:spacing w:after="0" w:line="240" w:lineRule="auto"/>
                              <w:rPr>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156.3pt;margin-top:206.8pt;width:171.9pt;height:9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" fillcolor="#4f81bd [3204]" strokecolor="#c00000" strokeweight="2.25pt">
                <v:textbox>
                  <w:txbxContent>
                    <w:p w:rsidR="00C77B13" w:rsidRPr="00BE63BC" w:rsidRDefault="00C77B13" w:rsidP="00F4477E">
                      <w:pPr>
                        <w:spacing w:after="0" w:line="240" w:lineRule="auto"/>
                        <w:rPr>
                          <w:b/>
                          <w:bCs/>
                          <w:sz w:val="20"/>
                          <w:szCs w:val="20"/>
                        </w:rPr>
                      </w:pPr>
                      <w:r w:rsidRPr="00BE63BC">
                        <w:rPr>
                          <w:b/>
                          <w:bCs/>
                          <w:sz w:val="20"/>
                          <w:szCs w:val="20"/>
                        </w:rPr>
                        <w:t>Social services within delegated state powers:</w:t>
                      </w:r>
                    </w:p>
                    <w:p w:rsidR="00C77B13" w:rsidRPr="00F4477E" w:rsidRDefault="00C77B13" w:rsidP="00286EAE">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For senior citizens</w:t>
                      </w:r>
                    </w:p>
                    <w:p w:rsidR="00C77B13" w:rsidRPr="00F4477E" w:rsidRDefault="00C77B13" w:rsidP="00286EAE">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For people with disabilities</w:t>
                      </w:r>
                    </w:p>
                    <w:p w:rsidR="00C77B13" w:rsidRPr="00F4477E" w:rsidRDefault="00C77B13" w:rsidP="00286EAE">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 xml:space="preserve">Others </w:t>
                      </w:r>
                    </w:p>
                    <w:p w:rsidR="00C77B13" w:rsidRPr="00E673AA" w:rsidRDefault="00C77B13" w:rsidP="00F4477E">
                      <w:pPr>
                        <w:spacing w:after="0" w:line="240" w:lineRule="auto"/>
                        <w:rPr>
                          <w:b/>
                          <w:bCs/>
                          <w:sz w:val="20"/>
                          <w:szCs w:val="20"/>
                        </w:rPr>
                      </w:pP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8960" behindDoc="0" locked="0" layoutInCell="1" allowOverlap="1" wp14:anchorId="12E54C26" wp14:editId="01A6FFA3">
                <wp:simplePos x="0" y="0"/>
                <wp:positionH relativeFrom="column">
                  <wp:posOffset>8054975</wp:posOffset>
                </wp:positionH>
                <wp:positionV relativeFrom="paragraph">
                  <wp:posOffset>1551305</wp:posOffset>
                </wp:positionV>
                <wp:extent cx="0" cy="1294765"/>
                <wp:effectExtent l="19050" t="0" r="19050" b="635"/>
                <wp:wrapNone/>
                <wp:docPr id="240" name="Прямая соединительная линия 240"/>
                <wp:cNvGraphicFramePr/>
                <a:graphic xmlns:a="http://schemas.openxmlformats.org/drawingml/2006/main">
                  <a:graphicData uri="http://schemas.microsoft.com/office/word/2010/wordprocessingShape">
                    <wps:wsp>
                      <wps:cNvCnPr/>
                      <wps:spPr>
                        <a:xfrm flipV="1">
                          <a:off x="0" y="0"/>
                          <a:ext cx="0" cy="1294765"/>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7CAE5B" id="Прямая соединительная линия 24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25pt,122.15pt" to="634.2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" strokecolor="#e36c0a [2409]" strokeweight="2.25p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7936" behindDoc="0" locked="0" layoutInCell="1" allowOverlap="1" wp14:anchorId="7EA9BBAB" wp14:editId="50919CD0">
                <wp:simplePos x="0" y="0"/>
                <wp:positionH relativeFrom="column">
                  <wp:posOffset>7072782</wp:posOffset>
                </wp:positionH>
                <wp:positionV relativeFrom="paragraph">
                  <wp:posOffset>1551381</wp:posOffset>
                </wp:positionV>
                <wp:extent cx="982638" cy="0"/>
                <wp:effectExtent l="0" t="19050" r="8255" b="19050"/>
                <wp:wrapNone/>
                <wp:docPr id="239" name="Прямая соединительная линия 239"/>
                <wp:cNvGraphicFramePr/>
                <a:graphic xmlns:a="http://schemas.openxmlformats.org/drawingml/2006/main">
                  <a:graphicData uri="http://schemas.microsoft.com/office/word/2010/wordprocessingShape">
                    <wps:wsp>
                      <wps:cNvCnPr/>
                      <wps:spPr>
                        <a:xfrm>
                          <a:off x="0" y="0"/>
                          <a:ext cx="982638"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6F1E3EF" id="Прямая соединительная линия 23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6.9pt,122.15pt" to="634.25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" strokecolor="#e36c0a [2409]" strokeweight="2.25p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1008" behindDoc="0" locked="0" layoutInCell="1" allowOverlap="1" wp14:anchorId="7D39A928" wp14:editId="281B5C51">
                <wp:simplePos x="0" y="0"/>
                <wp:positionH relativeFrom="column">
                  <wp:posOffset>1742440</wp:posOffset>
                </wp:positionH>
                <wp:positionV relativeFrom="paragraph">
                  <wp:posOffset>3649819</wp:posOffset>
                </wp:positionV>
                <wp:extent cx="246380" cy="0"/>
                <wp:effectExtent l="0" t="76200" r="20320" b="95250"/>
                <wp:wrapNone/>
                <wp:docPr id="245" name="Прямая со стрелкой 245"/>
                <wp:cNvGraphicFramePr/>
                <a:graphic xmlns:a="http://schemas.openxmlformats.org/drawingml/2006/main">
                  <a:graphicData uri="http://schemas.microsoft.com/office/word/2010/wordprocessingShape">
                    <wps:wsp>
                      <wps:cNvCnPr/>
                      <wps:spPr>
                        <a:xfrm>
                          <a:off x="0" y="0"/>
                          <a:ext cx="246380" cy="0"/>
                        </a:xfrm>
                        <a:prstGeom prst="straightConnector1">
                          <a:avLst/>
                        </a:prstGeom>
                        <a:ln w="12700">
                          <a:solidFill>
                            <a:schemeClr val="accent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9AC77B" id="Прямая со стрелкой 245" o:spid="_x0000_s1026" type="#_x0000_t32" style="position:absolute;margin-left:137.2pt;margin-top:287.4pt;width:19.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" strokecolor="#365f91 [2404]" strokeweight="1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69504" behindDoc="0" locked="0" layoutInCell="1" allowOverlap="1" wp14:anchorId="3CB161C6" wp14:editId="7C00B44E">
                <wp:simplePos x="0" y="0"/>
                <wp:positionH relativeFrom="column">
                  <wp:posOffset>1981200</wp:posOffset>
                </wp:positionH>
                <wp:positionV relativeFrom="paragraph">
                  <wp:posOffset>3807621</wp:posOffset>
                </wp:positionV>
                <wp:extent cx="5090160" cy="469265"/>
                <wp:effectExtent l="0" t="0" r="15240" b="26035"/>
                <wp:wrapNone/>
                <wp:docPr id="11" name="Прямоугольник 11"/>
                <wp:cNvGraphicFramePr/>
                <a:graphic xmlns:a="http://schemas.openxmlformats.org/drawingml/2006/main">
                  <a:graphicData uri="http://schemas.microsoft.com/office/word/2010/wordprocessingShape">
                    <wps:wsp>
                      <wps:cNvSpPr/>
                      <wps:spPr>
                        <a:xfrm>
                          <a:off x="0" y="0"/>
                          <a:ext cx="5090160" cy="469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BE63BC" w:rsidRDefault="00C77B13" w:rsidP="00F4477E">
                            <w:pPr>
                              <w:spacing w:after="0" w:line="240" w:lineRule="auto"/>
                              <w:jc w:val="center"/>
                              <w:rPr>
                                <w:b/>
                                <w:bCs/>
                                <w:sz w:val="20"/>
                                <w:szCs w:val="20"/>
                              </w:rPr>
                            </w:pPr>
                            <w:r w:rsidRPr="00BE63BC">
                              <w:rPr>
                                <w:b/>
                                <w:bCs/>
                                <w:sz w:val="20"/>
                                <w:szCs w:val="20"/>
                              </w:rPr>
                              <w:t xml:space="preserve">SOCIAL PROGRAM (as part of SEDP – Social </w:t>
                            </w:r>
                            <w:r>
                              <w:rPr>
                                <w:b/>
                                <w:bCs/>
                                <w:sz w:val="20"/>
                                <w:szCs w:val="20"/>
                              </w:rPr>
                              <w:t>and Economic Development Plan</w:t>
                            </w:r>
                            <w:r w:rsidRPr="00BE63BC">
                              <w:rPr>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156pt;margin-top:299.8pt;width:400.8pt;height: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" fillcolor="#4f81bd [3204]" strokecolor="#243f60 [1604]" strokeweight="2pt">
                <v:textbox>
                  <w:txbxContent>
                    <w:p w:rsidR="00C77B13" w:rsidRPr="00BE63BC" w:rsidRDefault="00C77B13" w:rsidP="00F4477E">
                      <w:pPr>
                        <w:spacing w:after="0" w:line="240" w:lineRule="auto"/>
                        <w:jc w:val="center"/>
                        <w:rPr>
                          <w:b/>
                          <w:bCs/>
                          <w:sz w:val="20"/>
                          <w:szCs w:val="20"/>
                        </w:rPr>
                      </w:pPr>
                      <w:r w:rsidRPr="00BE63BC">
                        <w:rPr>
                          <w:b/>
                          <w:bCs/>
                          <w:sz w:val="20"/>
                          <w:szCs w:val="20"/>
                        </w:rPr>
                        <w:t xml:space="preserve">SOCIAL PROGRAM (as part of SEDP – Social </w:t>
                      </w:r>
                      <w:r>
                        <w:rPr>
                          <w:b/>
                          <w:bCs/>
                          <w:sz w:val="20"/>
                          <w:szCs w:val="20"/>
                        </w:rPr>
                        <w:t>and Economic Development Plan</w:t>
                      </w:r>
                      <w:r w:rsidRPr="00BE63BC">
                        <w:rPr>
                          <w:b/>
                          <w:bCs/>
                          <w:sz w:val="20"/>
                          <w:szCs w:val="20"/>
                        </w:rPr>
                        <w:t>)</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68480" behindDoc="0" locked="0" layoutInCell="1" allowOverlap="1" wp14:anchorId="42120A33" wp14:editId="491E15BA">
                <wp:simplePos x="0" y="0"/>
                <wp:positionH relativeFrom="column">
                  <wp:posOffset>4164965</wp:posOffset>
                </wp:positionH>
                <wp:positionV relativeFrom="paragraph">
                  <wp:posOffset>2632236</wp:posOffset>
                </wp:positionV>
                <wp:extent cx="2907030" cy="1220470"/>
                <wp:effectExtent l="0" t="0" r="26670" b="17780"/>
                <wp:wrapNone/>
                <wp:docPr id="12" name="Прямоугольник 12"/>
                <wp:cNvGraphicFramePr/>
                <a:graphic xmlns:a="http://schemas.openxmlformats.org/drawingml/2006/main">
                  <a:graphicData uri="http://schemas.microsoft.com/office/word/2010/wordprocessingShape">
                    <wps:wsp>
                      <wps:cNvSpPr/>
                      <wps:spPr>
                        <a:xfrm>
                          <a:off x="0" y="0"/>
                          <a:ext cx="2907030" cy="1220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BE63BC" w:rsidRDefault="00C77B13" w:rsidP="00F4477E">
                            <w:pPr>
                              <w:spacing w:after="0" w:line="240" w:lineRule="auto"/>
                              <w:rPr>
                                <w:b/>
                                <w:bCs/>
                                <w:sz w:val="20"/>
                                <w:szCs w:val="20"/>
                              </w:rPr>
                            </w:pPr>
                            <w:r w:rsidRPr="00BE63BC">
                              <w:rPr>
                                <w:b/>
                                <w:bCs/>
                                <w:sz w:val="20"/>
                                <w:szCs w:val="20"/>
                              </w:rPr>
                              <w:t>Local issues, municipal services</w:t>
                            </w:r>
                            <w:proofErr w:type="gramStart"/>
                            <w:r w:rsidRPr="00BE63BC">
                              <w:rPr>
                                <w:b/>
                                <w:bCs/>
                                <w:sz w:val="20"/>
                                <w:szCs w:val="20"/>
                              </w:rPr>
                              <w:t xml:space="preserve">, </w:t>
                            </w:r>
                            <w:r>
                              <w:rPr>
                                <w:b/>
                                <w:bCs/>
                                <w:sz w:val="20"/>
                                <w:szCs w:val="20"/>
                              </w:rPr>
                              <w:t xml:space="preserve"> from</w:t>
                            </w:r>
                            <w:proofErr w:type="gramEnd"/>
                            <w:r>
                              <w:rPr>
                                <w:b/>
                                <w:bCs/>
                                <w:sz w:val="20"/>
                                <w:szCs w:val="20"/>
                              </w:rPr>
                              <w:t xml:space="preserve"> local budget</w:t>
                            </w:r>
                            <w:r w:rsidRPr="00BE63BC">
                              <w:rPr>
                                <w:b/>
                                <w:bCs/>
                                <w:sz w:val="20"/>
                                <w:szCs w:val="20"/>
                              </w:rPr>
                              <w:t>:</w:t>
                            </w:r>
                          </w:p>
                          <w:p w:rsidR="00C77B13" w:rsidRPr="00F4477E" w:rsidRDefault="00C77B13" w:rsidP="00BE63BC">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For senior citizens</w:t>
                            </w:r>
                          </w:p>
                          <w:p w:rsidR="00C77B13" w:rsidRDefault="00C77B13" w:rsidP="00BE63BC">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For people with disabilities</w:t>
                            </w:r>
                          </w:p>
                          <w:p w:rsidR="00C77B13" w:rsidRPr="00F4477E" w:rsidRDefault="00C77B13" w:rsidP="00BE63BC">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Youth support</w:t>
                            </w:r>
                          </w:p>
                          <w:p w:rsidR="00C77B13" w:rsidRPr="00F4477E" w:rsidRDefault="00C77B13" w:rsidP="00BE63BC">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 xml:space="preserve">Others </w:t>
                            </w:r>
                          </w:p>
                          <w:p w:rsidR="00C77B13" w:rsidRPr="00BE63BC" w:rsidRDefault="00C77B13" w:rsidP="00BE63BC">
                            <w:pPr>
                              <w:ind w:left="360"/>
                              <w:rPr>
                                <w:rFonts w:asciiTheme="minorHAnsi" w:hAnsiTheme="minorHAnsi" w:cstheme="minorHAnsi"/>
                                <w:b/>
                                <w:bCs/>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327.95pt;margin-top:207.25pt;width:228.9pt;height:9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" fillcolor="#4f81bd [3204]" strokecolor="#243f60 [1604]" strokeweight="2pt">
                <v:textbox>
                  <w:txbxContent>
                    <w:p w:rsidR="00C77B13" w:rsidRPr="00BE63BC" w:rsidRDefault="00C77B13" w:rsidP="00F4477E">
                      <w:pPr>
                        <w:spacing w:after="0" w:line="240" w:lineRule="auto"/>
                        <w:rPr>
                          <w:b/>
                          <w:bCs/>
                          <w:sz w:val="20"/>
                          <w:szCs w:val="20"/>
                        </w:rPr>
                      </w:pPr>
                      <w:r w:rsidRPr="00BE63BC">
                        <w:rPr>
                          <w:b/>
                          <w:bCs/>
                          <w:sz w:val="20"/>
                          <w:szCs w:val="20"/>
                        </w:rPr>
                        <w:t>Local issues, municipal services</w:t>
                      </w:r>
                      <w:proofErr w:type="gramStart"/>
                      <w:r w:rsidRPr="00BE63BC">
                        <w:rPr>
                          <w:b/>
                          <w:bCs/>
                          <w:sz w:val="20"/>
                          <w:szCs w:val="20"/>
                        </w:rPr>
                        <w:t xml:space="preserve">, </w:t>
                      </w:r>
                      <w:r>
                        <w:rPr>
                          <w:b/>
                          <w:bCs/>
                          <w:sz w:val="20"/>
                          <w:szCs w:val="20"/>
                        </w:rPr>
                        <w:t xml:space="preserve"> from</w:t>
                      </w:r>
                      <w:proofErr w:type="gramEnd"/>
                      <w:r>
                        <w:rPr>
                          <w:b/>
                          <w:bCs/>
                          <w:sz w:val="20"/>
                          <w:szCs w:val="20"/>
                        </w:rPr>
                        <w:t xml:space="preserve"> local budget</w:t>
                      </w:r>
                      <w:r w:rsidRPr="00BE63BC">
                        <w:rPr>
                          <w:b/>
                          <w:bCs/>
                          <w:sz w:val="20"/>
                          <w:szCs w:val="20"/>
                        </w:rPr>
                        <w:t>:</w:t>
                      </w:r>
                    </w:p>
                    <w:p w:rsidR="00C77B13" w:rsidRPr="00F4477E" w:rsidRDefault="00C77B13" w:rsidP="00BE63BC">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For senior citizens</w:t>
                      </w:r>
                    </w:p>
                    <w:p w:rsidR="00C77B13" w:rsidRDefault="00C77B13" w:rsidP="00BE63BC">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For people with disabilities</w:t>
                      </w:r>
                    </w:p>
                    <w:p w:rsidR="00C77B13" w:rsidRPr="00F4477E" w:rsidRDefault="00C77B13" w:rsidP="00BE63BC">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Youth support</w:t>
                      </w:r>
                    </w:p>
                    <w:p w:rsidR="00C77B13" w:rsidRPr="00F4477E" w:rsidRDefault="00C77B13" w:rsidP="00BE63BC">
                      <w:pPr>
                        <w:pStyle w:val="a9"/>
                        <w:numPr>
                          <w:ilvl w:val="0"/>
                          <w:numId w:val="14"/>
                        </w:numPr>
                        <w:rPr>
                          <w:rFonts w:asciiTheme="minorHAnsi" w:hAnsiTheme="minorHAnsi" w:cstheme="minorHAnsi"/>
                          <w:b/>
                          <w:bCs/>
                          <w:sz w:val="20"/>
                          <w:szCs w:val="20"/>
                        </w:rPr>
                      </w:pPr>
                      <w:r>
                        <w:rPr>
                          <w:rFonts w:asciiTheme="minorHAnsi" w:hAnsiTheme="minorHAnsi" w:cstheme="minorHAnsi"/>
                          <w:b/>
                          <w:bCs/>
                          <w:sz w:val="20"/>
                          <w:szCs w:val="20"/>
                        </w:rPr>
                        <w:t xml:space="preserve">Others </w:t>
                      </w:r>
                    </w:p>
                    <w:p w:rsidR="00C77B13" w:rsidRPr="00BE63BC" w:rsidRDefault="00C77B13" w:rsidP="00BE63BC">
                      <w:pPr>
                        <w:ind w:left="360"/>
                        <w:rPr>
                          <w:rFonts w:asciiTheme="minorHAnsi" w:hAnsiTheme="minorHAnsi" w:cstheme="minorHAnsi"/>
                          <w:b/>
                          <w:bCs/>
                          <w:sz w:val="20"/>
                          <w:szCs w:val="20"/>
                          <w:lang w:val="ru-RU"/>
                        </w:rPr>
                      </w:pP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9984" behindDoc="0" locked="0" layoutInCell="1" allowOverlap="1" wp14:anchorId="22345A30" wp14:editId="4D74A034">
                <wp:simplePos x="0" y="0"/>
                <wp:positionH relativeFrom="column">
                  <wp:posOffset>7070090</wp:posOffset>
                </wp:positionH>
                <wp:positionV relativeFrom="paragraph">
                  <wp:posOffset>2842951</wp:posOffset>
                </wp:positionV>
                <wp:extent cx="982345" cy="4445"/>
                <wp:effectExtent l="38100" t="95250" r="0" b="109855"/>
                <wp:wrapNone/>
                <wp:docPr id="241" name="Прямая со стрелкой 241"/>
                <wp:cNvGraphicFramePr/>
                <a:graphic xmlns:a="http://schemas.openxmlformats.org/drawingml/2006/main">
                  <a:graphicData uri="http://schemas.microsoft.com/office/word/2010/wordprocessingShape">
                    <wps:wsp>
                      <wps:cNvCnPr/>
                      <wps:spPr>
                        <a:xfrm flipH="1">
                          <a:off x="0" y="0"/>
                          <a:ext cx="982345" cy="4445"/>
                        </a:xfrm>
                        <a:prstGeom prst="straightConnector1">
                          <a:avLst/>
                        </a:prstGeom>
                        <a:ln w="28575">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713F08" id="Прямая со стрелкой 241" o:spid="_x0000_s1026" type="#_x0000_t32" style="position:absolute;margin-left:556.7pt;margin-top:223.85pt;width:77.35pt;height:.3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" strokecolor="#e36c0a [2409]"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1552" behindDoc="0" locked="0" layoutInCell="1" allowOverlap="1" wp14:anchorId="0E32D0A6" wp14:editId="4E7B170B">
                <wp:simplePos x="0" y="0"/>
                <wp:positionH relativeFrom="column">
                  <wp:posOffset>7338060</wp:posOffset>
                </wp:positionH>
                <wp:positionV relativeFrom="paragraph">
                  <wp:posOffset>3084195</wp:posOffset>
                </wp:positionV>
                <wp:extent cx="1581785" cy="1207135"/>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1581785" cy="1207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C63E74" w:rsidRDefault="00C77B13" w:rsidP="000326D7">
                            <w:pPr>
                              <w:spacing w:after="0" w:line="240" w:lineRule="auto"/>
                              <w:jc w:val="center"/>
                              <w:rPr>
                                <w:b/>
                                <w:bCs/>
                                <w:sz w:val="20"/>
                                <w:szCs w:val="20"/>
                              </w:rPr>
                            </w:pPr>
                            <w:r>
                              <w:rPr>
                                <w:b/>
                                <w:bCs/>
                                <w:sz w:val="20"/>
                                <w:szCs w:val="20"/>
                              </w:rPr>
                              <w:t>Local</w:t>
                            </w:r>
                            <w:r w:rsidRPr="00C63E74">
                              <w:rPr>
                                <w:b/>
                                <w:bCs/>
                                <w:sz w:val="20"/>
                                <w:szCs w:val="20"/>
                              </w:rPr>
                              <w:t xml:space="preserve"> </w:t>
                            </w:r>
                            <w:r>
                              <w:rPr>
                                <w:b/>
                                <w:bCs/>
                                <w:sz w:val="20"/>
                                <w:szCs w:val="20"/>
                              </w:rPr>
                              <w:t>council</w:t>
                            </w:r>
                            <w:r w:rsidRPr="00C63E74">
                              <w:rPr>
                                <w:b/>
                                <w:bCs/>
                                <w:sz w:val="20"/>
                                <w:szCs w:val="20"/>
                              </w:rPr>
                              <w:t xml:space="preserve"> </w:t>
                            </w:r>
                            <w:r>
                              <w:rPr>
                                <w:b/>
                                <w:bCs/>
                                <w:sz w:val="20"/>
                                <w:szCs w:val="20"/>
                              </w:rPr>
                              <w:t>approves</w:t>
                            </w:r>
                            <w:r w:rsidRPr="00C63E74">
                              <w:rPr>
                                <w:b/>
                                <w:bCs/>
                                <w:sz w:val="20"/>
                                <w:szCs w:val="20"/>
                              </w:rPr>
                              <w:t xml:space="preserve"> </w:t>
                            </w:r>
                            <w:r>
                              <w:rPr>
                                <w:b/>
                                <w:bCs/>
                                <w:sz w:val="20"/>
                                <w:szCs w:val="20"/>
                              </w:rPr>
                              <w:t>SEDP</w:t>
                            </w:r>
                            <w:r w:rsidRPr="00C63E74">
                              <w:rPr>
                                <w:b/>
                                <w:bCs/>
                                <w:sz w:val="20"/>
                                <w:szCs w:val="20"/>
                              </w:rPr>
                              <w:t xml:space="preserve">, </w:t>
                            </w:r>
                            <w:r>
                              <w:rPr>
                                <w:b/>
                                <w:bCs/>
                                <w:sz w:val="20"/>
                                <w:szCs w:val="20"/>
                              </w:rPr>
                              <w:t>arranges</w:t>
                            </w:r>
                            <w:r w:rsidRPr="00C63E74">
                              <w:rPr>
                                <w:b/>
                                <w:bCs/>
                                <w:sz w:val="20"/>
                                <w:szCs w:val="20"/>
                              </w:rPr>
                              <w:t xml:space="preserve"> </w:t>
                            </w:r>
                            <w:r>
                              <w:rPr>
                                <w:b/>
                                <w:bCs/>
                                <w:sz w:val="20"/>
                                <w:szCs w:val="20"/>
                              </w:rPr>
                              <w:t>and</w:t>
                            </w:r>
                            <w:r w:rsidRPr="00C63E74">
                              <w:rPr>
                                <w:b/>
                                <w:bCs/>
                                <w:sz w:val="20"/>
                                <w:szCs w:val="20"/>
                              </w:rPr>
                              <w:t xml:space="preserve"> </w:t>
                            </w:r>
                            <w:r>
                              <w:rPr>
                                <w:b/>
                                <w:bCs/>
                                <w:sz w:val="20"/>
                                <w:szCs w:val="20"/>
                              </w:rPr>
                              <w:t>converts</w:t>
                            </w:r>
                            <w:r w:rsidRPr="00C63E74">
                              <w:rPr>
                                <w:b/>
                                <w:bCs/>
                                <w:sz w:val="20"/>
                                <w:szCs w:val="20"/>
                              </w:rPr>
                              <w:t xml:space="preserve"> </w:t>
                            </w:r>
                            <w:r>
                              <w:rPr>
                                <w:b/>
                                <w:bCs/>
                                <w:sz w:val="20"/>
                                <w:szCs w:val="20"/>
                              </w:rPr>
                              <w:t>JM&amp;E results with participation of IG, CSO into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7" style="position:absolute;left:0;text-align:left;margin-left:577.8pt;margin-top:242.85pt;width:124.55pt;height:9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" fillcolor="#4f81bd [3204]" strokecolor="#243f60 [1604]" strokeweight="2pt">
                <v:textbox>
                  <w:txbxContent>
                    <w:p w:rsidR="00C77B13" w:rsidRPr="00C63E74" w:rsidRDefault="00C77B13" w:rsidP="000326D7">
                      <w:pPr>
                        <w:spacing w:after="0" w:line="240" w:lineRule="auto"/>
                        <w:jc w:val="center"/>
                        <w:rPr>
                          <w:b/>
                          <w:bCs/>
                          <w:sz w:val="20"/>
                          <w:szCs w:val="20"/>
                        </w:rPr>
                      </w:pPr>
                      <w:r>
                        <w:rPr>
                          <w:b/>
                          <w:bCs/>
                          <w:sz w:val="20"/>
                          <w:szCs w:val="20"/>
                        </w:rPr>
                        <w:t>Local</w:t>
                      </w:r>
                      <w:r w:rsidRPr="00C63E74">
                        <w:rPr>
                          <w:b/>
                          <w:bCs/>
                          <w:sz w:val="20"/>
                          <w:szCs w:val="20"/>
                        </w:rPr>
                        <w:t xml:space="preserve"> </w:t>
                      </w:r>
                      <w:r>
                        <w:rPr>
                          <w:b/>
                          <w:bCs/>
                          <w:sz w:val="20"/>
                          <w:szCs w:val="20"/>
                        </w:rPr>
                        <w:t>council</w:t>
                      </w:r>
                      <w:r w:rsidRPr="00C63E74">
                        <w:rPr>
                          <w:b/>
                          <w:bCs/>
                          <w:sz w:val="20"/>
                          <w:szCs w:val="20"/>
                        </w:rPr>
                        <w:t xml:space="preserve"> </w:t>
                      </w:r>
                      <w:r>
                        <w:rPr>
                          <w:b/>
                          <w:bCs/>
                          <w:sz w:val="20"/>
                          <w:szCs w:val="20"/>
                        </w:rPr>
                        <w:t>approves</w:t>
                      </w:r>
                      <w:r w:rsidRPr="00C63E74">
                        <w:rPr>
                          <w:b/>
                          <w:bCs/>
                          <w:sz w:val="20"/>
                          <w:szCs w:val="20"/>
                        </w:rPr>
                        <w:t xml:space="preserve"> </w:t>
                      </w:r>
                      <w:r>
                        <w:rPr>
                          <w:b/>
                          <w:bCs/>
                          <w:sz w:val="20"/>
                          <w:szCs w:val="20"/>
                        </w:rPr>
                        <w:t>SEDP</w:t>
                      </w:r>
                      <w:r w:rsidRPr="00C63E74">
                        <w:rPr>
                          <w:b/>
                          <w:bCs/>
                          <w:sz w:val="20"/>
                          <w:szCs w:val="20"/>
                        </w:rPr>
                        <w:t xml:space="preserve">, </w:t>
                      </w:r>
                      <w:r>
                        <w:rPr>
                          <w:b/>
                          <w:bCs/>
                          <w:sz w:val="20"/>
                          <w:szCs w:val="20"/>
                        </w:rPr>
                        <w:t>arranges</w:t>
                      </w:r>
                      <w:r w:rsidRPr="00C63E74">
                        <w:rPr>
                          <w:b/>
                          <w:bCs/>
                          <w:sz w:val="20"/>
                          <w:szCs w:val="20"/>
                        </w:rPr>
                        <w:t xml:space="preserve"> </w:t>
                      </w:r>
                      <w:r>
                        <w:rPr>
                          <w:b/>
                          <w:bCs/>
                          <w:sz w:val="20"/>
                          <w:szCs w:val="20"/>
                        </w:rPr>
                        <w:t>and</w:t>
                      </w:r>
                      <w:r w:rsidRPr="00C63E74">
                        <w:rPr>
                          <w:b/>
                          <w:bCs/>
                          <w:sz w:val="20"/>
                          <w:szCs w:val="20"/>
                        </w:rPr>
                        <w:t xml:space="preserve"> </w:t>
                      </w:r>
                      <w:r>
                        <w:rPr>
                          <w:b/>
                          <w:bCs/>
                          <w:sz w:val="20"/>
                          <w:szCs w:val="20"/>
                        </w:rPr>
                        <w:t>converts</w:t>
                      </w:r>
                      <w:r w:rsidRPr="00C63E74">
                        <w:rPr>
                          <w:b/>
                          <w:bCs/>
                          <w:sz w:val="20"/>
                          <w:szCs w:val="20"/>
                        </w:rPr>
                        <w:t xml:space="preserve"> </w:t>
                      </w:r>
                      <w:r>
                        <w:rPr>
                          <w:b/>
                          <w:bCs/>
                          <w:sz w:val="20"/>
                          <w:szCs w:val="20"/>
                        </w:rPr>
                        <w:t>JM&amp;E results with participation of IG, CSO into decisions</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701248" behindDoc="0" locked="0" layoutInCell="1" allowOverlap="1" wp14:anchorId="632FD750" wp14:editId="3D63FB7E">
                <wp:simplePos x="0" y="0"/>
                <wp:positionH relativeFrom="column">
                  <wp:posOffset>6241415</wp:posOffset>
                </wp:positionH>
                <wp:positionV relativeFrom="paragraph">
                  <wp:posOffset>2285365</wp:posOffset>
                </wp:positionV>
                <wp:extent cx="0" cy="180340"/>
                <wp:effectExtent l="57150" t="38100" r="57150" b="10160"/>
                <wp:wrapNone/>
                <wp:docPr id="49" name="Прямая со стрелкой 49"/>
                <wp:cNvGraphicFramePr/>
                <a:graphic xmlns:a="http://schemas.openxmlformats.org/drawingml/2006/main">
                  <a:graphicData uri="http://schemas.microsoft.com/office/word/2010/wordprocessingShape">
                    <wps:wsp>
                      <wps:cNvCnPr/>
                      <wps:spPr>
                        <a:xfrm flipV="1">
                          <a:off x="0" y="0"/>
                          <a:ext cx="0" cy="180340"/>
                        </a:xfrm>
                        <a:prstGeom prst="straightConnector1">
                          <a:avLst/>
                        </a:prstGeom>
                        <a:ln w="28575">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B0B9856" id="Прямая со стрелкой 49" o:spid="_x0000_s1026" type="#_x0000_t32" style="position:absolute;margin-left:491.45pt;margin-top:179.95pt;width:0;height:14.2p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" strokecolor="#c00000"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700224" behindDoc="0" locked="0" layoutInCell="1" allowOverlap="1" wp14:anchorId="3FB3EC09" wp14:editId="7472F83F">
                <wp:simplePos x="0" y="0"/>
                <wp:positionH relativeFrom="column">
                  <wp:posOffset>4498975</wp:posOffset>
                </wp:positionH>
                <wp:positionV relativeFrom="paragraph">
                  <wp:posOffset>2276475</wp:posOffset>
                </wp:positionV>
                <wp:extent cx="0" cy="189865"/>
                <wp:effectExtent l="57150" t="38100" r="57150" b="635"/>
                <wp:wrapNone/>
                <wp:docPr id="48" name="Прямая со стрелкой 48"/>
                <wp:cNvGraphicFramePr/>
                <a:graphic xmlns:a="http://schemas.openxmlformats.org/drawingml/2006/main">
                  <a:graphicData uri="http://schemas.microsoft.com/office/word/2010/wordprocessingShape">
                    <wps:wsp>
                      <wps:cNvCnPr/>
                      <wps:spPr>
                        <a:xfrm flipV="1">
                          <a:off x="0" y="0"/>
                          <a:ext cx="0" cy="189865"/>
                        </a:xfrm>
                        <a:prstGeom prst="straightConnector1">
                          <a:avLst/>
                        </a:prstGeom>
                        <a:ln w="28575">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1F4ABCF" id="Прямая со стрелкой 48" o:spid="_x0000_s1026" type="#_x0000_t32" style="position:absolute;margin-left:354.25pt;margin-top:179.25pt;width:0;height:14.95pt;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" strokecolor="#c00000"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702272" behindDoc="0" locked="0" layoutInCell="1" allowOverlap="1" wp14:anchorId="79AA8710" wp14:editId="1E0C6C86">
                <wp:simplePos x="0" y="0"/>
                <wp:positionH relativeFrom="column">
                  <wp:posOffset>2823845</wp:posOffset>
                </wp:positionH>
                <wp:positionV relativeFrom="paragraph">
                  <wp:posOffset>2456262</wp:posOffset>
                </wp:positionV>
                <wp:extent cx="3417683" cy="9054"/>
                <wp:effectExtent l="19050" t="19050" r="11430" b="29210"/>
                <wp:wrapNone/>
                <wp:docPr id="50" name="Прямая соединительная линия 50"/>
                <wp:cNvGraphicFramePr/>
                <a:graphic xmlns:a="http://schemas.openxmlformats.org/drawingml/2006/main">
                  <a:graphicData uri="http://schemas.microsoft.com/office/word/2010/wordprocessingShape">
                    <wps:wsp>
                      <wps:cNvCnPr/>
                      <wps:spPr>
                        <a:xfrm flipH="1" flipV="1">
                          <a:off x="0" y="0"/>
                          <a:ext cx="3417683" cy="9054"/>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AA4F02" id="Прямая соединительная линия 50"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222.35pt,193.4pt" to="491.4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" strokecolor="#c00000" strokeweight="2.25p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9200" behindDoc="0" locked="0" layoutInCell="1" allowOverlap="1" wp14:anchorId="5DABFFF5" wp14:editId="2A874B72">
                <wp:simplePos x="0" y="0"/>
                <wp:positionH relativeFrom="column">
                  <wp:posOffset>2824694</wp:posOffset>
                </wp:positionH>
                <wp:positionV relativeFrom="paragraph">
                  <wp:posOffset>2280384</wp:posOffset>
                </wp:positionV>
                <wp:extent cx="0" cy="344384"/>
                <wp:effectExtent l="57150" t="38100" r="57150" b="17780"/>
                <wp:wrapNone/>
                <wp:docPr id="255" name="Прямая со стрелкой 255"/>
                <wp:cNvGraphicFramePr/>
                <a:graphic xmlns:a="http://schemas.openxmlformats.org/drawingml/2006/main">
                  <a:graphicData uri="http://schemas.microsoft.com/office/word/2010/wordprocessingShape">
                    <wps:wsp>
                      <wps:cNvCnPr/>
                      <wps:spPr>
                        <a:xfrm flipV="1">
                          <a:off x="0" y="0"/>
                          <a:ext cx="0" cy="344384"/>
                        </a:xfrm>
                        <a:prstGeom prst="straightConnector1">
                          <a:avLst/>
                        </a:prstGeom>
                        <a:ln w="28575">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807FFEA" id="Прямая со стрелкой 255" o:spid="_x0000_s1026" type="#_x0000_t32" style="position:absolute;margin-left:222.4pt;margin-top:179.55pt;width:0;height:27.1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" strokecolor="#c00000"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3056" behindDoc="0" locked="0" layoutInCell="1" allowOverlap="1" wp14:anchorId="23662E68" wp14:editId="220F0507">
                <wp:simplePos x="0" y="0"/>
                <wp:positionH relativeFrom="column">
                  <wp:posOffset>832485</wp:posOffset>
                </wp:positionH>
                <wp:positionV relativeFrom="paragraph">
                  <wp:posOffset>4290060</wp:posOffset>
                </wp:positionV>
                <wp:extent cx="0" cy="374650"/>
                <wp:effectExtent l="76200" t="38100" r="95250" b="63500"/>
                <wp:wrapNone/>
                <wp:docPr id="248" name="Прямая со стрелкой 248"/>
                <wp:cNvGraphicFramePr/>
                <a:graphic xmlns:a="http://schemas.openxmlformats.org/drawingml/2006/main">
                  <a:graphicData uri="http://schemas.microsoft.com/office/word/2010/wordprocessingShape">
                    <wps:wsp>
                      <wps:cNvCnPr/>
                      <wps:spPr>
                        <a:xfrm>
                          <a:off x="0" y="0"/>
                          <a:ext cx="0" cy="374650"/>
                        </a:xfrm>
                        <a:prstGeom prst="straightConnector1">
                          <a:avLst/>
                        </a:prstGeom>
                        <a:ln w="12700">
                          <a:solidFill>
                            <a:schemeClr val="accent1">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1B8A5C" id="Прямая со стрелкой 248" o:spid="_x0000_s1026" type="#_x0000_t32" style="position:absolute;margin-left:65.55pt;margin-top:337.8pt;width:0;height: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" strokecolor="#365f91 [2404]" strokeweight="1pt">
                <v:stroke startarrow="block"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8176" behindDoc="0" locked="0" layoutInCell="1" allowOverlap="1" wp14:anchorId="3540AEB1" wp14:editId="0D7A8B47">
                <wp:simplePos x="0" y="0"/>
                <wp:positionH relativeFrom="column">
                  <wp:posOffset>832485</wp:posOffset>
                </wp:positionH>
                <wp:positionV relativeFrom="paragraph">
                  <wp:posOffset>4479608</wp:posOffset>
                </wp:positionV>
                <wp:extent cx="7362825" cy="0"/>
                <wp:effectExtent l="0" t="0" r="9525" b="19050"/>
                <wp:wrapNone/>
                <wp:docPr id="254" name="Прямая соединительная линия 254"/>
                <wp:cNvGraphicFramePr/>
                <a:graphic xmlns:a="http://schemas.openxmlformats.org/drawingml/2006/main">
                  <a:graphicData uri="http://schemas.microsoft.com/office/word/2010/wordprocessingShape">
                    <wps:wsp>
                      <wps:cNvCnPr/>
                      <wps:spPr>
                        <a:xfrm flipH="1">
                          <a:off x="0" y="0"/>
                          <a:ext cx="7362825"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D4162D" id="Прямая соединительная линия 254"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65.55pt,352.75pt" to="645.3pt,3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" strokecolor="#365f91 [2404]" strokeweight="1p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7152" behindDoc="0" locked="0" layoutInCell="1" allowOverlap="1" wp14:anchorId="313DE781" wp14:editId="2EE708FF">
                <wp:simplePos x="0" y="0"/>
                <wp:positionH relativeFrom="column">
                  <wp:posOffset>8195310</wp:posOffset>
                </wp:positionH>
                <wp:positionV relativeFrom="paragraph">
                  <wp:posOffset>4479608</wp:posOffset>
                </wp:positionV>
                <wp:extent cx="0" cy="190500"/>
                <wp:effectExtent l="76200" t="38100" r="57150" b="57150"/>
                <wp:wrapNone/>
                <wp:docPr id="253" name="Прямая со стрелкой 253"/>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accent1">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D5A645D" id="Прямая со стрелкой 253" o:spid="_x0000_s1026" type="#_x0000_t32" style="position:absolute;margin-left:645.3pt;margin-top:352.75pt;width:0;height: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" strokecolor="#365f91 [2404]" strokeweight="1pt">
                <v:stroke startarrow="block"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6128" behindDoc="0" locked="0" layoutInCell="1" allowOverlap="1" wp14:anchorId="7050DCE6" wp14:editId="69376195">
                <wp:simplePos x="0" y="0"/>
                <wp:positionH relativeFrom="column">
                  <wp:posOffset>6204585</wp:posOffset>
                </wp:positionH>
                <wp:positionV relativeFrom="paragraph">
                  <wp:posOffset>4474845</wp:posOffset>
                </wp:positionV>
                <wp:extent cx="0" cy="190500"/>
                <wp:effectExtent l="76200" t="38100" r="57150" b="57150"/>
                <wp:wrapNone/>
                <wp:docPr id="252" name="Прямая со стрелкой 252"/>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accent1">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590E0A9" id="Прямая со стрелкой 252" o:spid="_x0000_s1026" type="#_x0000_t32" style="position:absolute;margin-left:488.55pt;margin-top:352.35pt;width:0;height: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" strokecolor="#365f91 [2404]" strokeweight="1pt">
                <v:stroke startarrow="block"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5104" behindDoc="0" locked="0" layoutInCell="1" allowOverlap="1" wp14:anchorId="0CA77F0D" wp14:editId="10C1DB1C">
                <wp:simplePos x="0" y="0"/>
                <wp:positionH relativeFrom="column">
                  <wp:posOffset>4347210</wp:posOffset>
                </wp:positionH>
                <wp:positionV relativeFrom="paragraph">
                  <wp:posOffset>4479608</wp:posOffset>
                </wp:positionV>
                <wp:extent cx="0" cy="190500"/>
                <wp:effectExtent l="76200" t="38100" r="57150" b="57150"/>
                <wp:wrapNone/>
                <wp:docPr id="251" name="Прямая со стрелкой 251"/>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accent1">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C2EA488" id="Прямая со стрелкой 251" o:spid="_x0000_s1026" type="#_x0000_t32" style="position:absolute;margin-left:342.3pt;margin-top:352.75pt;width:0;height: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" strokecolor="#365f91 [2404]" strokeweight="1pt">
                <v:stroke startarrow="block"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4080" behindDoc="0" locked="0" layoutInCell="1" allowOverlap="1" wp14:anchorId="77FF7C4A" wp14:editId="1F5008CA">
                <wp:simplePos x="0" y="0"/>
                <wp:positionH relativeFrom="column">
                  <wp:posOffset>2661285</wp:posOffset>
                </wp:positionH>
                <wp:positionV relativeFrom="paragraph">
                  <wp:posOffset>4479608</wp:posOffset>
                </wp:positionV>
                <wp:extent cx="0" cy="190500"/>
                <wp:effectExtent l="76200" t="38100" r="57150" b="57150"/>
                <wp:wrapNone/>
                <wp:docPr id="250" name="Прямая со стрелкой 250"/>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accent1">
                              <a:lumMod val="7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3BEDA1C" id="Прямая со стрелкой 250" o:spid="_x0000_s1026" type="#_x0000_t32" style="position:absolute;margin-left:209.55pt;margin-top:352.75pt;width:0;height: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" strokecolor="#365f91 [2404]" strokeweight="1pt">
                <v:stroke startarrow="block"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92032" behindDoc="0" locked="0" layoutInCell="1" allowOverlap="1" wp14:anchorId="5C6DE20E" wp14:editId="7E862785">
                <wp:simplePos x="0" y="0"/>
                <wp:positionH relativeFrom="column">
                  <wp:posOffset>7071360</wp:posOffset>
                </wp:positionH>
                <wp:positionV relativeFrom="paragraph">
                  <wp:posOffset>4016375</wp:posOffset>
                </wp:positionV>
                <wp:extent cx="269240" cy="0"/>
                <wp:effectExtent l="38100" t="76200" r="0" b="95250"/>
                <wp:wrapNone/>
                <wp:docPr id="246" name="Прямая со стрелкой 246"/>
                <wp:cNvGraphicFramePr/>
                <a:graphic xmlns:a="http://schemas.openxmlformats.org/drawingml/2006/main">
                  <a:graphicData uri="http://schemas.microsoft.com/office/word/2010/wordprocessingShape">
                    <wps:wsp>
                      <wps:cNvCnPr/>
                      <wps:spPr>
                        <a:xfrm flipH="1">
                          <a:off x="0" y="0"/>
                          <a:ext cx="269240" cy="0"/>
                        </a:xfrm>
                        <a:prstGeom prst="straightConnector1">
                          <a:avLst/>
                        </a:prstGeom>
                        <a:ln w="12700">
                          <a:solidFill>
                            <a:schemeClr val="accent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EC8970" id="Прямая со стрелкой 246" o:spid="_x0000_s1026" type="#_x0000_t32" style="position:absolute;margin-left:556.8pt;margin-top:316.25pt;width:21.2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" strokecolor="#365f91 [2404]" strokeweight="1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2576" behindDoc="0" locked="0" layoutInCell="1" allowOverlap="1" wp14:anchorId="7BA723DB" wp14:editId="56178337">
                <wp:simplePos x="0" y="0"/>
                <wp:positionH relativeFrom="column">
                  <wp:posOffset>7340600</wp:posOffset>
                </wp:positionH>
                <wp:positionV relativeFrom="paragraph">
                  <wp:posOffset>4672330</wp:posOffset>
                </wp:positionV>
                <wp:extent cx="1581785" cy="572770"/>
                <wp:effectExtent l="0" t="0" r="18415" b="17780"/>
                <wp:wrapNone/>
                <wp:docPr id="14" name="Прямоугольник 14"/>
                <wp:cNvGraphicFramePr/>
                <a:graphic xmlns:a="http://schemas.openxmlformats.org/drawingml/2006/main">
                  <a:graphicData uri="http://schemas.microsoft.com/office/word/2010/wordprocessingShape">
                    <wps:wsp>
                      <wps:cNvSpPr/>
                      <wps:spPr>
                        <a:xfrm>
                          <a:off x="0" y="0"/>
                          <a:ext cx="1581785" cy="572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6B73E9" w:rsidRDefault="00C77B13" w:rsidP="00F4477E">
                            <w:pPr>
                              <w:spacing w:after="0" w:line="240" w:lineRule="auto"/>
                              <w:jc w:val="center"/>
                              <w:rPr>
                                <w:b/>
                                <w:bCs/>
                                <w:sz w:val="20"/>
                                <w:szCs w:val="20"/>
                              </w:rPr>
                            </w:pPr>
                            <w:r>
                              <w:rPr>
                                <w:b/>
                                <w:bCs/>
                                <w:sz w:val="20"/>
                                <w:szCs w:val="20"/>
                              </w:rPr>
                              <w:t>Lonely senior citizens</w:t>
                            </w:r>
                            <w:r w:rsidRPr="000326D7">
                              <w:rPr>
                                <w:b/>
                                <w:bCs/>
                                <w:sz w:val="20"/>
                                <w:szCs w:val="20"/>
                              </w:rPr>
                              <w:t xml:space="preserve"> (incl. </w:t>
                            </w:r>
                            <w:r>
                              <w:rPr>
                                <w:b/>
                                <w:bCs/>
                                <w:sz w:val="20"/>
                                <w:szCs w:val="20"/>
                              </w:rPr>
                              <w:t>IG, CSO</w:t>
                            </w:r>
                            <w:r w:rsidRPr="006B73E9">
                              <w:rPr>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38" style="position:absolute;left:0;text-align:left;margin-left:578pt;margin-top:367.9pt;width:124.55pt;height:45.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" fillcolor="#4f81bd [3204]" strokecolor="#243f60 [1604]" strokeweight="2pt">
                <v:textbox>
                  <w:txbxContent>
                    <w:p w:rsidR="00C77B13" w:rsidRPr="006B73E9" w:rsidRDefault="00C77B13" w:rsidP="00F4477E">
                      <w:pPr>
                        <w:spacing w:after="0" w:line="240" w:lineRule="auto"/>
                        <w:jc w:val="center"/>
                        <w:rPr>
                          <w:b/>
                          <w:bCs/>
                          <w:sz w:val="20"/>
                          <w:szCs w:val="20"/>
                        </w:rPr>
                      </w:pPr>
                      <w:r>
                        <w:rPr>
                          <w:b/>
                          <w:bCs/>
                          <w:sz w:val="20"/>
                          <w:szCs w:val="20"/>
                        </w:rPr>
                        <w:t>Lonely senior citizens</w:t>
                      </w:r>
                      <w:r w:rsidRPr="000326D7">
                        <w:rPr>
                          <w:b/>
                          <w:bCs/>
                          <w:sz w:val="20"/>
                          <w:szCs w:val="20"/>
                        </w:rPr>
                        <w:t xml:space="preserve"> (incl. </w:t>
                      </w:r>
                      <w:r>
                        <w:rPr>
                          <w:b/>
                          <w:bCs/>
                          <w:sz w:val="20"/>
                          <w:szCs w:val="20"/>
                        </w:rPr>
                        <w:t>IG, CSO</w:t>
                      </w:r>
                      <w:r w:rsidRPr="006B73E9">
                        <w:rPr>
                          <w:b/>
                          <w:bCs/>
                          <w:sz w:val="20"/>
                          <w:szCs w:val="20"/>
                        </w:rPr>
                        <w:t>)</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6912" behindDoc="0" locked="0" layoutInCell="1" allowOverlap="1" wp14:anchorId="5F11BC28" wp14:editId="466C28F1">
                <wp:simplePos x="0" y="0"/>
                <wp:positionH relativeFrom="column">
                  <wp:posOffset>35875</wp:posOffset>
                </wp:positionH>
                <wp:positionV relativeFrom="paragraph">
                  <wp:posOffset>1701843</wp:posOffset>
                </wp:positionV>
                <wp:extent cx="1946495" cy="1457325"/>
                <wp:effectExtent l="190500" t="19050" r="15875" b="104775"/>
                <wp:wrapNone/>
                <wp:docPr id="233" name="Соединительная линия уступом 233"/>
                <wp:cNvGraphicFramePr/>
                <a:graphic xmlns:a="http://schemas.openxmlformats.org/drawingml/2006/main">
                  <a:graphicData uri="http://schemas.microsoft.com/office/word/2010/wordprocessingShape">
                    <wps:wsp>
                      <wps:cNvCnPr/>
                      <wps:spPr>
                        <a:xfrm rot="10800000" flipV="1">
                          <a:off x="0" y="0"/>
                          <a:ext cx="1946495" cy="1457325"/>
                        </a:xfrm>
                        <a:prstGeom prst="bentConnector3">
                          <a:avLst>
                            <a:gd name="adj1" fmla="val 107901"/>
                          </a:avLst>
                        </a:prstGeom>
                        <a:ln w="28575">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05A30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3" o:spid="_x0000_s1026" type="#_x0000_t34" style="position:absolute;margin-left:2.8pt;margin-top:134pt;width:153.25pt;height:114.7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" adj="23307" strokecolor="#e36c0a [2409]"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5888" behindDoc="0" locked="0" layoutInCell="1" allowOverlap="1" wp14:anchorId="3E6B7A4C" wp14:editId="3C3F79CB">
                <wp:simplePos x="0" y="0"/>
                <wp:positionH relativeFrom="column">
                  <wp:posOffset>6242050</wp:posOffset>
                </wp:positionH>
                <wp:positionV relativeFrom="paragraph">
                  <wp:posOffset>1073150</wp:posOffset>
                </wp:positionV>
                <wp:extent cx="0" cy="231140"/>
                <wp:effectExtent l="95250" t="0" r="57150" b="54610"/>
                <wp:wrapNone/>
                <wp:docPr id="232" name="Прямая со стрелкой 232"/>
                <wp:cNvGraphicFramePr/>
                <a:graphic xmlns:a="http://schemas.openxmlformats.org/drawingml/2006/main">
                  <a:graphicData uri="http://schemas.microsoft.com/office/word/2010/wordprocessingShape">
                    <wps:wsp>
                      <wps:cNvCnPr/>
                      <wps:spPr>
                        <a:xfrm>
                          <a:off x="0" y="0"/>
                          <a:ext cx="0" cy="231140"/>
                        </a:xfrm>
                        <a:prstGeom prst="straightConnector1">
                          <a:avLst/>
                        </a:prstGeom>
                        <a:ln w="28575">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1AF3B2F" id="Прямая со стрелкой 232" o:spid="_x0000_s1026" type="#_x0000_t32" style="position:absolute;margin-left:491.5pt;margin-top:84.5pt;width:0;height:18.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" strokecolor="#e36c0a [2409]"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4864" behindDoc="0" locked="0" layoutInCell="1" allowOverlap="1" wp14:anchorId="6A3045D2" wp14:editId="58F38AC4">
                <wp:simplePos x="0" y="0"/>
                <wp:positionH relativeFrom="column">
                  <wp:posOffset>2870200</wp:posOffset>
                </wp:positionH>
                <wp:positionV relativeFrom="paragraph">
                  <wp:posOffset>1071245</wp:posOffset>
                </wp:positionV>
                <wp:extent cx="0" cy="231140"/>
                <wp:effectExtent l="95250" t="0" r="57150" b="54610"/>
                <wp:wrapNone/>
                <wp:docPr id="231" name="Прямая со стрелкой 231"/>
                <wp:cNvGraphicFramePr/>
                <a:graphic xmlns:a="http://schemas.openxmlformats.org/drawingml/2006/main">
                  <a:graphicData uri="http://schemas.microsoft.com/office/word/2010/wordprocessingShape">
                    <wps:wsp>
                      <wps:cNvCnPr/>
                      <wps:spPr>
                        <a:xfrm>
                          <a:off x="0" y="0"/>
                          <a:ext cx="0" cy="231140"/>
                        </a:xfrm>
                        <a:prstGeom prst="straightConnector1">
                          <a:avLst/>
                        </a:prstGeom>
                        <a:ln w="28575">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DD65BBF" id="Прямая со стрелкой 231" o:spid="_x0000_s1026" type="#_x0000_t32" style="position:absolute;margin-left:226pt;margin-top:84.35pt;width:0;height:18.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" strokecolor="#e36c0a [2409]"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3840" behindDoc="0" locked="0" layoutInCell="1" allowOverlap="1" wp14:anchorId="121F5640" wp14:editId="573C8EF2">
                <wp:simplePos x="0" y="0"/>
                <wp:positionH relativeFrom="column">
                  <wp:posOffset>4494848</wp:posOffset>
                </wp:positionH>
                <wp:positionV relativeFrom="paragraph">
                  <wp:posOffset>1071563</wp:posOffset>
                </wp:positionV>
                <wp:extent cx="0" cy="231457"/>
                <wp:effectExtent l="95250" t="0" r="57150" b="54610"/>
                <wp:wrapNone/>
                <wp:docPr id="230" name="Прямая со стрелкой 230"/>
                <wp:cNvGraphicFramePr/>
                <a:graphic xmlns:a="http://schemas.openxmlformats.org/drawingml/2006/main">
                  <a:graphicData uri="http://schemas.microsoft.com/office/word/2010/wordprocessingShape">
                    <wps:wsp>
                      <wps:cNvCnPr/>
                      <wps:spPr>
                        <a:xfrm>
                          <a:off x="0" y="0"/>
                          <a:ext cx="0" cy="231457"/>
                        </a:xfrm>
                        <a:prstGeom prst="straightConnector1">
                          <a:avLst/>
                        </a:prstGeom>
                        <a:ln w="28575">
                          <a:solidFill>
                            <a:schemeClr val="accent6">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DD8D1FC" id="Прямая со стрелкой 230" o:spid="_x0000_s1026" type="#_x0000_t32" style="position:absolute;margin-left:353.95pt;margin-top:84.4pt;width:0;height:18.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" strokecolor="#e36c0a [2409]" strokeweight="2.25pt">
                <v:stroke endarrow="block"/>
              </v:shape>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9744" behindDoc="0" locked="0" layoutInCell="1" allowOverlap="1" wp14:anchorId="4944AE82" wp14:editId="6AE78DD6">
                <wp:simplePos x="0" y="0"/>
                <wp:positionH relativeFrom="column">
                  <wp:posOffset>3688080</wp:posOffset>
                </wp:positionH>
                <wp:positionV relativeFrom="paragraph">
                  <wp:posOffset>356870</wp:posOffset>
                </wp:positionV>
                <wp:extent cx="1705610" cy="716280"/>
                <wp:effectExtent l="0" t="0" r="27940" b="26670"/>
                <wp:wrapNone/>
                <wp:docPr id="226" name="Прямоугольник 226"/>
                <wp:cNvGraphicFramePr/>
                <a:graphic xmlns:a="http://schemas.openxmlformats.org/drawingml/2006/main">
                  <a:graphicData uri="http://schemas.microsoft.com/office/word/2010/wordprocessingShape">
                    <wps:wsp>
                      <wps:cNvSpPr/>
                      <wps:spPr>
                        <a:xfrm>
                          <a:off x="0" y="0"/>
                          <a:ext cx="1705610" cy="716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3745F5" w:rsidRDefault="00C77B13" w:rsidP="00BE63BC">
                            <w:pPr>
                              <w:spacing w:after="0" w:line="240" w:lineRule="auto"/>
                              <w:jc w:val="center"/>
                              <w:rPr>
                                <w:b/>
                                <w:bCs/>
                                <w:sz w:val="20"/>
                                <w:szCs w:val="20"/>
                              </w:rPr>
                            </w:pPr>
                            <w:r w:rsidRPr="003745F5">
                              <w:rPr>
                                <w:b/>
                                <w:bCs/>
                                <w:sz w:val="20"/>
                                <w:szCs w:val="20"/>
                              </w:rPr>
                              <w:t xml:space="preserve">Ministry of </w:t>
                            </w:r>
                            <w:r>
                              <w:rPr>
                                <w:b/>
                                <w:bCs/>
                                <w:sz w:val="20"/>
                                <w:szCs w:val="20"/>
                              </w:rPr>
                              <w:t>Culture</w:t>
                            </w:r>
                            <w:r w:rsidRPr="003745F5">
                              <w:rPr>
                                <w:b/>
                                <w:bCs/>
                                <w:sz w:val="20"/>
                                <w:szCs w:val="20"/>
                              </w:rPr>
                              <w:t xml:space="preserve"> </w:t>
                            </w:r>
                            <w:r>
                              <w:rPr>
                                <w:b/>
                                <w:bCs/>
                                <w:sz w:val="20"/>
                                <w:szCs w:val="20"/>
                              </w:rPr>
                              <w:t>and its state program</w:t>
                            </w:r>
                          </w:p>
                          <w:p w:rsidR="00C77B13" w:rsidRPr="00BE63BC" w:rsidRDefault="00C77B13" w:rsidP="00F4477E">
                            <w:pPr>
                              <w:spacing w:after="0" w:line="240" w:lineRule="auto"/>
                              <w:jc w:val="center"/>
                              <w:rPr>
                                <w:b/>
                                <w:bCs/>
                                <w:sz w:val="20"/>
                                <w:szCs w:val="20"/>
                              </w:rPr>
                            </w:pPr>
                            <w:r>
                              <w:rPr>
                                <w:b/>
                                <w:b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6" o:spid="_x0000_s1039" style="position:absolute;left:0;text-align:left;margin-left:290.4pt;margin-top:28.1pt;width:134.3pt;height:5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" fillcolor="#4f81bd [3204]" strokecolor="#243f60 [1604]" strokeweight="2pt">
                <v:textbox>
                  <w:txbxContent>
                    <w:p w:rsidR="00C77B13" w:rsidRPr="003745F5" w:rsidRDefault="00C77B13" w:rsidP="00BE63BC">
                      <w:pPr>
                        <w:spacing w:after="0" w:line="240" w:lineRule="auto"/>
                        <w:jc w:val="center"/>
                        <w:rPr>
                          <w:b/>
                          <w:bCs/>
                          <w:sz w:val="20"/>
                          <w:szCs w:val="20"/>
                        </w:rPr>
                      </w:pPr>
                      <w:r w:rsidRPr="003745F5">
                        <w:rPr>
                          <w:b/>
                          <w:bCs/>
                          <w:sz w:val="20"/>
                          <w:szCs w:val="20"/>
                        </w:rPr>
                        <w:t xml:space="preserve">Ministry of </w:t>
                      </w:r>
                      <w:r>
                        <w:rPr>
                          <w:b/>
                          <w:bCs/>
                          <w:sz w:val="20"/>
                          <w:szCs w:val="20"/>
                        </w:rPr>
                        <w:t>Culture</w:t>
                      </w:r>
                      <w:r w:rsidRPr="003745F5">
                        <w:rPr>
                          <w:b/>
                          <w:bCs/>
                          <w:sz w:val="20"/>
                          <w:szCs w:val="20"/>
                        </w:rPr>
                        <w:t xml:space="preserve"> </w:t>
                      </w:r>
                      <w:r>
                        <w:rPr>
                          <w:b/>
                          <w:bCs/>
                          <w:sz w:val="20"/>
                          <w:szCs w:val="20"/>
                        </w:rPr>
                        <w:t>and its state program</w:t>
                      </w:r>
                    </w:p>
                    <w:p w:rsidR="00C77B13" w:rsidRPr="00BE63BC" w:rsidRDefault="00C77B13" w:rsidP="00F4477E">
                      <w:pPr>
                        <w:spacing w:after="0" w:line="240" w:lineRule="auto"/>
                        <w:jc w:val="center"/>
                        <w:rPr>
                          <w:b/>
                          <w:bCs/>
                          <w:sz w:val="20"/>
                          <w:szCs w:val="20"/>
                        </w:rPr>
                      </w:pPr>
                      <w:r>
                        <w:rPr>
                          <w:b/>
                          <w:bCs/>
                          <w:sz w:val="20"/>
                          <w:szCs w:val="20"/>
                        </w:rPr>
                        <w:t xml:space="preserve"> </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80768" behindDoc="0" locked="0" layoutInCell="1" allowOverlap="1" wp14:anchorId="50393810" wp14:editId="3E289840">
                <wp:simplePos x="0" y="0"/>
                <wp:positionH relativeFrom="column">
                  <wp:posOffset>5380355</wp:posOffset>
                </wp:positionH>
                <wp:positionV relativeFrom="paragraph">
                  <wp:posOffset>356870</wp:posOffset>
                </wp:positionV>
                <wp:extent cx="1691640" cy="716280"/>
                <wp:effectExtent l="0" t="0" r="22860" b="26670"/>
                <wp:wrapNone/>
                <wp:docPr id="227" name="Прямоугольник 227"/>
                <wp:cNvGraphicFramePr/>
                <a:graphic xmlns:a="http://schemas.openxmlformats.org/drawingml/2006/main">
                  <a:graphicData uri="http://schemas.microsoft.com/office/word/2010/wordprocessingShape">
                    <wps:wsp>
                      <wps:cNvSpPr/>
                      <wps:spPr>
                        <a:xfrm>
                          <a:off x="0" y="0"/>
                          <a:ext cx="1691640" cy="716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3745F5" w:rsidRDefault="00C77B13" w:rsidP="00BE63BC">
                            <w:pPr>
                              <w:spacing w:after="0" w:line="240" w:lineRule="auto"/>
                              <w:jc w:val="center"/>
                              <w:rPr>
                                <w:b/>
                                <w:bCs/>
                                <w:sz w:val="20"/>
                                <w:szCs w:val="20"/>
                              </w:rPr>
                            </w:pPr>
                            <w:r w:rsidRPr="003745F5">
                              <w:rPr>
                                <w:b/>
                                <w:bCs/>
                                <w:sz w:val="20"/>
                                <w:szCs w:val="20"/>
                              </w:rPr>
                              <w:t xml:space="preserve">Ministry of </w:t>
                            </w:r>
                            <w:r>
                              <w:rPr>
                                <w:b/>
                                <w:bCs/>
                                <w:sz w:val="20"/>
                                <w:szCs w:val="20"/>
                              </w:rPr>
                              <w:t>Education and its state program</w:t>
                            </w:r>
                          </w:p>
                          <w:p w:rsidR="00C77B13" w:rsidRPr="00BE63BC" w:rsidRDefault="00C77B13" w:rsidP="00BE63BC">
                            <w:pPr>
                              <w:spacing w:after="0" w:line="240" w:lineRule="auto"/>
                              <w:rPr>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40" style="position:absolute;left:0;text-align:left;margin-left:423.65pt;margin-top:28.1pt;width:133.2pt;height:5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" fillcolor="#4f81bd [3204]" strokecolor="#243f60 [1604]" strokeweight="2pt">
                <v:textbox>
                  <w:txbxContent>
                    <w:p w:rsidR="00C77B13" w:rsidRPr="003745F5" w:rsidRDefault="00C77B13" w:rsidP="00BE63BC">
                      <w:pPr>
                        <w:spacing w:after="0" w:line="240" w:lineRule="auto"/>
                        <w:jc w:val="center"/>
                        <w:rPr>
                          <w:b/>
                          <w:bCs/>
                          <w:sz w:val="20"/>
                          <w:szCs w:val="20"/>
                        </w:rPr>
                      </w:pPr>
                      <w:r w:rsidRPr="003745F5">
                        <w:rPr>
                          <w:b/>
                          <w:bCs/>
                          <w:sz w:val="20"/>
                          <w:szCs w:val="20"/>
                        </w:rPr>
                        <w:t xml:space="preserve">Ministry of </w:t>
                      </w:r>
                      <w:r>
                        <w:rPr>
                          <w:b/>
                          <w:bCs/>
                          <w:sz w:val="20"/>
                          <w:szCs w:val="20"/>
                        </w:rPr>
                        <w:t>Education and its state program</w:t>
                      </w:r>
                    </w:p>
                    <w:p w:rsidR="00C77B13" w:rsidRPr="00BE63BC" w:rsidRDefault="00C77B13" w:rsidP="00BE63BC">
                      <w:pPr>
                        <w:spacing w:after="0" w:line="240" w:lineRule="auto"/>
                        <w:rPr>
                          <w:b/>
                          <w:bCs/>
                          <w:sz w:val="20"/>
                          <w:szCs w:val="20"/>
                        </w:rPr>
                      </w:pP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78720" behindDoc="0" locked="0" layoutInCell="1" allowOverlap="1" wp14:anchorId="3665B24E" wp14:editId="7676391E">
                <wp:simplePos x="0" y="0"/>
                <wp:positionH relativeFrom="column">
                  <wp:posOffset>1988991</wp:posOffset>
                </wp:positionH>
                <wp:positionV relativeFrom="paragraph">
                  <wp:posOffset>357202</wp:posOffset>
                </wp:positionV>
                <wp:extent cx="1705610" cy="716507"/>
                <wp:effectExtent l="0" t="0" r="27940" b="26670"/>
                <wp:wrapNone/>
                <wp:docPr id="30" name="Прямоугольник 30"/>
                <wp:cNvGraphicFramePr/>
                <a:graphic xmlns:a="http://schemas.openxmlformats.org/drawingml/2006/main">
                  <a:graphicData uri="http://schemas.microsoft.com/office/word/2010/wordprocessingShape">
                    <wps:wsp>
                      <wps:cNvSpPr/>
                      <wps:spPr>
                        <a:xfrm>
                          <a:off x="0" y="0"/>
                          <a:ext cx="1705610" cy="7165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3745F5" w:rsidRDefault="00C77B13" w:rsidP="00BE63BC">
                            <w:pPr>
                              <w:spacing w:after="0" w:line="240" w:lineRule="auto"/>
                              <w:jc w:val="center"/>
                              <w:rPr>
                                <w:b/>
                                <w:bCs/>
                                <w:sz w:val="20"/>
                                <w:szCs w:val="20"/>
                              </w:rPr>
                            </w:pPr>
                            <w:r w:rsidRPr="003745F5">
                              <w:rPr>
                                <w:b/>
                                <w:bCs/>
                                <w:sz w:val="20"/>
                                <w:szCs w:val="20"/>
                              </w:rPr>
                              <w:t xml:space="preserve">Ministry of Labor and Social Development </w:t>
                            </w:r>
                            <w:r>
                              <w:rPr>
                                <w:b/>
                                <w:bCs/>
                                <w:sz w:val="20"/>
                                <w:szCs w:val="20"/>
                              </w:rPr>
                              <w:t>and its state program</w:t>
                            </w:r>
                          </w:p>
                          <w:p w:rsidR="00C77B13" w:rsidRPr="00BE63BC" w:rsidRDefault="00C77B13" w:rsidP="00F4477E">
                            <w:pPr>
                              <w:spacing w:after="0" w:line="240" w:lineRule="auto"/>
                              <w:jc w:val="center"/>
                              <w:rPr>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1" style="position:absolute;left:0;text-align:left;margin-left:156.6pt;margin-top:28.15pt;width:134.3pt;height:5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" fillcolor="#4f81bd [3204]" strokecolor="#243f60 [1604]" strokeweight="2pt">
                <v:textbox>
                  <w:txbxContent>
                    <w:p w:rsidR="00C77B13" w:rsidRPr="003745F5" w:rsidRDefault="00C77B13" w:rsidP="00BE63BC">
                      <w:pPr>
                        <w:spacing w:after="0" w:line="240" w:lineRule="auto"/>
                        <w:jc w:val="center"/>
                        <w:rPr>
                          <w:b/>
                          <w:bCs/>
                          <w:sz w:val="20"/>
                          <w:szCs w:val="20"/>
                        </w:rPr>
                      </w:pPr>
                      <w:r w:rsidRPr="003745F5">
                        <w:rPr>
                          <w:b/>
                          <w:bCs/>
                          <w:sz w:val="20"/>
                          <w:szCs w:val="20"/>
                        </w:rPr>
                        <w:t xml:space="preserve">Ministry of Labor and Social Development </w:t>
                      </w:r>
                      <w:r>
                        <w:rPr>
                          <w:b/>
                          <w:bCs/>
                          <w:sz w:val="20"/>
                          <w:szCs w:val="20"/>
                        </w:rPr>
                        <w:t>and its state program</w:t>
                      </w:r>
                    </w:p>
                    <w:p w:rsidR="00C77B13" w:rsidRPr="00BE63BC" w:rsidRDefault="00C77B13" w:rsidP="00F4477E">
                      <w:pPr>
                        <w:spacing w:after="0" w:line="240" w:lineRule="auto"/>
                        <w:jc w:val="center"/>
                        <w:rPr>
                          <w:b/>
                          <w:bCs/>
                          <w:sz w:val="20"/>
                          <w:szCs w:val="20"/>
                        </w:rPr>
                      </w:pP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67456" behindDoc="0" locked="0" layoutInCell="1" allowOverlap="1" wp14:anchorId="307A2B7C" wp14:editId="59E309FD">
                <wp:simplePos x="0" y="0"/>
                <wp:positionH relativeFrom="column">
                  <wp:posOffset>37361</wp:posOffset>
                </wp:positionH>
                <wp:positionV relativeFrom="paragraph">
                  <wp:posOffset>2622730</wp:posOffset>
                </wp:positionV>
                <wp:extent cx="1705610" cy="1650403"/>
                <wp:effectExtent l="0" t="0" r="27940" b="26035"/>
                <wp:wrapNone/>
                <wp:docPr id="15" name="Прямоугольник 15"/>
                <wp:cNvGraphicFramePr/>
                <a:graphic xmlns:a="http://schemas.openxmlformats.org/drawingml/2006/main">
                  <a:graphicData uri="http://schemas.microsoft.com/office/word/2010/wordprocessingShape">
                    <wps:wsp>
                      <wps:cNvSpPr/>
                      <wps:spPr>
                        <a:xfrm>
                          <a:off x="0" y="0"/>
                          <a:ext cx="1705610" cy="16504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3F3C0E" w:rsidRDefault="00C77B13" w:rsidP="00F4477E">
                            <w:pPr>
                              <w:spacing w:after="0" w:line="240" w:lineRule="auto"/>
                              <w:jc w:val="center"/>
                              <w:rPr>
                                <w:b/>
                                <w:bCs/>
                                <w:sz w:val="20"/>
                                <w:szCs w:val="20"/>
                              </w:rPr>
                            </w:pPr>
                            <w:proofErr w:type="spellStart"/>
                            <w:r>
                              <w:rPr>
                                <w:b/>
                                <w:bCs/>
                                <w:sz w:val="20"/>
                                <w:szCs w:val="20"/>
                              </w:rPr>
                              <w:t>Aiyl</w:t>
                            </w:r>
                            <w:proofErr w:type="spellEnd"/>
                            <w:r w:rsidRPr="003F3C0E">
                              <w:rPr>
                                <w:b/>
                                <w:bCs/>
                                <w:sz w:val="20"/>
                                <w:szCs w:val="20"/>
                              </w:rPr>
                              <w:t xml:space="preserve"> </w:t>
                            </w:r>
                            <w:proofErr w:type="spellStart"/>
                            <w:r>
                              <w:rPr>
                                <w:b/>
                                <w:bCs/>
                                <w:sz w:val="20"/>
                                <w:szCs w:val="20"/>
                              </w:rPr>
                              <w:t>okmotu</w:t>
                            </w:r>
                            <w:proofErr w:type="spellEnd"/>
                            <w:r w:rsidRPr="003F3C0E">
                              <w:rPr>
                                <w:b/>
                                <w:bCs/>
                                <w:sz w:val="20"/>
                                <w:szCs w:val="20"/>
                              </w:rPr>
                              <w:t xml:space="preserve"> (</w:t>
                            </w:r>
                            <w:r>
                              <w:rPr>
                                <w:b/>
                                <w:bCs/>
                                <w:sz w:val="20"/>
                                <w:szCs w:val="20"/>
                              </w:rPr>
                              <w:t>executive</w:t>
                            </w:r>
                            <w:r w:rsidRPr="003F3C0E">
                              <w:rPr>
                                <w:b/>
                                <w:bCs/>
                                <w:sz w:val="20"/>
                                <w:szCs w:val="20"/>
                              </w:rPr>
                              <w:t xml:space="preserve"> </w:t>
                            </w:r>
                            <w:r>
                              <w:rPr>
                                <w:b/>
                                <w:bCs/>
                                <w:sz w:val="20"/>
                                <w:szCs w:val="20"/>
                              </w:rPr>
                              <w:t>body</w:t>
                            </w:r>
                            <w:r w:rsidRPr="003F3C0E">
                              <w:rPr>
                                <w:b/>
                                <w:bCs/>
                                <w:sz w:val="20"/>
                                <w:szCs w:val="20"/>
                              </w:rPr>
                              <w:t xml:space="preserve"> </w:t>
                            </w:r>
                            <w:r>
                              <w:rPr>
                                <w:b/>
                                <w:bCs/>
                                <w:sz w:val="20"/>
                                <w:szCs w:val="20"/>
                              </w:rPr>
                              <w:t>of</w:t>
                            </w:r>
                            <w:r w:rsidRPr="003F3C0E">
                              <w:rPr>
                                <w:b/>
                                <w:bCs/>
                                <w:sz w:val="20"/>
                                <w:szCs w:val="20"/>
                              </w:rPr>
                              <w:t xml:space="preserve"> </w:t>
                            </w:r>
                            <w:r>
                              <w:rPr>
                                <w:b/>
                                <w:bCs/>
                                <w:sz w:val="20"/>
                                <w:szCs w:val="20"/>
                              </w:rPr>
                              <w:t>LSG</w:t>
                            </w:r>
                            <w:r w:rsidRPr="003F3C0E">
                              <w:rPr>
                                <w:b/>
                                <w:bCs/>
                                <w:sz w:val="20"/>
                                <w:szCs w:val="20"/>
                              </w:rPr>
                              <w:t xml:space="preserve">) </w:t>
                            </w:r>
                            <w:r>
                              <w:rPr>
                                <w:b/>
                                <w:bCs/>
                                <w:sz w:val="20"/>
                                <w:szCs w:val="20"/>
                              </w:rPr>
                              <w:t>assesses</w:t>
                            </w:r>
                            <w:r w:rsidRPr="003F3C0E">
                              <w:rPr>
                                <w:b/>
                                <w:bCs/>
                                <w:sz w:val="20"/>
                                <w:szCs w:val="20"/>
                              </w:rPr>
                              <w:t xml:space="preserve"> </w:t>
                            </w:r>
                            <w:r>
                              <w:rPr>
                                <w:b/>
                                <w:bCs/>
                                <w:sz w:val="20"/>
                                <w:szCs w:val="20"/>
                              </w:rPr>
                              <w:t>needs</w:t>
                            </w:r>
                            <w:r w:rsidRPr="003F3C0E">
                              <w:rPr>
                                <w:b/>
                                <w:bCs/>
                                <w:sz w:val="20"/>
                                <w:szCs w:val="20"/>
                              </w:rPr>
                              <w:t xml:space="preserve"> </w:t>
                            </w:r>
                            <w:r>
                              <w:rPr>
                                <w:b/>
                                <w:bCs/>
                                <w:sz w:val="20"/>
                                <w:szCs w:val="20"/>
                              </w:rPr>
                              <w:t>of</w:t>
                            </w:r>
                            <w:r w:rsidRPr="003F3C0E">
                              <w:rPr>
                                <w:b/>
                                <w:bCs/>
                                <w:sz w:val="20"/>
                                <w:szCs w:val="20"/>
                              </w:rPr>
                              <w:t xml:space="preserve"> </w:t>
                            </w:r>
                            <w:r>
                              <w:rPr>
                                <w:b/>
                                <w:bCs/>
                                <w:sz w:val="20"/>
                                <w:szCs w:val="20"/>
                              </w:rPr>
                              <w:t>groups in community, drafts social program</w:t>
                            </w:r>
                            <w:r w:rsidRPr="003F3C0E">
                              <w:rPr>
                                <w:b/>
                                <w:bCs/>
                                <w:sz w:val="20"/>
                                <w:szCs w:val="20"/>
                              </w:rPr>
                              <w:t xml:space="preserve"> </w:t>
                            </w:r>
                            <w:r>
                              <w:rPr>
                                <w:b/>
                                <w:bCs/>
                                <w:sz w:val="20"/>
                                <w:szCs w:val="20"/>
                              </w:rPr>
                              <w:t>and discusses it with community</w:t>
                            </w:r>
                            <w:r w:rsidRPr="003F3C0E">
                              <w:rPr>
                                <w:b/>
                                <w:bCs/>
                                <w:sz w:val="20"/>
                                <w:szCs w:val="20"/>
                              </w:rPr>
                              <w:t>.</w:t>
                            </w:r>
                          </w:p>
                          <w:p w:rsidR="00C77B13" w:rsidRPr="00BE63BC" w:rsidRDefault="00C77B13" w:rsidP="00F4477E">
                            <w:pPr>
                              <w:spacing w:after="0" w:line="240" w:lineRule="auto"/>
                              <w:jc w:val="center"/>
                              <w:rPr>
                                <w:b/>
                                <w:bCs/>
                                <w:sz w:val="20"/>
                                <w:szCs w:val="20"/>
                              </w:rPr>
                            </w:pPr>
                            <w:r>
                              <w:rPr>
                                <w:b/>
                                <w:bCs/>
                                <w:sz w:val="20"/>
                                <w:szCs w:val="20"/>
                              </w:rPr>
                              <w:t>Information from state authorities</w:t>
                            </w:r>
                            <w:r w:rsidRPr="000A139C">
                              <w:rPr>
                                <w:b/>
                                <w:bCs/>
                                <w:sz w:val="20"/>
                                <w:szCs w:val="20"/>
                              </w:rPr>
                              <w:t xml:space="preserve"> </w:t>
                            </w:r>
                            <w:r>
                              <w:rPr>
                                <w:b/>
                                <w:bCs/>
                                <w:sz w:val="20"/>
                                <w:szCs w:val="20"/>
                              </w:rPr>
                              <w:t>is taken 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2" style="position:absolute;left:0;text-align:left;margin-left:2.95pt;margin-top:206.5pt;width:134.3pt;height:1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" fillcolor="#4f81bd [3204]" strokecolor="#243f60 [1604]" strokeweight="2pt">
                <v:textbox>
                  <w:txbxContent>
                    <w:p w:rsidR="00C77B13" w:rsidRPr="003F3C0E" w:rsidRDefault="00C77B13" w:rsidP="00F4477E">
                      <w:pPr>
                        <w:spacing w:after="0" w:line="240" w:lineRule="auto"/>
                        <w:jc w:val="center"/>
                        <w:rPr>
                          <w:b/>
                          <w:bCs/>
                          <w:sz w:val="20"/>
                          <w:szCs w:val="20"/>
                        </w:rPr>
                      </w:pPr>
                      <w:proofErr w:type="spellStart"/>
                      <w:r>
                        <w:rPr>
                          <w:b/>
                          <w:bCs/>
                          <w:sz w:val="20"/>
                          <w:szCs w:val="20"/>
                        </w:rPr>
                        <w:t>Aiyl</w:t>
                      </w:r>
                      <w:proofErr w:type="spellEnd"/>
                      <w:r w:rsidRPr="003F3C0E">
                        <w:rPr>
                          <w:b/>
                          <w:bCs/>
                          <w:sz w:val="20"/>
                          <w:szCs w:val="20"/>
                        </w:rPr>
                        <w:t xml:space="preserve"> </w:t>
                      </w:r>
                      <w:proofErr w:type="spellStart"/>
                      <w:r>
                        <w:rPr>
                          <w:b/>
                          <w:bCs/>
                          <w:sz w:val="20"/>
                          <w:szCs w:val="20"/>
                        </w:rPr>
                        <w:t>okmotu</w:t>
                      </w:r>
                      <w:proofErr w:type="spellEnd"/>
                      <w:r w:rsidRPr="003F3C0E">
                        <w:rPr>
                          <w:b/>
                          <w:bCs/>
                          <w:sz w:val="20"/>
                          <w:szCs w:val="20"/>
                        </w:rPr>
                        <w:t xml:space="preserve"> (</w:t>
                      </w:r>
                      <w:r>
                        <w:rPr>
                          <w:b/>
                          <w:bCs/>
                          <w:sz w:val="20"/>
                          <w:szCs w:val="20"/>
                        </w:rPr>
                        <w:t>executive</w:t>
                      </w:r>
                      <w:r w:rsidRPr="003F3C0E">
                        <w:rPr>
                          <w:b/>
                          <w:bCs/>
                          <w:sz w:val="20"/>
                          <w:szCs w:val="20"/>
                        </w:rPr>
                        <w:t xml:space="preserve"> </w:t>
                      </w:r>
                      <w:r>
                        <w:rPr>
                          <w:b/>
                          <w:bCs/>
                          <w:sz w:val="20"/>
                          <w:szCs w:val="20"/>
                        </w:rPr>
                        <w:t>body</w:t>
                      </w:r>
                      <w:r w:rsidRPr="003F3C0E">
                        <w:rPr>
                          <w:b/>
                          <w:bCs/>
                          <w:sz w:val="20"/>
                          <w:szCs w:val="20"/>
                        </w:rPr>
                        <w:t xml:space="preserve"> </w:t>
                      </w:r>
                      <w:r>
                        <w:rPr>
                          <w:b/>
                          <w:bCs/>
                          <w:sz w:val="20"/>
                          <w:szCs w:val="20"/>
                        </w:rPr>
                        <w:t>of</w:t>
                      </w:r>
                      <w:r w:rsidRPr="003F3C0E">
                        <w:rPr>
                          <w:b/>
                          <w:bCs/>
                          <w:sz w:val="20"/>
                          <w:szCs w:val="20"/>
                        </w:rPr>
                        <w:t xml:space="preserve"> </w:t>
                      </w:r>
                      <w:r>
                        <w:rPr>
                          <w:b/>
                          <w:bCs/>
                          <w:sz w:val="20"/>
                          <w:szCs w:val="20"/>
                        </w:rPr>
                        <w:t>LSG</w:t>
                      </w:r>
                      <w:r w:rsidRPr="003F3C0E">
                        <w:rPr>
                          <w:b/>
                          <w:bCs/>
                          <w:sz w:val="20"/>
                          <w:szCs w:val="20"/>
                        </w:rPr>
                        <w:t xml:space="preserve">) </w:t>
                      </w:r>
                      <w:r>
                        <w:rPr>
                          <w:b/>
                          <w:bCs/>
                          <w:sz w:val="20"/>
                          <w:szCs w:val="20"/>
                        </w:rPr>
                        <w:t>assesses</w:t>
                      </w:r>
                      <w:r w:rsidRPr="003F3C0E">
                        <w:rPr>
                          <w:b/>
                          <w:bCs/>
                          <w:sz w:val="20"/>
                          <w:szCs w:val="20"/>
                        </w:rPr>
                        <w:t xml:space="preserve"> </w:t>
                      </w:r>
                      <w:r>
                        <w:rPr>
                          <w:b/>
                          <w:bCs/>
                          <w:sz w:val="20"/>
                          <w:szCs w:val="20"/>
                        </w:rPr>
                        <w:t>needs</w:t>
                      </w:r>
                      <w:r w:rsidRPr="003F3C0E">
                        <w:rPr>
                          <w:b/>
                          <w:bCs/>
                          <w:sz w:val="20"/>
                          <w:szCs w:val="20"/>
                        </w:rPr>
                        <w:t xml:space="preserve"> </w:t>
                      </w:r>
                      <w:r>
                        <w:rPr>
                          <w:b/>
                          <w:bCs/>
                          <w:sz w:val="20"/>
                          <w:szCs w:val="20"/>
                        </w:rPr>
                        <w:t>of</w:t>
                      </w:r>
                      <w:r w:rsidRPr="003F3C0E">
                        <w:rPr>
                          <w:b/>
                          <w:bCs/>
                          <w:sz w:val="20"/>
                          <w:szCs w:val="20"/>
                        </w:rPr>
                        <w:t xml:space="preserve"> </w:t>
                      </w:r>
                      <w:r>
                        <w:rPr>
                          <w:b/>
                          <w:bCs/>
                          <w:sz w:val="20"/>
                          <w:szCs w:val="20"/>
                        </w:rPr>
                        <w:t>groups in community, drafts social program</w:t>
                      </w:r>
                      <w:r w:rsidRPr="003F3C0E">
                        <w:rPr>
                          <w:b/>
                          <w:bCs/>
                          <w:sz w:val="20"/>
                          <w:szCs w:val="20"/>
                        </w:rPr>
                        <w:t xml:space="preserve"> </w:t>
                      </w:r>
                      <w:r>
                        <w:rPr>
                          <w:b/>
                          <w:bCs/>
                          <w:sz w:val="20"/>
                          <w:szCs w:val="20"/>
                        </w:rPr>
                        <w:t>and discusses it with community</w:t>
                      </w:r>
                      <w:r w:rsidRPr="003F3C0E">
                        <w:rPr>
                          <w:b/>
                          <w:bCs/>
                          <w:sz w:val="20"/>
                          <w:szCs w:val="20"/>
                        </w:rPr>
                        <w:t>.</w:t>
                      </w:r>
                    </w:p>
                    <w:p w:rsidR="00C77B13" w:rsidRPr="00BE63BC" w:rsidRDefault="00C77B13" w:rsidP="00F4477E">
                      <w:pPr>
                        <w:spacing w:after="0" w:line="240" w:lineRule="auto"/>
                        <w:jc w:val="center"/>
                        <w:rPr>
                          <w:b/>
                          <w:bCs/>
                          <w:sz w:val="20"/>
                          <w:szCs w:val="20"/>
                        </w:rPr>
                      </w:pPr>
                      <w:r>
                        <w:rPr>
                          <w:b/>
                          <w:bCs/>
                          <w:sz w:val="20"/>
                          <w:szCs w:val="20"/>
                        </w:rPr>
                        <w:t>Information from state authorities</w:t>
                      </w:r>
                      <w:r w:rsidRPr="000A139C">
                        <w:rPr>
                          <w:b/>
                          <w:bCs/>
                          <w:sz w:val="20"/>
                          <w:szCs w:val="20"/>
                        </w:rPr>
                        <w:t xml:space="preserve"> </w:t>
                      </w:r>
                      <w:r>
                        <w:rPr>
                          <w:b/>
                          <w:bCs/>
                          <w:sz w:val="20"/>
                          <w:szCs w:val="20"/>
                        </w:rPr>
                        <w:t>is taken account</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66432" behindDoc="0" locked="0" layoutInCell="1" allowOverlap="1" wp14:anchorId="760315DC" wp14:editId="6F6A88CA">
                <wp:simplePos x="0" y="0"/>
                <wp:positionH relativeFrom="column">
                  <wp:posOffset>5365115</wp:posOffset>
                </wp:positionH>
                <wp:positionV relativeFrom="paragraph">
                  <wp:posOffset>4668520</wp:posOffset>
                </wp:positionV>
                <wp:extent cx="1705610" cy="572770"/>
                <wp:effectExtent l="0" t="0" r="27940" b="17780"/>
                <wp:wrapNone/>
                <wp:docPr id="16" name="Прямоугольник 16"/>
                <wp:cNvGraphicFramePr/>
                <a:graphic xmlns:a="http://schemas.openxmlformats.org/drawingml/2006/main">
                  <a:graphicData uri="http://schemas.microsoft.com/office/word/2010/wordprocessingShape">
                    <wps:wsp>
                      <wps:cNvSpPr/>
                      <wps:spPr>
                        <a:xfrm>
                          <a:off x="0" y="0"/>
                          <a:ext cx="1705610" cy="572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BE63BC" w:rsidRDefault="00C77B13" w:rsidP="00F4477E">
                            <w:pPr>
                              <w:spacing w:after="0" w:line="240" w:lineRule="auto"/>
                              <w:jc w:val="center"/>
                              <w:rPr>
                                <w:b/>
                                <w:bCs/>
                                <w:sz w:val="20"/>
                                <w:szCs w:val="20"/>
                              </w:rPr>
                            </w:pPr>
                            <w:r>
                              <w:rPr>
                                <w:b/>
                                <w:bCs/>
                                <w:sz w:val="20"/>
                                <w:szCs w:val="20"/>
                              </w:rPr>
                              <w:t>Orphans, children in difficult circumstances</w:t>
                            </w:r>
                            <w:r w:rsidRPr="000326D7">
                              <w:rPr>
                                <w:b/>
                                <w:bCs/>
                                <w:sz w:val="20"/>
                                <w:szCs w:val="20"/>
                              </w:rPr>
                              <w:t xml:space="preserve"> (</w:t>
                            </w:r>
                            <w:proofErr w:type="spellStart"/>
                            <w:r>
                              <w:rPr>
                                <w:b/>
                                <w:bCs/>
                                <w:sz w:val="20"/>
                                <w:szCs w:val="20"/>
                              </w:rPr>
                              <w:t>incl.relevant</w:t>
                            </w:r>
                            <w:proofErr w:type="spellEnd"/>
                            <w:r>
                              <w:rPr>
                                <w:b/>
                                <w:bCs/>
                                <w:sz w:val="20"/>
                                <w:szCs w:val="20"/>
                              </w:rPr>
                              <w:t xml:space="preserve"> CSO</w:t>
                            </w:r>
                            <w:r w:rsidRPr="00BE63BC">
                              <w:rPr>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6" o:spid="_x0000_s1043" style="position:absolute;left:0;text-align:left;margin-left:422.45pt;margin-top:367.6pt;width:134.3pt;height:4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" fillcolor="#4f81bd [3204]" strokecolor="#243f60 [1604]" strokeweight="2pt">
                <v:textbox>
                  <w:txbxContent>
                    <w:p w:rsidR="00C77B13" w:rsidRPr="00BE63BC" w:rsidRDefault="00C77B13" w:rsidP="00F4477E">
                      <w:pPr>
                        <w:spacing w:after="0" w:line="240" w:lineRule="auto"/>
                        <w:jc w:val="center"/>
                        <w:rPr>
                          <w:b/>
                          <w:bCs/>
                          <w:sz w:val="20"/>
                          <w:szCs w:val="20"/>
                        </w:rPr>
                      </w:pPr>
                      <w:r>
                        <w:rPr>
                          <w:b/>
                          <w:bCs/>
                          <w:sz w:val="20"/>
                          <w:szCs w:val="20"/>
                        </w:rPr>
                        <w:t>Orphans, children in difficult circumstances</w:t>
                      </w:r>
                      <w:r w:rsidRPr="000326D7">
                        <w:rPr>
                          <w:b/>
                          <w:bCs/>
                          <w:sz w:val="20"/>
                          <w:szCs w:val="20"/>
                        </w:rPr>
                        <w:t xml:space="preserve"> (</w:t>
                      </w:r>
                      <w:proofErr w:type="spellStart"/>
                      <w:r>
                        <w:rPr>
                          <w:b/>
                          <w:bCs/>
                          <w:sz w:val="20"/>
                          <w:szCs w:val="20"/>
                        </w:rPr>
                        <w:t>incl.relevant</w:t>
                      </w:r>
                      <w:proofErr w:type="spellEnd"/>
                      <w:r>
                        <w:rPr>
                          <w:b/>
                          <w:bCs/>
                          <w:sz w:val="20"/>
                          <w:szCs w:val="20"/>
                        </w:rPr>
                        <w:t xml:space="preserve"> CSO</w:t>
                      </w:r>
                      <w:r w:rsidRPr="00BE63BC">
                        <w:rPr>
                          <w:b/>
                          <w:bCs/>
                          <w:sz w:val="20"/>
                          <w:szCs w:val="20"/>
                        </w:rPr>
                        <w:t>)</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65408" behindDoc="0" locked="0" layoutInCell="1" allowOverlap="1" wp14:anchorId="6F587D2B" wp14:editId="30C6C552">
                <wp:simplePos x="0" y="0"/>
                <wp:positionH relativeFrom="column">
                  <wp:posOffset>3507105</wp:posOffset>
                </wp:positionH>
                <wp:positionV relativeFrom="paragraph">
                  <wp:posOffset>4666615</wp:posOffset>
                </wp:positionV>
                <wp:extent cx="1705610" cy="572770"/>
                <wp:effectExtent l="0" t="0" r="27940" b="17780"/>
                <wp:wrapNone/>
                <wp:docPr id="17" name="Прямоугольник 17"/>
                <wp:cNvGraphicFramePr/>
                <a:graphic xmlns:a="http://schemas.openxmlformats.org/drawingml/2006/main">
                  <a:graphicData uri="http://schemas.microsoft.com/office/word/2010/wordprocessingShape">
                    <wps:wsp>
                      <wps:cNvSpPr/>
                      <wps:spPr>
                        <a:xfrm>
                          <a:off x="0" y="0"/>
                          <a:ext cx="1705610" cy="572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F4477E" w:rsidRDefault="00C77B13" w:rsidP="00F4477E">
                            <w:pPr>
                              <w:spacing w:after="0" w:line="240" w:lineRule="auto"/>
                              <w:jc w:val="center"/>
                              <w:rPr>
                                <w:b/>
                                <w:bCs/>
                                <w:sz w:val="20"/>
                                <w:szCs w:val="20"/>
                                <w:lang w:val="ru-RU"/>
                              </w:rPr>
                            </w:pPr>
                            <w:r>
                              <w:rPr>
                                <w:b/>
                                <w:bCs/>
                                <w:sz w:val="20"/>
                                <w:szCs w:val="20"/>
                              </w:rPr>
                              <w:t>Youth (infrastructure)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4" style="position:absolute;left:0;text-align:left;margin-left:276.15pt;margin-top:367.45pt;width:134.3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" fillcolor="#4f81bd [3204]" strokecolor="#243f60 [1604]" strokeweight="2pt">
                <v:textbox>
                  <w:txbxContent>
                    <w:p w:rsidR="00C77B13" w:rsidRPr="00F4477E" w:rsidRDefault="00C77B13" w:rsidP="00F4477E">
                      <w:pPr>
                        <w:spacing w:after="0" w:line="240" w:lineRule="auto"/>
                        <w:jc w:val="center"/>
                        <w:rPr>
                          <w:b/>
                          <w:bCs/>
                          <w:sz w:val="20"/>
                          <w:szCs w:val="20"/>
                          <w:lang w:val="ru-RU"/>
                        </w:rPr>
                      </w:pPr>
                      <w:r>
                        <w:rPr>
                          <w:b/>
                          <w:bCs/>
                          <w:sz w:val="20"/>
                          <w:szCs w:val="20"/>
                        </w:rPr>
                        <w:t>Youth (infrastructure)</w:t>
                      </w:r>
                    </w:p>
                  </w:txbxContent>
                </v:textbox>
              </v:rect>
            </w:pict>
          </mc:Fallback>
        </mc:AlternateContent>
      </w:r>
      <w:r w:rsidRPr="00C41C3C">
        <w:rPr>
          <w:rFonts w:ascii="Times New Roman" w:hAnsi="Times New Roman"/>
          <w:noProof/>
          <w:sz w:val="24"/>
          <w:szCs w:val="24"/>
          <w:lang w:val="ru-RU" w:eastAsia="ru-RU"/>
        </w:rPr>
        <mc:AlternateContent>
          <mc:Choice Requires="wps">
            <w:drawing>
              <wp:anchor distT="0" distB="0" distL="114300" distR="114300" simplePos="0" relativeHeight="251664384" behindDoc="0" locked="0" layoutInCell="1" allowOverlap="1" wp14:anchorId="68F4C459" wp14:editId="111D72EF">
                <wp:simplePos x="0" y="0"/>
                <wp:positionH relativeFrom="column">
                  <wp:posOffset>1981835</wp:posOffset>
                </wp:positionH>
                <wp:positionV relativeFrom="paragraph">
                  <wp:posOffset>4669790</wp:posOffset>
                </wp:positionV>
                <wp:extent cx="1337310" cy="572770"/>
                <wp:effectExtent l="0" t="0" r="15240" b="17780"/>
                <wp:wrapNone/>
                <wp:docPr id="20" name="Прямоугольник 20"/>
                <wp:cNvGraphicFramePr/>
                <a:graphic xmlns:a="http://schemas.openxmlformats.org/drawingml/2006/main">
                  <a:graphicData uri="http://schemas.microsoft.com/office/word/2010/wordprocessingShape">
                    <wps:wsp>
                      <wps:cNvSpPr/>
                      <wps:spPr>
                        <a:xfrm>
                          <a:off x="0" y="0"/>
                          <a:ext cx="1337310" cy="5727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7B13" w:rsidRPr="00F66D8D" w:rsidRDefault="00C77B13" w:rsidP="00F4477E">
                            <w:pPr>
                              <w:spacing w:after="0" w:line="240" w:lineRule="auto"/>
                              <w:jc w:val="center"/>
                              <w:rPr>
                                <w:b/>
                                <w:bCs/>
                                <w:sz w:val="20"/>
                                <w:szCs w:val="20"/>
                              </w:rPr>
                            </w:pPr>
                            <w:r>
                              <w:rPr>
                                <w:b/>
                                <w:bCs/>
                                <w:sz w:val="20"/>
                                <w:szCs w:val="20"/>
                              </w:rPr>
                              <w:t>Unemployed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0" o:spid="_x0000_s1045" style="position:absolute;left:0;text-align:left;margin-left:156.05pt;margin-top:367.7pt;width:105.3pt;height:4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" fillcolor="#4f81bd [3204]" strokecolor="#243f60 [1604]" strokeweight="2pt">
                <v:textbox>
                  <w:txbxContent>
                    <w:p w:rsidR="00C77B13" w:rsidRPr="00F66D8D" w:rsidRDefault="00C77B13" w:rsidP="00F4477E">
                      <w:pPr>
                        <w:spacing w:after="0" w:line="240" w:lineRule="auto"/>
                        <w:jc w:val="center"/>
                        <w:rPr>
                          <w:b/>
                          <w:bCs/>
                          <w:sz w:val="20"/>
                          <w:szCs w:val="20"/>
                        </w:rPr>
                      </w:pPr>
                      <w:r>
                        <w:rPr>
                          <w:b/>
                          <w:bCs/>
                          <w:sz w:val="20"/>
                          <w:szCs w:val="20"/>
                        </w:rPr>
                        <w:t>Unemployed</w:t>
                      </w:r>
                    </w:p>
                  </w:txbxContent>
                </v:textbox>
              </v:rect>
            </w:pict>
          </mc:Fallback>
        </mc:AlternateContent>
      </w:r>
    </w:p>
    <w:p w:rsidR="00721525" w:rsidRPr="00C41C3C" w:rsidRDefault="008E7C94" w:rsidP="00B81B0C">
      <w:pPr>
        <w:pStyle w:val="1"/>
        <w:spacing w:before="0"/>
      </w:pPr>
      <w:r w:rsidRPr="00C41C3C">
        <w:lastRenderedPageBreak/>
        <w:t>Activities Performed</w:t>
      </w:r>
    </w:p>
    <w:p w:rsidR="005833E0" w:rsidRPr="00C41C3C" w:rsidRDefault="005833E0" w:rsidP="00430DBA">
      <w:pPr>
        <w:spacing w:after="0" w:line="240" w:lineRule="auto"/>
        <w:ind w:left="-1080"/>
        <w:contextualSpacing/>
        <w:rPr>
          <w:rFonts w:ascii="Times New Roman" w:hAnsi="Times New Roman"/>
          <w:sz w:val="24"/>
          <w:szCs w:val="24"/>
        </w:rPr>
      </w:pPr>
      <w:r w:rsidRPr="00C41C3C">
        <w:rPr>
          <w:rFonts w:ascii="Times New Roman" w:hAnsi="Times New Roman"/>
          <w:noProof/>
          <w:sz w:val="24"/>
          <w:szCs w:val="24"/>
          <w:lang w:val="ru-RU" w:eastAsia="ru-RU"/>
        </w:rPr>
        <w:drawing>
          <wp:inline distT="0" distB="0" distL="0" distR="0" wp14:anchorId="2B40FD91" wp14:editId="774C7B90">
            <wp:extent cx="7855889" cy="2854519"/>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30DBA" w:rsidRPr="00C41C3C" w:rsidRDefault="008E7C94" w:rsidP="00430DBA">
      <w:pPr>
        <w:spacing w:after="0" w:line="240" w:lineRule="auto"/>
        <w:contextualSpacing/>
        <w:jc w:val="right"/>
        <w:rPr>
          <w:rFonts w:ascii="Times New Roman" w:hAnsi="Times New Roman"/>
          <w:b/>
          <w:sz w:val="24"/>
          <w:szCs w:val="24"/>
          <w:u w:val="single"/>
        </w:rPr>
      </w:pPr>
      <w:proofErr w:type="gramStart"/>
      <w:r w:rsidRPr="00C41C3C">
        <w:rPr>
          <w:rFonts w:ascii="Times New Roman" w:hAnsi="Times New Roman"/>
          <w:i/>
          <w:sz w:val="24"/>
          <w:szCs w:val="24"/>
        </w:rPr>
        <w:t>Figure</w:t>
      </w:r>
      <w:r w:rsidR="00430DBA" w:rsidRPr="00C41C3C">
        <w:rPr>
          <w:rFonts w:ascii="Times New Roman" w:hAnsi="Times New Roman"/>
          <w:i/>
          <w:sz w:val="24"/>
          <w:szCs w:val="24"/>
        </w:rPr>
        <w:t xml:space="preserve"> </w:t>
      </w:r>
      <w:r w:rsidR="00C03734" w:rsidRPr="00C41C3C">
        <w:rPr>
          <w:rFonts w:ascii="Times New Roman" w:hAnsi="Times New Roman"/>
          <w:i/>
          <w:sz w:val="24"/>
          <w:szCs w:val="24"/>
        </w:rPr>
        <w:t>3</w:t>
      </w:r>
      <w:r w:rsidR="00430DBA" w:rsidRPr="00C41C3C">
        <w:rPr>
          <w:rFonts w:ascii="Times New Roman" w:hAnsi="Times New Roman"/>
          <w:i/>
          <w:sz w:val="24"/>
          <w:szCs w:val="24"/>
        </w:rPr>
        <w:t>.</w:t>
      </w:r>
      <w:proofErr w:type="gramEnd"/>
      <w:r w:rsidR="00430DBA" w:rsidRPr="00C41C3C">
        <w:rPr>
          <w:rFonts w:ascii="Times New Roman" w:hAnsi="Times New Roman"/>
          <w:i/>
          <w:sz w:val="24"/>
          <w:szCs w:val="24"/>
        </w:rPr>
        <w:t xml:space="preserve"> </w:t>
      </w:r>
      <w:r w:rsidRPr="00C41C3C">
        <w:rPr>
          <w:rFonts w:ascii="Times New Roman" w:hAnsi="Times New Roman"/>
          <w:i/>
          <w:sz w:val="24"/>
          <w:szCs w:val="24"/>
        </w:rPr>
        <w:t>Project phases</w:t>
      </w:r>
    </w:p>
    <w:p w:rsidR="00587850" w:rsidRPr="00C41C3C" w:rsidRDefault="00587850" w:rsidP="00587850">
      <w:pPr>
        <w:ind w:left="491"/>
        <w:jc w:val="both"/>
      </w:pPr>
    </w:p>
    <w:p w:rsidR="007B7F86" w:rsidRPr="00C41C3C" w:rsidRDefault="00587850" w:rsidP="00587850">
      <w:pPr>
        <w:jc w:val="both"/>
      </w:pPr>
      <w:r w:rsidRPr="00C41C3C">
        <w:rPr>
          <w:noProof/>
          <w:lang w:val="ru-RU" w:eastAsia="ru-RU"/>
        </w:rPr>
        <mc:AlternateContent>
          <mc:Choice Requires="wps">
            <w:drawing>
              <wp:inline distT="0" distB="0" distL="0" distR="0" wp14:anchorId="36C955DC" wp14:editId="64EFA0C7">
                <wp:extent cx="6085490" cy="1125220"/>
                <wp:effectExtent l="0" t="0" r="10795" b="10160"/>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490" cy="1125220"/>
                        </a:xfrm>
                        <a:prstGeom prst="rect">
                          <a:avLst/>
                        </a:prstGeom>
                        <a:extLst/>
                      </wps:spPr>
                      <wps:style>
                        <a:lnRef idx="2">
                          <a:schemeClr val="accent5"/>
                        </a:lnRef>
                        <a:fillRef idx="1">
                          <a:schemeClr val="lt1"/>
                        </a:fillRef>
                        <a:effectRef idx="0">
                          <a:schemeClr val="accent5"/>
                        </a:effectRef>
                        <a:fontRef idx="minor">
                          <a:schemeClr val="dk1"/>
                        </a:fontRef>
                      </wps:style>
                      <wps:txbx>
                        <w:txbxContent>
                          <w:p w:rsidR="00C77B13" w:rsidRPr="008E7C94" w:rsidRDefault="00C77B13" w:rsidP="00587850">
                            <w:pPr>
                              <w:pStyle w:val="3"/>
                            </w:pPr>
                            <w:r>
                              <w:t>Chronicle</w:t>
                            </w:r>
                            <w:r w:rsidRPr="008E7C94">
                              <w:t xml:space="preserve"> </w:t>
                            </w:r>
                            <w:r>
                              <w:t>of</w:t>
                            </w:r>
                            <w:r w:rsidRPr="008E7C94">
                              <w:t xml:space="preserve"> </w:t>
                            </w:r>
                            <w:r>
                              <w:t xml:space="preserve">implementation and coverage by </w:t>
                            </w:r>
                            <w:r w:rsidRPr="00E81B1B">
                              <w:t>GIZ</w:t>
                            </w:r>
                            <w:r w:rsidRPr="008E7C94">
                              <w:t>/</w:t>
                            </w:r>
                            <w:proofErr w:type="spellStart"/>
                            <w:r w:rsidRPr="00E81B1B">
                              <w:t>Fonds</w:t>
                            </w:r>
                            <w:proofErr w:type="spellEnd"/>
                            <w:r w:rsidRPr="008E7C94">
                              <w:t xml:space="preserve"> Projects on MSP</w:t>
                            </w:r>
                          </w:p>
                          <w:p w:rsidR="00C77B13" w:rsidRPr="000F482E" w:rsidRDefault="00C77B13" w:rsidP="000F482E">
                            <w:pPr>
                              <w:pStyle w:val="a9"/>
                              <w:numPr>
                                <w:ilvl w:val="0"/>
                                <w:numId w:val="15"/>
                              </w:numPr>
                              <w:jc w:val="both"/>
                            </w:pPr>
                            <w:r w:rsidRPr="000F482E">
                              <w:t>Orientation meetings with communities. September-October 2013.</w:t>
                            </w:r>
                          </w:p>
                          <w:p w:rsidR="00C77B13" w:rsidRPr="000F482E" w:rsidRDefault="00C77B13" w:rsidP="000F482E">
                            <w:pPr>
                              <w:pStyle w:val="a9"/>
                              <w:numPr>
                                <w:ilvl w:val="0"/>
                                <w:numId w:val="15"/>
                              </w:numPr>
                              <w:jc w:val="both"/>
                            </w:pPr>
                            <w:r>
                              <w:t>Priority rural assessment events to identify</w:t>
                            </w:r>
                            <w:r w:rsidRPr="000F482E">
                              <w:t xml:space="preserve"> th</w:t>
                            </w:r>
                            <w:r>
                              <w:t>e priority themes for social procurement</w:t>
                            </w:r>
                            <w:r w:rsidRPr="000F482E">
                              <w:t>. More than 3,000 participants. October-November, 2013</w:t>
                            </w:r>
                          </w:p>
                          <w:p w:rsidR="00C77B13" w:rsidRPr="000F482E" w:rsidRDefault="00C77B13" w:rsidP="000F482E">
                            <w:pPr>
                              <w:pStyle w:val="a9"/>
                              <w:numPr>
                                <w:ilvl w:val="0"/>
                                <w:numId w:val="15"/>
                              </w:numPr>
                              <w:jc w:val="both"/>
                            </w:pPr>
                            <w:r w:rsidRPr="000F482E">
                              <w:t>Planning meeting</w:t>
                            </w:r>
                            <w:r>
                              <w:t xml:space="preserve">s, </w:t>
                            </w:r>
                            <w:r w:rsidRPr="000F482E">
                              <w:t>formulation of te</w:t>
                            </w:r>
                            <w:r>
                              <w:t>rm of reference</w:t>
                            </w:r>
                            <w:r w:rsidRPr="000F482E">
                              <w:t xml:space="preserve"> for the selected priority issues and g</w:t>
                            </w:r>
                            <w:r>
                              <w:t xml:space="preserve">atherings for </w:t>
                            </w:r>
                            <w:r w:rsidRPr="000F482E">
                              <w:t xml:space="preserve">final </w:t>
                            </w:r>
                            <w:r>
                              <w:t>selection</w:t>
                            </w:r>
                            <w:r w:rsidRPr="000F482E">
                              <w:t xml:space="preserve"> of </w:t>
                            </w:r>
                            <w:r>
                              <w:t xml:space="preserve">the topic for </w:t>
                            </w:r>
                            <w:r w:rsidRPr="000F482E">
                              <w:t>social</w:t>
                            </w:r>
                            <w:r>
                              <w:t xml:space="preserve"> procurement</w:t>
                            </w:r>
                            <w:r w:rsidRPr="000F482E">
                              <w:t>. About 1,500 participants. March-May, 2014</w:t>
                            </w:r>
                          </w:p>
                          <w:p w:rsidR="00C77B13" w:rsidRPr="000F482E" w:rsidRDefault="00C77B13" w:rsidP="000F482E">
                            <w:pPr>
                              <w:pStyle w:val="a9"/>
                              <w:numPr>
                                <w:ilvl w:val="0"/>
                                <w:numId w:val="15"/>
                              </w:numPr>
                              <w:jc w:val="both"/>
                            </w:pPr>
                            <w:r w:rsidRPr="000F482E">
                              <w:t>Training</w:t>
                            </w:r>
                            <w:r>
                              <w:t>s for</w:t>
                            </w:r>
                            <w:r w:rsidRPr="000F482E">
                              <w:t xml:space="preserve"> local </w:t>
                            </w:r>
                            <w:r>
                              <w:t>self-governments</w:t>
                            </w:r>
                            <w:r w:rsidRPr="000F482E">
                              <w:t xml:space="preserve"> (customers) and N</w:t>
                            </w:r>
                            <w:r>
                              <w:t>G</w:t>
                            </w:r>
                            <w:r w:rsidRPr="000F482E">
                              <w:t xml:space="preserve">Os (contractors) </w:t>
                            </w:r>
                            <w:r>
                              <w:t>on topics</w:t>
                            </w:r>
                            <w:r w:rsidRPr="000F482E">
                              <w:t>: "</w:t>
                            </w:r>
                            <w:r>
                              <w:t>L</w:t>
                            </w:r>
                            <w:r w:rsidRPr="000F482E">
                              <w:t xml:space="preserve">ocal budget </w:t>
                            </w:r>
                            <w:r>
                              <w:t>m</w:t>
                            </w:r>
                            <w:r w:rsidRPr="000F482E">
                              <w:t>anagement</w:t>
                            </w:r>
                            <w:r>
                              <w:t>", "Mobilizing resources for</w:t>
                            </w:r>
                            <w:r w:rsidRPr="000F482E">
                              <w:t xml:space="preserve"> implementation of social</w:t>
                            </w:r>
                            <w:r>
                              <w:t xml:space="preserve"> procurement" and "Development of </w:t>
                            </w:r>
                            <w:r w:rsidRPr="000F482E">
                              <w:t>social programs." About 300 participants. March-May, 2014</w:t>
                            </w:r>
                          </w:p>
                          <w:p w:rsidR="00C77B13" w:rsidRPr="00665AC6" w:rsidRDefault="00C77B13" w:rsidP="000F482E">
                            <w:pPr>
                              <w:pStyle w:val="a9"/>
                              <w:numPr>
                                <w:ilvl w:val="0"/>
                                <w:numId w:val="15"/>
                              </w:numPr>
                              <w:jc w:val="both"/>
                            </w:pPr>
                            <w:r>
                              <w:t>Information campaign - announcement of competitions for formation</w:t>
                            </w:r>
                            <w:r w:rsidRPr="000F482E">
                              <w:t xml:space="preserve"> of LSG state social </w:t>
                            </w:r>
                            <w:r>
                              <w:t>procurement</w:t>
                            </w:r>
                            <w:r w:rsidRPr="000F482E">
                              <w:t>. 12 municipalities have received 39 applications from non-governmental organizations, on average, about 3 application</w:t>
                            </w:r>
                            <w:r>
                              <w:t xml:space="preserve">s per </w:t>
                            </w:r>
                            <w:r w:rsidRPr="000F482E">
                              <w:t xml:space="preserve">community. </w:t>
                            </w:r>
                            <w:r w:rsidRPr="00665AC6">
                              <w:t>May-June, 2014</w:t>
                            </w:r>
                          </w:p>
                          <w:p w:rsidR="00C77B13" w:rsidRPr="00665AC6" w:rsidRDefault="00C77B13" w:rsidP="000F482E">
                            <w:pPr>
                              <w:pStyle w:val="a9"/>
                              <w:numPr>
                                <w:ilvl w:val="0"/>
                                <w:numId w:val="15"/>
                              </w:numPr>
                              <w:jc w:val="both"/>
                            </w:pPr>
                            <w:r>
                              <w:t xml:space="preserve">Operation </w:t>
                            </w:r>
                            <w:r w:rsidRPr="000F482E">
                              <w:t xml:space="preserve">of </w:t>
                            </w:r>
                            <w:r>
                              <w:t xml:space="preserve">competition </w:t>
                            </w:r>
                            <w:r w:rsidRPr="000F482E">
                              <w:t>commi</w:t>
                            </w:r>
                            <w:r>
                              <w:t>ssion</w:t>
                            </w:r>
                            <w:r w:rsidRPr="000F482E">
                              <w:t xml:space="preserve"> and </w:t>
                            </w:r>
                            <w:r>
                              <w:t>selection of the winners - executors</w:t>
                            </w:r>
                            <w:r w:rsidRPr="000F482E">
                              <w:t xml:space="preserve"> of state social </w:t>
                            </w:r>
                            <w:r>
                              <w:t>procurement</w:t>
                            </w:r>
                            <w:r w:rsidRPr="000F482E">
                              <w:t xml:space="preserve">. </w:t>
                            </w:r>
                            <w:r w:rsidRPr="00665AC6">
                              <w:t>August-September, 2014</w:t>
                            </w:r>
                          </w:p>
                          <w:p w:rsidR="00C77B13" w:rsidRPr="00665AC6" w:rsidRDefault="00C77B13" w:rsidP="000F482E">
                            <w:pPr>
                              <w:pStyle w:val="a9"/>
                              <w:numPr>
                                <w:ilvl w:val="0"/>
                                <w:numId w:val="15"/>
                              </w:numPr>
                              <w:jc w:val="both"/>
                            </w:pPr>
                            <w:r w:rsidRPr="000F482E">
                              <w:t xml:space="preserve">Implementation of projects under the state social </w:t>
                            </w:r>
                            <w:r>
                              <w:t xml:space="preserve">procurement, </w:t>
                            </w:r>
                            <w:r w:rsidRPr="000F482E">
                              <w:t xml:space="preserve">total number of beneficiaries more than 2,500 people. </w:t>
                            </w:r>
                            <w:r>
                              <w:t xml:space="preserve">December 2014 – October </w:t>
                            </w:r>
                            <w:r w:rsidRPr="00665AC6">
                              <w:t>2015</w:t>
                            </w:r>
                          </w:p>
                          <w:p w:rsidR="00C77B13" w:rsidRPr="006A6EAB" w:rsidRDefault="00C77B13" w:rsidP="006A6EAB">
                            <w:pPr>
                              <w:pStyle w:val="a9"/>
                              <w:numPr>
                                <w:ilvl w:val="0"/>
                                <w:numId w:val="15"/>
                              </w:numPr>
                              <w:jc w:val="both"/>
                            </w:pPr>
                            <w:r w:rsidRPr="000F482E">
                              <w:t xml:space="preserve">Discussion of the results of the state social </w:t>
                            </w:r>
                            <w:r>
                              <w:t>procurement with</w:t>
                            </w:r>
                            <w:r w:rsidRPr="000F482E">
                              <w:t xml:space="preserve"> local communities</w:t>
                            </w:r>
                            <w:r>
                              <w:t xml:space="preserve"> during</w:t>
                            </w:r>
                            <w:r w:rsidRPr="000F482E">
                              <w:t xml:space="preserve"> citizens' gatherings. </w:t>
                            </w:r>
                            <w:r w:rsidRPr="006A6EAB">
                              <w:t>About 1,000 participants. October, 2015</w:t>
                            </w:r>
                          </w:p>
                        </w:txbxContent>
                      </wps:txbx>
                      <wps:bodyPr rot="0" vert="horz" wrap="square" lIns="0" tIns="0" rIns="228600" bIns="0" anchor="t" anchorCtr="0" upright="1">
                        <a:spAutoFit/>
                      </wps:bodyPr>
                    </wps:wsp>
                  </a:graphicData>
                </a:graphic>
              </wp:inline>
            </w:drawing>
          </mc:Choice>
          <mc:Fallback>
            <w:pict>
              <v:rect id="Прямоугольник 2" o:spid="_x0000_s1046" style="width:479.15pt;height: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" fillcolor="white [3201]" strokecolor="#4bacc6 [3208]" strokeweight="2pt">
                <v:textbox style="mso-fit-shape-to-text:t" inset="0,0,18pt,0">
                  <w:txbxContent>
                    <w:p w:rsidR="00C77B13" w:rsidRPr="008E7C94" w:rsidRDefault="00C77B13" w:rsidP="00587850">
                      <w:pPr>
                        <w:pStyle w:val="3"/>
                      </w:pPr>
                      <w:r>
                        <w:t>Chronicle</w:t>
                      </w:r>
                      <w:r w:rsidRPr="008E7C94">
                        <w:t xml:space="preserve"> </w:t>
                      </w:r>
                      <w:r>
                        <w:t>of</w:t>
                      </w:r>
                      <w:r w:rsidRPr="008E7C94">
                        <w:t xml:space="preserve"> </w:t>
                      </w:r>
                      <w:r>
                        <w:t xml:space="preserve">implementation and coverage by </w:t>
                      </w:r>
                      <w:r w:rsidRPr="00E81B1B">
                        <w:t>GIZ</w:t>
                      </w:r>
                      <w:r w:rsidRPr="008E7C94">
                        <w:t>/</w:t>
                      </w:r>
                      <w:proofErr w:type="spellStart"/>
                      <w:r w:rsidRPr="00E81B1B">
                        <w:t>Fonds</w:t>
                      </w:r>
                      <w:proofErr w:type="spellEnd"/>
                      <w:r w:rsidRPr="008E7C94">
                        <w:t xml:space="preserve"> Projects on MSP</w:t>
                      </w:r>
                    </w:p>
                    <w:p w:rsidR="00C77B13" w:rsidRPr="000F482E" w:rsidRDefault="00C77B13" w:rsidP="000F482E">
                      <w:pPr>
                        <w:pStyle w:val="a9"/>
                        <w:numPr>
                          <w:ilvl w:val="0"/>
                          <w:numId w:val="15"/>
                        </w:numPr>
                        <w:jc w:val="both"/>
                      </w:pPr>
                      <w:r w:rsidRPr="000F482E">
                        <w:t>Orientation meetings with communities. September-October 2013.</w:t>
                      </w:r>
                    </w:p>
                    <w:p w:rsidR="00C77B13" w:rsidRPr="000F482E" w:rsidRDefault="00C77B13" w:rsidP="000F482E">
                      <w:pPr>
                        <w:pStyle w:val="a9"/>
                        <w:numPr>
                          <w:ilvl w:val="0"/>
                          <w:numId w:val="15"/>
                        </w:numPr>
                        <w:jc w:val="both"/>
                      </w:pPr>
                      <w:r>
                        <w:t>Priority rural assessment events to identify</w:t>
                      </w:r>
                      <w:r w:rsidRPr="000F482E">
                        <w:t xml:space="preserve"> th</w:t>
                      </w:r>
                      <w:r>
                        <w:t>e priority themes for social procurement</w:t>
                      </w:r>
                      <w:r w:rsidRPr="000F482E">
                        <w:t>. More than 3,000 participants. October-November, 2013</w:t>
                      </w:r>
                    </w:p>
                    <w:p w:rsidR="00C77B13" w:rsidRPr="000F482E" w:rsidRDefault="00C77B13" w:rsidP="000F482E">
                      <w:pPr>
                        <w:pStyle w:val="a9"/>
                        <w:numPr>
                          <w:ilvl w:val="0"/>
                          <w:numId w:val="15"/>
                        </w:numPr>
                        <w:jc w:val="both"/>
                      </w:pPr>
                      <w:r w:rsidRPr="000F482E">
                        <w:t>Planning meeting</w:t>
                      </w:r>
                      <w:r>
                        <w:t xml:space="preserve">s, </w:t>
                      </w:r>
                      <w:r w:rsidRPr="000F482E">
                        <w:t>formulation of te</w:t>
                      </w:r>
                      <w:r>
                        <w:t>rm of reference</w:t>
                      </w:r>
                      <w:r w:rsidRPr="000F482E">
                        <w:t xml:space="preserve"> for the selected priority issues and g</w:t>
                      </w:r>
                      <w:r>
                        <w:t xml:space="preserve">atherings for </w:t>
                      </w:r>
                      <w:r w:rsidRPr="000F482E">
                        <w:t xml:space="preserve">final </w:t>
                      </w:r>
                      <w:r>
                        <w:t>selection</w:t>
                      </w:r>
                      <w:r w:rsidRPr="000F482E">
                        <w:t xml:space="preserve"> of </w:t>
                      </w:r>
                      <w:r>
                        <w:t xml:space="preserve">the topic for </w:t>
                      </w:r>
                      <w:r w:rsidRPr="000F482E">
                        <w:t>social</w:t>
                      </w:r>
                      <w:r>
                        <w:t xml:space="preserve"> procurement</w:t>
                      </w:r>
                      <w:r w:rsidRPr="000F482E">
                        <w:t>. About 1,500 participants. March-May, 2014</w:t>
                      </w:r>
                    </w:p>
                    <w:p w:rsidR="00C77B13" w:rsidRPr="000F482E" w:rsidRDefault="00C77B13" w:rsidP="000F482E">
                      <w:pPr>
                        <w:pStyle w:val="a9"/>
                        <w:numPr>
                          <w:ilvl w:val="0"/>
                          <w:numId w:val="15"/>
                        </w:numPr>
                        <w:jc w:val="both"/>
                      </w:pPr>
                      <w:r w:rsidRPr="000F482E">
                        <w:t>Training</w:t>
                      </w:r>
                      <w:r>
                        <w:t>s for</w:t>
                      </w:r>
                      <w:r w:rsidRPr="000F482E">
                        <w:t xml:space="preserve"> local </w:t>
                      </w:r>
                      <w:r>
                        <w:t>self-governments</w:t>
                      </w:r>
                      <w:r w:rsidRPr="000F482E">
                        <w:t xml:space="preserve"> (customers) and N</w:t>
                      </w:r>
                      <w:r>
                        <w:t>G</w:t>
                      </w:r>
                      <w:r w:rsidRPr="000F482E">
                        <w:t xml:space="preserve">Os (contractors) </w:t>
                      </w:r>
                      <w:r>
                        <w:t>on topics</w:t>
                      </w:r>
                      <w:r w:rsidRPr="000F482E">
                        <w:t>: "</w:t>
                      </w:r>
                      <w:r>
                        <w:t>L</w:t>
                      </w:r>
                      <w:r w:rsidRPr="000F482E">
                        <w:t xml:space="preserve">ocal budget </w:t>
                      </w:r>
                      <w:r>
                        <w:t>m</w:t>
                      </w:r>
                      <w:r w:rsidRPr="000F482E">
                        <w:t>anagement</w:t>
                      </w:r>
                      <w:r>
                        <w:t>", "Mobilizing resources for</w:t>
                      </w:r>
                      <w:r w:rsidRPr="000F482E">
                        <w:t xml:space="preserve"> implementation of social</w:t>
                      </w:r>
                      <w:r>
                        <w:t xml:space="preserve"> procurement" and "Development of </w:t>
                      </w:r>
                      <w:r w:rsidRPr="000F482E">
                        <w:t>social programs." About 300 participants. March-May, 2014</w:t>
                      </w:r>
                    </w:p>
                    <w:p w:rsidR="00C77B13" w:rsidRPr="00665AC6" w:rsidRDefault="00C77B13" w:rsidP="000F482E">
                      <w:pPr>
                        <w:pStyle w:val="a9"/>
                        <w:numPr>
                          <w:ilvl w:val="0"/>
                          <w:numId w:val="15"/>
                        </w:numPr>
                        <w:jc w:val="both"/>
                      </w:pPr>
                      <w:r>
                        <w:t>Information campaign - announcement of competitions for formation</w:t>
                      </w:r>
                      <w:r w:rsidRPr="000F482E">
                        <w:t xml:space="preserve"> of LSG state social </w:t>
                      </w:r>
                      <w:r>
                        <w:t>procurement</w:t>
                      </w:r>
                      <w:r w:rsidRPr="000F482E">
                        <w:t>. 12 municipalities have received 39 applications from non-governmental organizations, on average, about 3 application</w:t>
                      </w:r>
                      <w:r>
                        <w:t xml:space="preserve">s per </w:t>
                      </w:r>
                      <w:r w:rsidRPr="000F482E">
                        <w:t xml:space="preserve">community. </w:t>
                      </w:r>
                      <w:r w:rsidRPr="00665AC6">
                        <w:t>May-June, 2014</w:t>
                      </w:r>
                    </w:p>
                    <w:p w:rsidR="00C77B13" w:rsidRPr="00665AC6" w:rsidRDefault="00C77B13" w:rsidP="000F482E">
                      <w:pPr>
                        <w:pStyle w:val="a9"/>
                        <w:numPr>
                          <w:ilvl w:val="0"/>
                          <w:numId w:val="15"/>
                        </w:numPr>
                        <w:jc w:val="both"/>
                      </w:pPr>
                      <w:r>
                        <w:t xml:space="preserve">Operation </w:t>
                      </w:r>
                      <w:r w:rsidRPr="000F482E">
                        <w:t xml:space="preserve">of </w:t>
                      </w:r>
                      <w:r>
                        <w:t xml:space="preserve">competition </w:t>
                      </w:r>
                      <w:r w:rsidRPr="000F482E">
                        <w:t>commi</w:t>
                      </w:r>
                      <w:r>
                        <w:t>ssion</w:t>
                      </w:r>
                      <w:r w:rsidRPr="000F482E">
                        <w:t xml:space="preserve"> and </w:t>
                      </w:r>
                      <w:r>
                        <w:t>selection of the winners - executors</w:t>
                      </w:r>
                      <w:r w:rsidRPr="000F482E">
                        <w:t xml:space="preserve"> of state social </w:t>
                      </w:r>
                      <w:r>
                        <w:t>procurement</w:t>
                      </w:r>
                      <w:r w:rsidRPr="000F482E">
                        <w:t xml:space="preserve">. </w:t>
                      </w:r>
                      <w:r w:rsidRPr="00665AC6">
                        <w:t>August-September, 2014</w:t>
                      </w:r>
                    </w:p>
                    <w:p w:rsidR="00C77B13" w:rsidRPr="00665AC6" w:rsidRDefault="00C77B13" w:rsidP="000F482E">
                      <w:pPr>
                        <w:pStyle w:val="a9"/>
                        <w:numPr>
                          <w:ilvl w:val="0"/>
                          <w:numId w:val="15"/>
                        </w:numPr>
                        <w:jc w:val="both"/>
                      </w:pPr>
                      <w:r w:rsidRPr="000F482E">
                        <w:t xml:space="preserve">Implementation of projects under the state social </w:t>
                      </w:r>
                      <w:r>
                        <w:t xml:space="preserve">procurement, </w:t>
                      </w:r>
                      <w:r w:rsidRPr="000F482E">
                        <w:t xml:space="preserve">total number of beneficiaries more than 2,500 people. </w:t>
                      </w:r>
                      <w:r>
                        <w:t xml:space="preserve">December 2014 – October </w:t>
                      </w:r>
                      <w:r w:rsidRPr="00665AC6">
                        <w:t>2015</w:t>
                      </w:r>
                    </w:p>
                    <w:p w:rsidR="00C77B13" w:rsidRPr="006A6EAB" w:rsidRDefault="00C77B13" w:rsidP="006A6EAB">
                      <w:pPr>
                        <w:pStyle w:val="a9"/>
                        <w:numPr>
                          <w:ilvl w:val="0"/>
                          <w:numId w:val="15"/>
                        </w:numPr>
                        <w:jc w:val="both"/>
                      </w:pPr>
                      <w:r w:rsidRPr="000F482E">
                        <w:t xml:space="preserve">Discussion of the results of the state social </w:t>
                      </w:r>
                      <w:r>
                        <w:t>procurement with</w:t>
                      </w:r>
                      <w:r w:rsidRPr="000F482E">
                        <w:t xml:space="preserve"> local communities</w:t>
                      </w:r>
                      <w:r>
                        <w:t xml:space="preserve"> during</w:t>
                      </w:r>
                      <w:r w:rsidRPr="000F482E">
                        <w:t xml:space="preserve"> citizens' gatherings. </w:t>
                      </w:r>
                      <w:r w:rsidRPr="006A6EAB">
                        <w:t>About 1,000 participants. October, 2015</w:t>
                      </w:r>
                    </w:p>
                  </w:txbxContent>
                </v:textbox>
                <w10:anchorlock/>
              </v:rect>
            </w:pict>
          </mc:Fallback>
        </mc:AlternateContent>
      </w:r>
    </w:p>
    <w:p w:rsidR="005D1839" w:rsidRPr="00C41C3C" w:rsidRDefault="00274AAA" w:rsidP="00EC4027">
      <w:pPr>
        <w:pStyle w:val="1"/>
        <w:rPr>
          <w:color w:val="000000"/>
        </w:rPr>
      </w:pPr>
      <w:bookmarkStart w:id="6" w:name="_Toc440135801"/>
      <w:r w:rsidRPr="00C41C3C">
        <w:t>Main Outcomes</w:t>
      </w:r>
      <w:bookmarkEnd w:id="6"/>
      <w:r w:rsidR="001C24D3" w:rsidRPr="00C41C3C">
        <w:t xml:space="preserve"> </w:t>
      </w:r>
    </w:p>
    <w:p w:rsidR="00EC4027" w:rsidRPr="00C41C3C" w:rsidRDefault="00274AAA" w:rsidP="00EC4027">
      <w:pPr>
        <w:pStyle w:val="2"/>
      </w:pPr>
      <w:bookmarkStart w:id="7" w:name="_Toc440135802"/>
      <w:r w:rsidRPr="00C41C3C">
        <w:t xml:space="preserve">Increasing feasibility of topic on social procurement </w:t>
      </w:r>
      <w:bookmarkEnd w:id="7"/>
    </w:p>
    <w:p w:rsidR="00274AAA" w:rsidRPr="00C41C3C" w:rsidRDefault="00274AAA"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Over 3,000 people or about 250 stakeholders in each municipality (from 149 persons in </w:t>
      </w:r>
      <w:proofErr w:type="spellStart"/>
      <w:r w:rsidRPr="00C41C3C">
        <w:rPr>
          <w:rFonts w:ascii="Times New Roman" w:hAnsi="Times New Roman"/>
          <w:sz w:val="24"/>
          <w:szCs w:val="24"/>
        </w:rPr>
        <w:t>Chatkal</w:t>
      </w:r>
      <w:proofErr w:type="spellEnd"/>
      <w:r w:rsidRPr="00C41C3C">
        <w:rPr>
          <w:rFonts w:ascii="Times New Roman" w:hAnsi="Times New Roman"/>
          <w:sz w:val="24"/>
          <w:szCs w:val="24"/>
        </w:rPr>
        <w:t xml:space="preserve"> and </w:t>
      </w:r>
      <w:proofErr w:type="spellStart"/>
      <w:r w:rsidRPr="00C41C3C">
        <w:rPr>
          <w:rFonts w:ascii="Times New Roman" w:hAnsi="Times New Roman"/>
          <w:sz w:val="24"/>
          <w:szCs w:val="24"/>
        </w:rPr>
        <w:t>Kok-Oi</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aiyl</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aimaks</w:t>
      </w:r>
      <w:proofErr w:type="spellEnd"/>
      <w:r w:rsidRPr="00C41C3C">
        <w:rPr>
          <w:rFonts w:ascii="Times New Roman" w:hAnsi="Times New Roman"/>
          <w:sz w:val="24"/>
          <w:szCs w:val="24"/>
        </w:rPr>
        <w:t xml:space="preserve"> to 396 persons in Kara-</w:t>
      </w:r>
      <w:proofErr w:type="spellStart"/>
      <w:r w:rsidRPr="00C41C3C">
        <w:rPr>
          <w:rFonts w:ascii="Times New Roman" w:hAnsi="Times New Roman"/>
          <w:sz w:val="24"/>
          <w:szCs w:val="24"/>
        </w:rPr>
        <w:t>Kul</w:t>
      </w:r>
      <w:proofErr w:type="spellEnd"/>
      <w:r w:rsidRPr="00C41C3C">
        <w:rPr>
          <w:rFonts w:ascii="Times New Roman" w:hAnsi="Times New Roman"/>
          <w:sz w:val="24"/>
          <w:szCs w:val="24"/>
        </w:rPr>
        <w:t xml:space="preserve"> city) participated in identifying the needs for services within the legal framework of Kyrgyzstan allowing provision through the social procurement.  It is important that selection of topic for social procurement was carried out in two </w:t>
      </w:r>
      <w:r w:rsidRPr="00C41C3C">
        <w:rPr>
          <w:rFonts w:ascii="Times New Roman" w:hAnsi="Times New Roman"/>
          <w:sz w:val="24"/>
          <w:szCs w:val="24"/>
        </w:rPr>
        <w:lastRenderedPageBreak/>
        <w:t xml:space="preserve">phases and at two levels. Firstly, </w:t>
      </w:r>
      <w:proofErr w:type="gramStart"/>
      <w:r w:rsidRPr="00C41C3C">
        <w:rPr>
          <w:rFonts w:ascii="Times New Roman" w:hAnsi="Times New Roman"/>
          <w:sz w:val="24"/>
          <w:szCs w:val="24"/>
        </w:rPr>
        <w:t>PRA events identified the range of problems, and then, during the citizens' gatherings through voting most important and acute problem was</w:t>
      </w:r>
      <w:proofErr w:type="gramEnd"/>
      <w:r w:rsidRPr="00C41C3C">
        <w:rPr>
          <w:rFonts w:ascii="Times New Roman" w:hAnsi="Times New Roman"/>
          <w:sz w:val="24"/>
          <w:szCs w:val="24"/>
        </w:rPr>
        <w:t xml:space="preserve"> chosen. A wide representative sample of public opinion, priority rural assessment of the community needs in social sphere, and the two-level selection process of the topic allowed the customer - the local self-government</w:t>
      </w:r>
      <w:r w:rsidR="00B468A5" w:rsidRPr="00C41C3C">
        <w:rPr>
          <w:rFonts w:ascii="Times New Roman" w:hAnsi="Times New Roman"/>
          <w:sz w:val="24"/>
          <w:szCs w:val="24"/>
        </w:rPr>
        <w:t xml:space="preserve"> to build up confidence</w:t>
      </w:r>
      <w:r w:rsidRPr="00C41C3C">
        <w:rPr>
          <w:rFonts w:ascii="Times New Roman" w:hAnsi="Times New Roman"/>
          <w:sz w:val="24"/>
          <w:szCs w:val="24"/>
        </w:rPr>
        <w:t xml:space="preserve"> that the service is really needed or the problem really needs to be</w:t>
      </w:r>
      <w:r w:rsidR="00B468A5" w:rsidRPr="00C41C3C">
        <w:rPr>
          <w:rFonts w:ascii="Times New Roman" w:hAnsi="Times New Roman"/>
          <w:sz w:val="24"/>
          <w:szCs w:val="24"/>
        </w:rPr>
        <w:t xml:space="preserve"> given</w:t>
      </w:r>
      <w:r w:rsidRPr="00C41C3C">
        <w:rPr>
          <w:rFonts w:ascii="Times New Roman" w:hAnsi="Times New Roman"/>
          <w:sz w:val="24"/>
          <w:szCs w:val="24"/>
        </w:rPr>
        <w:t xml:space="preserve"> a priority. To provide such coverage in every municipa</w:t>
      </w:r>
      <w:r w:rsidR="00B468A5" w:rsidRPr="00C41C3C">
        <w:rPr>
          <w:rFonts w:ascii="Times New Roman" w:hAnsi="Times New Roman"/>
          <w:sz w:val="24"/>
          <w:szCs w:val="24"/>
        </w:rPr>
        <w:t>lity of the Kyrgyz Republic can</w:t>
      </w:r>
      <w:r w:rsidRPr="00C41C3C">
        <w:rPr>
          <w:rFonts w:ascii="Times New Roman" w:hAnsi="Times New Roman"/>
          <w:sz w:val="24"/>
          <w:szCs w:val="24"/>
        </w:rPr>
        <w:t>not</w:t>
      </w:r>
      <w:r w:rsidR="00B468A5" w:rsidRPr="00C41C3C">
        <w:rPr>
          <w:rFonts w:ascii="Times New Roman" w:hAnsi="Times New Roman"/>
          <w:sz w:val="24"/>
          <w:szCs w:val="24"/>
        </w:rPr>
        <w:t xml:space="preserve"> be accomplished by</w:t>
      </w:r>
      <w:r w:rsidRPr="00C41C3C">
        <w:rPr>
          <w:rFonts w:ascii="Times New Roman" w:hAnsi="Times New Roman"/>
          <w:sz w:val="24"/>
          <w:szCs w:val="24"/>
        </w:rPr>
        <w:t xml:space="preserve"> any ministry, but local </w:t>
      </w:r>
      <w:r w:rsidR="00B468A5" w:rsidRPr="00C41C3C">
        <w:rPr>
          <w:rFonts w:ascii="Times New Roman" w:hAnsi="Times New Roman"/>
          <w:sz w:val="24"/>
          <w:szCs w:val="24"/>
        </w:rPr>
        <w:t>self-</w:t>
      </w:r>
      <w:r w:rsidRPr="00C41C3C">
        <w:rPr>
          <w:rFonts w:ascii="Times New Roman" w:hAnsi="Times New Roman"/>
          <w:sz w:val="24"/>
          <w:szCs w:val="24"/>
        </w:rPr>
        <w:t xml:space="preserve">governments are able to do it without a doubt. </w:t>
      </w:r>
      <w:r w:rsidR="00B468A5" w:rsidRPr="00C41C3C">
        <w:rPr>
          <w:rFonts w:ascii="Times New Roman" w:hAnsi="Times New Roman"/>
          <w:sz w:val="24"/>
          <w:szCs w:val="24"/>
        </w:rPr>
        <w:t xml:space="preserve">Obviously in the case, </w:t>
      </w:r>
      <w:r w:rsidRPr="00C41C3C">
        <w:rPr>
          <w:rFonts w:ascii="Times New Roman" w:hAnsi="Times New Roman"/>
          <w:sz w:val="24"/>
          <w:szCs w:val="24"/>
        </w:rPr>
        <w:t xml:space="preserve">if </w:t>
      </w:r>
      <w:r w:rsidR="00B468A5" w:rsidRPr="00C41C3C">
        <w:rPr>
          <w:rFonts w:ascii="Times New Roman" w:hAnsi="Times New Roman"/>
          <w:sz w:val="24"/>
          <w:szCs w:val="24"/>
        </w:rPr>
        <w:t>the state delegates this objective</w:t>
      </w:r>
      <w:r w:rsidRPr="00C41C3C">
        <w:rPr>
          <w:rFonts w:ascii="Times New Roman" w:hAnsi="Times New Roman"/>
          <w:sz w:val="24"/>
          <w:szCs w:val="24"/>
        </w:rPr>
        <w:t>.</w:t>
      </w:r>
    </w:p>
    <w:p w:rsidR="00EC4027" w:rsidRPr="00C41C3C" w:rsidRDefault="00B468A5" w:rsidP="00EC4027">
      <w:pPr>
        <w:pStyle w:val="2"/>
      </w:pPr>
      <w:bookmarkStart w:id="8" w:name="_Toc440135803"/>
      <w:r w:rsidRPr="00C41C3C">
        <w:t>Enhanced targeted social services</w:t>
      </w:r>
      <w:bookmarkEnd w:id="8"/>
    </w:p>
    <w:p w:rsidR="00B468A5" w:rsidRPr="00C41C3C" w:rsidRDefault="00B468A5"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This project helped strengthen the targeting orientation of social services in many pilot </w:t>
      </w:r>
      <w:proofErr w:type="spellStart"/>
      <w:r w:rsidRPr="00C41C3C">
        <w:rPr>
          <w:rFonts w:ascii="Times New Roman" w:hAnsi="Times New Roman"/>
          <w:sz w:val="24"/>
          <w:szCs w:val="24"/>
        </w:rPr>
        <w:t>aiyl</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aimaks</w:t>
      </w:r>
      <w:proofErr w:type="spellEnd"/>
      <w:r w:rsidRPr="00C41C3C">
        <w:rPr>
          <w:rFonts w:ascii="Times New Roman" w:hAnsi="Times New Roman"/>
          <w:sz w:val="24"/>
          <w:szCs w:val="24"/>
        </w:rPr>
        <w:t xml:space="preserve">. For example, in preparation for the launch of the Day Rehabilitation Centre (DRC) for children with disabilities in </w:t>
      </w:r>
      <w:proofErr w:type="spellStart"/>
      <w:r w:rsidRPr="00C41C3C">
        <w:rPr>
          <w:rFonts w:ascii="Times New Roman" w:hAnsi="Times New Roman"/>
          <w:sz w:val="24"/>
          <w:szCs w:val="24"/>
        </w:rPr>
        <w:t>Kargalyk</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aiyl</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aimak</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Toguz</w:t>
      </w:r>
      <w:proofErr w:type="spellEnd"/>
      <w:r w:rsidRPr="00C41C3C">
        <w:rPr>
          <w:rFonts w:ascii="Times New Roman" w:hAnsi="Times New Roman"/>
          <w:sz w:val="24"/>
          <w:szCs w:val="24"/>
        </w:rPr>
        <w:t xml:space="preserve">-Toro rayon, Jalal-Abad oblast, a database of these children and their parents was created. Moreover, in order to provide full information about the DRC, services of the center, the staff of the implementing organization (NGO) made 46 visits to the families of children with disabilities. In </w:t>
      </w:r>
      <w:proofErr w:type="spellStart"/>
      <w:r w:rsidRPr="00C41C3C">
        <w:rPr>
          <w:rFonts w:ascii="Times New Roman" w:hAnsi="Times New Roman"/>
          <w:sz w:val="24"/>
          <w:szCs w:val="24"/>
        </w:rPr>
        <w:t>Toguz-Bulak</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aiyl</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aimak</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Leilek</w:t>
      </w:r>
      <w:proofErr w:type="spellEnd"/>
      <w:r w:rsidRPr="00C41C3C">
        <w:rPr>
          <w:rFonts w:ascii="Times New Roman" w:hAnsi="Times New Roman"/>
          <w:sz w:val="24"/>
          <w:szCs w:val="24"/>
        </w:rPr>
        <w:t xml:space="preserve"> rayon, </w:t>
      </w:r>
      <w:proofErr w:type="spellStart"/>
      <w:r w:rsidRPr="00C41C3C">
        <w:rPr>
          <w:rFonts w:ascii="Times New Roman" w:hAnsi="Times New Roman"/>
          <w:sz w:val="24"/>
          <w:szCs w:val="24"/>
        </w:rPr>
        <w:t>Batken</w:t>
      </w:r>
      <w:proofErr w:type="spellEnd"/>
      <w:r w:rsidRPr="00C41C3C">
        <w:rPr>
          <w:rFonts w:ascii="Times New Roman" w:hAnsi="Times New Roman"/>
          <w:sz w:val="24"/>
          <w:szCs w:val="24"/>
        </w:rPr>
        <w:t xml:space="preserve"> oblast, the project staff and community leaders made </w:t>
      </w:r>
      <w:r w:rsidR="005444ED" w:rsidRPr="00C41C3C">
        <w:rPr>
          <w:rFonts w:ascii="Times New Roman" w:hAnsi="Times New Roman"/>
          <w:sz w:val="24"/>
          <w:szCs w:val="24"/>
        </w:rPr>
        <w:t>household visits in five (!) v</w:t>
      </w:r>
      <w:r w:rsidRPr="00C41C3C">
        <w:rPr>
          <w:rFonts w:ascii="Times New Roman" w:hAnsi="Times New Roman"/>
          <w:sz w:val="24"/>
          <w:szCs w:val="24"/>
        </w:rPr>
        <w:t>illages and compiled a database of children with</w:t>
      </w:r>
      <w:r w:rsidR="005444ED" w:rsidRPr="00C41C3C">
        <w:rPr>
          <w:rFonts w:ascii="Times New Roman" w:hAnsi="Times New Roman"/>
          <w:sz w:val="24"/>
          <w:szCs w:val="24"/>
        </w:rPr>
        <w:t xml:space="preserve"> disabilities</w:t>
      </w:r>
      <w:r w:rsidRPr="00C41C3C">
        <w:rPr>
          <w:rFonts w:ascii="Times New Roman" w:hAnsi="Times New Roman"/>
          <w:sz w:val="24"/>
          <w:szCs w:val="24"/>
        </w:rPr>
        <w:t xml:space="preserve">; </w:t>
      </w:r>
      <w:r w:rsidR="005444ED" w:rsidRPr="00C41C3C">
        <w:rPr>
          <w:rFonts w:ascii="Times New Roman" w:hAnsi="Times New Roman"/>
          <w:sz w:val="24"/>
          <w:szCs w:val="24"/>
        </w:rPr>
        <w:t xml:space="preserve">created a social card for </w:t>
      </w:r>
      <w:r w:rsidRPr="00C41C3C">
        <w:rPr>
          <w:rFonts w:ascii="Times New Roman" w:hAnsi="Times New Roman"/>
          <w:sz w:val="24"/>
          <w:szCs w:val="24"/>
        </w:rPr>
        <w:t>53</w:t>
      </w:r>
      <w:r w:rsidR="005444ED" w:rsidRPr="00C41C3C">
        <w:rPr>
          <w:rFonts w:ascii="Times New Roman" w:hAnsi="Times New Roman"/>
          <w:sz w:val="24"/>
          <w:szCs w:val="24"/>
        </w:rPr>
        <w:t xml:space="preserve"> persons</w:t>
      </w:r>
      <w:r w:rsidRPr="00C41C3C">
        <w:rPr>
          <w:rFonts w:ascii="Times New Roman" w:hAnsi="Times New Roman"/>
          <w:sz w:val="24"/>
          <w:szCs w:val="24"/>
        </w:rPr>
        <w:t>; define</w:t>
      </w:r>
      <w:r w:rsidR="005444ED" w:rsidRPr="00C41C3C">
        <w:rPr>
          <w:rFonts w:ascii="Times New Roman" w:hAnsi="Times New Roman"/>
          <w:sz w:val="24"/>
          <w:szCs w:val="24"/>
        </w:rPr>
        <w:t>d</w:t>
      </w:r>
      <w:r w:rsidRPr="00C41C3C">
        <w:rPr>
          <w:rFonts w:ascii="Times New Roman" w:hAnsi="Times New Roman"/>
          <w:sz w:val="24"/>
          <w:szCs w:val="24"/>
        </w:rPr>
        <w:t xml:space="preserve"> concrete, </w:t>
      </w:r>
      <w:r w:rsidR="005444ED" w:rsidRPr="00C41C3C">
        <w:rPr>
          <w:rFonts w:ascii="Times New Roman" w:hAnsi="Times New Roman"/>
          <w:sz w:val="24"/>
          <w:szCs w:val="24"/>
        </w:rPr>
        <w:t>targeted</w:t>
      </w:r>
      <w:r w:rsidRPr="00C41C3C">
        <w:rPr>
          <w:rFonts w:ascii="Times New Roman" w:hAnsi="Times New Roman"/>
          <w:sz w:val="24"/>
          <w:szCs w:val="24"/>
        </w:rPr>
        <w:t xml:space="preserve"> need for services and support. </w:t>
      </w:r>
      <w:r w:rsidR="005444ED" w:rsidRPr="00C41C3C">
        <w:rPr>
          <w:rFonts w:ascii="Times New Roman" w:hAnsi="Times New Roman"/>
          <w:sz w:val="24"/>
          <w:szCs w:val="24"/>
        </w:rPr>
        <w:t>In addition</w:t>
      </w:r>
      <w:r w:rsidRPr="00C41C3C">
        <w:rPr>
          <w:rFonts w:ascii="Times New Roman" w:hAnsi="Times New Roman"/>
          <w:sz w:val="24"/>
          <w:szCs w:val="24"/>
        </w:rPr>
        <w:t xml:space="preserve">, this social </w:t>
      </w:r>
      <w:r w:rsidR="005444ED" w:rsidRPr="00C41C3C">
        <w:rPr>
          <w:rFonts w:ascii="Times New Roman" w:hAnsi="Times New Roman"/>
          <w:sz w:val="24"/>
          <w:szCs w:val="24"/>
        </w:rPr>
        <w:t>procurement</w:t>
      </w:r>
      <w:r w:rsidRPr="00C41C3C">
        <w:rPr>
          <w:rFonts w:ascii="Times New Roman" w:hAnsi="Times New Roman"/>
          <w:sz w:val="24"/>
          <w:szCs w:val="24"/>
        </w:rPr>
        <w:t xml:space="preserve"> revealed 20 "latent" children with </w:t>
      </w:r>
      <w:r w:rsidR="005444ED" w:rsidRPr="00C41C3C">
        <w:rPr>
          <w:rFonts w:ascii="Times New Roman" w:hAnsi="Times New Roman"/>
          <w:sz w:val="24"/>
          <w:szCs w:val="24"/>
        </w:rPr>
        <w:t xml:space="preserve">disabilities who were not covered by </w:t>
      </w:r>
      <w:r w:rsidRPr="00C41C3C">
        <w:rPr>
          <w:rFonts w:ascii="Times New Roman" w:hAnsi="Times New Roman"/>
          <w:sz w:val="24"/>
          <w:szCs w:val="24"/>
        </w:rPr>
        <w:t>the system of state social security</w:t>
      </w:r>
      <w:r w:rsidR="005444ED" w:rsidRPr="00C41C3C">
        <w:rPr>
          <w:rFonts w:ascii="Times New Roman" w:hAnsi="Times New Roman"/>
          <w:sz w:val="24"/>
          <w:szCs w:val="24"/>
        </w:rPr>
        <w:t>. All these facts indicate</w:t>
      </w:r>
      <w:r w:rsidRPr="00C41C3C">
        <w:rPr>
          <w:rFonts w:ascii="Times New Roman" w:hAnsi="Times New Roman"/>
          <w:sz w:val="24"/>
          <w:szCs w:val="24"/>
        </w:rPr>
        <w:t xml:space="preserve"> a lack of clear delineation of functions and resp</w:t>
      </w:r>
      <w:r w:rsidR="005444ED" w:rsidRPr="00C41C3C">
        <w:rPr>
          <w:rFonts w:ascii="Times New Roman" w:hAnsi="Times New Roman"/>
          <w:sz w:val="24"/>
          <w:szCs w:val="24"/>
        </w:rPr>
        <w:t>onsibilities between the state authorities and LSG</w:t>
      </w:r>
      <w:r w:rsidRPr="00C41C3C">
        <w:rPr>
          <w:rFonts w:ascii="Times New Roman" w:hAnsi="Times New Roman"/>
          <w:sz w:val="24"/>
          <w:szCs w:val="24"/>
        </w:rPr>
        <w:t xml:space="preserve"> bodies. </w:t>
      </w:r>
      <w:r w:rsidR="005444ED" w:rsidRPr="00C41C3C">
        <w:rPr>
          <w:rFonts w:ascii="Times New Roman" w:hAnsi="Times New Roman"/>
          <w:sz w:val="24"/>
          <w:szCs w:val="24"/>
        </w:rPr>
        <w:t>T</w:t>
      </w:r>
      <w:r w:rsidRPr="00C41C3C">
        <w:rPr>
          <w:rFonts w:ascii="Times New Roman" w:hAnsi="Times New Roman"/>
          <w:sz w:val="24"/>
          <w:szCs w:val="24"/>
        </w:rPr>
        <w:t xml:space="preserve">argeted services </w:t>
      </w:r>
      <w:r w:rsidR="005444ED" w:rsidRPr="00C41C3C">
        <w:rPr>
          <w:rFonts w:ascii="Times New Roman" w:hAnsi="Times New Roman"/>
          <w:sz w:val="24"/>
          <w:szCs w:val="24"/>
        </w:rPr>
        <w:t xml:space="preserve">will look differently </w:t>
      </w:r>
      <w:r w:rsidRPr="00C41C3C">
        <w:rPr>
          <w:rFonts w:ascii="Times New Roman" w:hAnsi="Times New Roman"/>
          <w:sz w:val="24"/>
          <w:szCs w:val="24"/>
        </w:rPr>
        <w:t xml:space="preserve">if the local </w:t>
      </w:r>
      <w:r w:rsidR="005444ED" w:rsidRPr="00C41C3C">
        <w:rPr>
          <w:rFonts w:ascii="Times New Roman" w:hAnsi="Times New Roman"/>
          <w:sz w:val="24"/>
          <w:szCs w:val="24"/>
        </w:rPr>
        <w:t>self-government body</w:t>
      </w:r>
      <w:r w:rsidRPr="00C41C3C">
        <w:rPr>
          <w:rFonts w:ascii="Times New Roman" w:hAnsi="Times New Roman"/>
          <w:sz w:val="24"/>
          <w:szCs w:val="24"/>
        </w:rPr>
        <w:t xml:space="preserve"> will be responsible for it under delegated </w:t>
      </w:r>
      <w:r w:rsidR="005444ED" w:rsidRPr="00C41C3C">
        <w:rPr>
          <w:rFonts w:ascii="Times New Roman" w:hAnsi="Times New Roman"/>
          <w:sz w:val="24"/>
          <w:szCs w:val="24"/>
        </w:rPr>
        <w:t xml:space="preserve">power by law or contract. Even </w:t>
      </w:r>
      <w:r w:rsidRPr="00C41C3C">
        <w:rPr>
          <w:rFonts w:ascii="Times New Roman" w:hAnsi="Times New Roman"/>
          <w:sz w:val="24"/>
          <w:szCs w:val="24"/>
        </w:rPr>
        <w:t>more targeted service will be</w:t>
      </w:r>
      <w:r w:rsidR="005444ED" w:rsidRPr="00C41C3C">
        <w:rPr>
          <w:rFonts w:ascii="Times New Roman" w:hAnsi="Times New Roman"/>
          <w:sz w:val="24"/>
          <w:szCs w:val="24"/>
        </w:rPr>
        <w:t xml:space="preserve">come if provided by NGOs in the framework of </w:t>
      </w:r>
      <w:r w:rsidRPr="00C41C3C">
        <w:rPr>
          <w:rFonts w:ascii="Times New Roman" w:hAnsi="Times New Roman"/>
          <w:sz w:val="24"/>
          <w:szCs w:val="24"/>
        </w:rPr>
        <w:t xml:space="preserve">social </w:t>
      </w:r>
      <w:r w:rsidR="005444ED" w:rsidRPr="00C41C3C">
        <w:rPr>
          <w:rFonts w:ascii="Times New Roman" w:hAnsi="Times New Roman"/>
          <w:sz w:val="24"/>
          <w:szCs w:val="24"/>
        </w:rPr>
        <w:t>procurement,</w:t>
      </w:r>
      <w:r w:rsidRPr="00C41C3C">
        <w:rPr>
          <w:rFonts w:ascii="Times New Roman" w:hAnsi="Times New Roman"/>
          <w:sz w:val="24"/>
          <w:szCs w:val="24"/>
        </w:rPr>
        <w:t xml:space="preserve"> as NGOs </w:t>
      </w:r>
      <w:r w:rsidR="005444ED" w:rsidRPr="00C41C3C">
        <w:rPr>
          <w:rFonts w:ascii="Times New Roman" w:hAnsi="Times New Roman"/>
          <w:sz w:val="24"/>
          <w:szCs w:val="24"/>
        </w:rPr>
        <w:t xml:space="preserve">better </w:t>
      </w:r>
      <w:r w:rsidRPr="00C41C3C">
        <w:rPr>
          <w:rFonts w:ascii="Times New Roman" w:hAnsi="Times New Roman"/>
          <w:sz w:val="24"/>
          <w:szCs w:val="24"/>
        </w:rPr>
        <w:t>"reach" to the customer in the literal and figurative sense.</w:t>
      </w:r>
    </w:p>
    <w:p w:rsidR="005444ED" w:rsidRPr="00C41C3C" w:rsidRDefault="005444ED" w:rsidP="005444ED">
      <w:pPr>
        <w:pStyle w:val="2"/>
      </w:pPr>
      <w:bookmarkStart w:id="9" w:name="_Toc440135804"/>
      <w:r w:rsidRPr="00C41C3C">
        <w:t>Attracted additional resources for addressing social problems</w:t>
      </w:r>
    </w:p>
    <w:bookmarkEnd w:id="9"/>
    <w:p w:rsidR="00970BFC" w:rsidRPr="00C41C3C" w:rsidRDefault="005444ED"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Introduction of the social procurement </w:t>
      </w:r>
      <w:r w:rsidR="00BE685C" w:rsidRPr="00C41C3C">
        <w:rPr>
          <w:rFonts w:ascii="Times New Roman" w:hAnsi="Times New Roman"/>
          <w:sz w:val="24"/>
          <w:szCs w:val="24"/>
        </w:rPr>
        <w:t>mechanism</w:t>
      </w:r>
      <w:r w:rsidRPr="00C41C3C">
        <w:rPr>
          <w:rFonts w:ascii="Times New Roman" w:hAnsi="Times New Roman"/>
          <w:sz w:val="24"/>
          <w:szCs w:val="24"/>
        </w:rPr>
        <w:t xml:space="preserve"> inevitably leads to greater reliance on public resources in carrying out social projects at all levels - national, and particularly at the local</w:t>
      </w:r>
      <w:r w:rsidR="00BE685C" w:rsidRPr="00C41C3C">
        <w:rPr>
          <w:rFonts w:ascii="Times New Roman" w:hAnsi="Times New Roman"/>
          <w:sz w:val="24"/>
          <w:szCs w:val="24"/>
        </w:rPr>
        <w:t>,</w:t>
      </w:r>
      <w:r w:rsidRPr="00C41C3C">
        <w:rPr>
          <w:rFonts w:ascii="Times New Roman" w:hAnsi="Times New Roman"/>
          <w:sz w:val="24"/>
          <w:szCs w:val="24"/>
        </w:rPr>
        <w:t xml:space="preserve"> municipal. This is ensured by the terms of competition </w:t>
      </w:r>
      <w:r w:rsidR="00BE685C" w:rsidRPr="00C41C3C">
        <w:rPr>
          <w:rFonts w:ascii="Times New Roman" w:hAnsi="Times New Roman"/>
          <w:sz w:val="24"/>
          <w:szCs w:val="24"/>
        </w:rPr>
        <w:t xml:space="preserve">among NGOs </w:t>
      </w:r>
      <w:r w:rsidRPr="00C41C3C">
        <w:rPr>
          <w:rFonts w:ascii="Times New Roman" w:hAnsi="Times New Roman"/>
          <w:sz w:val="24"/>
          <w:szCs w:val="24"/>
        </w:rPr>
        <w:t xml:space="preserve">to become </w:t>
      </w:r>
      <w:r w:rsidR="00BE685C" w:rsidRPr="00C41C3C">
        <w:rPr>
          <w:rFonts w:ascii="Times New Roman" w:hAnsi="Times New Roman"/>
          <w:sz w:val="24"/>
          <w:szCs w:val="24"/>
        </w:rPr>
        <w:t xml:space="preserve">the </w:t>
      </w:r>
      <w:r w:rsidRPr="00C41C3C">
        <w:rPr>
          <w:rFonts w:ascii="Times New Roman" w:hAnsi="Times New Roman"/>
          <w:sz w:val="24"/>
          <w:szCs w:val="24"/>
        </w:rPr>
        <w:t xml:space="preserve">executor of the social </w:t>
      </w:r>
      <w:r w:rsidR="00BE685C" w:rsidRPr="00C41C3C">
        <w:rPr>
          <w:rFonts w:ascii="Times New Roman" w:hAnsi="Times New Roman"/>
          <w:sz w:val="24"/>
          <w:szCs w:val="24"/>
        </w:rPr>
        <w:t>procurement</w:t>
      </w:r>
      <w:r w:rsidRPr="00C41C3C">
        <w:rPr>
          <w:rFonts w:ascii="Times New Roman" w:hAnsi="Times New Roman"/>
          <w:sz w:val="24"/>
          <w:szCs w:val="24"/>
        </w:rPr>
        <w:t xml:space="preserve">, which </w:t>
      </w:r>
      <w:r w:rsidR="00BE685C" w:rsidRPr="00C41C3C">
        <w:rPr>
          <w:rFonts w:ascii="Times New Roman" w:hAnsi="Times New Roman"/>
          <w:sz w:val="24"/>
          <w:szCs w:val="24"/>
        </w:rPr>
        <w:t xml:space="preserve">envisages </w:t>
      </w:r>
      <w:r w:rsidRPr="00C41C3C">
        <w:rPr>
          <w:rFonts w:ascii="Times New Roman" w:hAnsi="Times New Roman"/>
          <w:sz w:val="24"/>
          <w:szCs w:val="24"/>
        </w:rPr>
        <w:t xml:space="preserve">maximum mobilization of </w:t>
      </w:r>
      <w:r w:rsidR="00BE685C" w:rsidRPr="00C41C3C">
        <w:rPr>
          <w:rFonts w:ascii="Times New Roman" w:hAnsi="Times New Roman"/>
          <w:sz w:val="24"/>
          <w:szCs w:val="24"/>
        </w:rPr>
        <w:t>the NGOs own resources</w:t>
      </w:r>
      <w:r w:rsidRPr="00C41C3C">
        <w:rPr>
          <w:rFonts w:ascii="Times New Roman" w:hAnsi="Times New Roman"/>
          <w:sz w:val="24"/>
          <w:szCs w:val="24"/>
        </w:rPr>
        <w:t xml:space="preserve"> and attract</w:t>
      </w:r>
      <w:r w:rsidR="00BE685C" w:rsidRPr="00C41C3C">
        <w:rPr>
          <w:rFonts w:ascii="Times New Roman" w:hAnsi="Times New Roman"/>
          <w:sz w:val="24"/>
          <w:szCs w:val="24"/>
        </w:rPr>
        <w:t>ing</w:t>
      </w:r>
      <w:r w:rsidRPr="00C41C3C">
        <w:rPr>
          <w:rFonts w:ascii="Times New Roman" w:hAnsi="Times New Roman"/>
          <w:sz w:val="24"/>
          <w:szCs w:val="24"/>
        </w:rPr>
        <w:t xml:space="preserve"> </w:t>
      </w:r>
      <w:r w:rsidR="00BE685C" w:rsidRPr="00C41C3C">
        <w:rPr>
          <w:rFonts w:ascii="Times New Roman" w:hAnsi="Times New Roman"/>
          <w:sz w:val="24"/>
          <w:szCs w:val="24"/>
        </w:rPr>
        <w:t xml:space="preserve">additional </w:t>
      </w:r>
      <w:r w:rsidRPr="00C41C3C">
        <w:rPr>
          <w:rFonts w:ascii="Times New Roman" w:hAnsi="Times New Roman"/>
          <w:sz w:val="24"/>
          <w:szCs w:val="24"/>
        </w:rPr>
        <w:t xml:space="preserve">extra-budgetary funds </w:t>
      </w:r>
      <w:r w:rsidR="00BE685C" w:rsidRPr="00C41C3C">
        <w:rPr>
          <w:rFonts w:ascii="Times New Roman" w:hAnsi="Times New Roman"/>
          <w:sz w:val="24"/>
          <w:szCs w:val="24"/>
        </w:rPr>
        <w:t xml:space="preserve">for the implementation of this procurement </w:t>
      </w:r>
      <w:r w:rsidRPr="00C41C3C">
        <w:rPr>
          <w:rFonts w:ascii="Times New Roman" w:hAnsi="Times New Roman"/>
          <w:sz w:val="24"/>
          <w:szCs w:val="24"/>
        </w:rPr>
        <w:t xml:space="preserve">and </w:t>
      </w:r>
      <w:r w:rsidR="00BE685C" w:rsidRPr="00C41C3C">
        <w:rPr>
          <w:rFonts w:ascii="Times New Roman" w:hAnsi="Times New Roman"/>
          <w:sz w:val="24"/>
          <w:szCs w:val="24"/>
        </w:rPr>
        <w:t>addressing</w:t>
      </w:r>
      <w:r w:rsidRPr="00C41C3C">
        <w:rPr>
          <w:rFonts w:ascii="Times New Roman" w:hAnsi="Times New Roman"/>
          <w:sz w:val="24"/>
          <w:szCs w:val="24"/>
        </w:rPr>
        <w:t xml:space="preserve"> social problems. At the local </w:t>
      </w:r>
      <w:r w:rsidR="00BE685C" w:rsidRPr="00C41C3C">
        <w:rPr>
          <w:rFonts w:ascii="Times New Roman" w:hAnsi="Times New Roman"/>
          <w:sz w:val="24"/>
          <w:szCs w:val="24"/>
        </w:rPr>
        <w:t>self-</w:t>
      </w:r>
      <w:r w:rsidRPr="00C41C3C">
        <w:rPr>
          <w:rFonts w:ascii="Times New Roman" w:hAnsi="Times New Roman"/>
          <w:sz w:val="24"/>
          <w:szCs w:val="24"/>
        </w:rPr>
        <w:t xml:space="preserve">government level, </w:t>
      </w:r>
      <w:r w:rsidR="00BE685C" w:rsidRPr="00C41C3C">
        <w:rPr>
          <w:rFonts w:ascii="Times New Roman" w:hAnsi="Times New Roman"/>
          <w:sz w:val="24"/>
          <w:szCs w:val="24"/>
        </w:rPr>
        <w:t xml:space="preserve">it is easier to do </w:t>
      </w:r>
      <w:r w:rsidRPr="00C41C3C">
        <w:rPr>
          <w:rFonts w:ascii="Times New Roman" w:hAnsi="Times New Roman"/>
          <w:sz w:val="24"/>
          <w:szCs w:val="24"/>
        </w:rPr>
        <w:t xml:space="preserve">just in front of the community </w:t>
      </w:r>
      <w:r w:rsidR="00BE685C" w:rsidRPr="00C41C3C">
        <w:rPr>
          <w:rFonts w:ascii="Times New Roman" w:hAnsi="Times New Roman"/>
          <w:sz w:val="24"/>
          <w:szCs w:val="24"/>
        </w:rPr>
        <w:t xml:space="preserve">- most of the </w:t>
      </w:r>
      <w:r w:rsidRPr="00C41C3C">
        <w:rPr>
          <w:rFonts w:ascii="Times New Roman" w:hAnsi="Times New Roman"/>
          <w:sz w:val="24"/>
          <w:szCs w:val="24"/>
        </w:rPr>
        <w:t>citizens of the Kyrgyz Republic are not indifferent to the vulnerable</w:t>
      </w:r>
      <w:r w:rsidR="00BE685C" w:rsidRPr="00C41C3C">
        <w:rPr>
          <w:rFonts w:ascii="Times New Roman" w:hAnsi="Times New Roman"/>
          <w:sz w:val="24"/>
          <w:szCs w:val="24"/>
        </w:rPr>
        <w:t xml:space="preserve"> groups</w:t>
      </w:r>
      <w:r w:rsidRPr="00C41C3C">
        <w:rPr>
          <w:rFonts w:ascii="Times New Roman" w:hAnsi="Times New Roman"/>
          <w:sz w:val="24"/>
          <w:szCs w:val="24"/>
        </w:rPr>
        <w:t xml:space="preserve"> and willing to help if </w:t>
      </w:r>
      <w:r w:rsidR="00BE685C" w:rsidRPr="00C41C3C">
        <w:rPr>
          <w:rFonts w:ascii="Times New Roman" w:hAnsi="Times New Roman"/>
          <w:sz w:val="24"/>
          <w:szCs w:val="24"/>
        </w:rPr>
        <w:t xml:space="preserve">they see a real project and </w:t>
      </w:r>
      <w:r w:rsidRPr="00C41C3C">
        <w:rPr>
          <w:rFonts w:ascii="Times New Roman" w:hAnsi="Times New Roman"/>
          <w:sz w:val="24"/>
          <w:szCs w:val="24"/>
        </w:rPr>
        <w:t>actual results. Pilot GIZ/</w:t>
      </w:r>
      <w:proofErr w:type="spellStart"/>
      <w:r w:rsidRPr="00C41C3C">
        <w:rPr>
          <w:rFonts w:ascii="Times New Roman" w:hAnsi="Times New Roman"/>
          <w:sz w:val="24"/>
          <w:szCs w:val="24"/>
        </w:rPr>
        <w:t>Fonds</w:t>
      </w:r>
      <w:proofErr w:type="spellEnd"/>
      <w:r w:rsidR="00BE685C" w:rsidRPr="00C41C3C">
        <w:rPr>
          <w:rFonts w:ascii="Times New Roman" w:hAnsi="Times New Roman"/>
          <w:sz w:val="24"/>
          <w:szCs w:val="24"/>
        </w:rPr>
        <w:t xml:space="preserve"> Project on MSP has proven that</w:t>
      </w:r>
      <w:r w:rsidRPr="00C41C3C">
        <w:rPr>
          <w:rFonts w:ascii="Times New Roman" w:hAnsi="Times New Roman"/>
          <w:sz w:val="24"/>
          <w:szCs w:val="24"/>
        </w:rPr>
        <w:t xml:space="preserve"> qualit</w:t>
      </w:r>
      <w:r w:rsidR="00BE685C" w:rsidRPr="00C41C3C">
        <w:rPr>
          <w:rFonts w:ascii="Times New Roman" w:hAnsi="Times New Roman"/>
          <w:sz w:val="24"/>
          <w:szCs w:val="24"/>
        </w:rPr>
        <w:t>y</w:t>
      </w:r>
      <w:r w:rsidRPr="00C41C3C">
        <w:rPr>
          <w:rFonts w:ascii="Times New Roman" w:hAnsi="Times New Roman"/>
          <w:sz w:val="24"/>
          <w:szCs w:val="24"/>
        </w:rPr>
        <w:t xml:space="preserve"> </w:t>
      </w:r>
      <w:r w:rsidR="00BE685C" w:rsidRPr="00C41C3C">
        <w:rPr>
          <w:rFonts w:ascii="Times New Roman" w:hAnsi="Times New Roman"/>
          <w:sz w:val="24"/>
          <w:szCs w:val="24"/>
        </w:rPr>
        <w:t xml:space="preserve">assessment </w:t>
      </w:r>
      <w:r w:rsidRPr="00C41C3C">
        <w:rPr>
          <w:rFonts w:ascii="Times New Roman" w:hAnsi="Times New Roman"/>
          <w:sz w:val="24"/>
          <w:szCs w:val="24"/>
        </w:rPr>
        <w:t xml:space="preserve">of needs and equitable </w:t>
      </w:r>
      <w:r w:rsidR="00BE685C" w:rsidRPr="00C41C3C">
        <w:rPr>
          <w:rFonts w:ascii="Times New Roman" w:hAnsi="Times New Roman"/>
          <w:sz w:val="24"/>
          <w:szCs w:val="24"/>
        </w:rPr>
        <w:t>formation of the state social procurement</w:t>
      </w:r>
      <w:r w:rsidRPr="00C41C3C">
        <w:rPr>
          <w:rFonts w:ascii="Times New Roman" w:hAnsi="Times New Roman"/>
          <w:sz w:val="24"/>
          <w:szCs w:val="24"/>
        </w:rPr>
        <w:t xml:space="preserve"> at the municipal level, </w:t>
      </w:r>
      <w:r w:rsidR="00BE685C" w:rsidRPr="00C41C3C">
        <w:rPr>
          <w:rFonts w:ascii="Times New Roman" w:hAnsi="Times New Roman"/>
          <w:sz w:val="24"/>
          <w:szCs w:val="24"/>
        </w:rPr>
        <w:t xml:space="preserve">leads to unity of the community </w:t>
      </w:r>
      <w:r w:rsidRPr="00C41C3C">
        <w:rPr>
          <w:rFonts w:ascii="Times New Roman" w:hAnsi="Times New Roman"/>
          <w:sz w:val="24"/>
          <w:szCs w:val="24"/>
        </w:rPr>
        <w:t xml:space="preserve">around solving </w:t>
      </w:r>
      <w:r w:rsidR="00BE685C" w:rsidRPr="00C41C3C">
        <w:rPr>
          <w:rFonts w:ascii="Times New Roman" w:hAnsi="Times New Roman"/>
          <w:sz w:val="24"/>
          <w:szCs w:val="24"/>
        </w:rPr>
        <w:t xml:space="preserve">the </w:t>
      </w:r>
      <w:r w:rsidRPr="00C41C3C">
        <w:rPr>
          <w:rFonts w:ascii="Times New Roman" w:hAnsi="Times New Roman"/>
          <w:sz w:val="24"/>
          <w:szCs w:val="24"/>
        </w:rPr>
        <w:t xml:space="preserve">problems. In addition to the main </w:t>
      </w:r>
      <w:r w:rsidR="00BE685C" w:rsidRPr="00C41C3C">
        <w:rPr>
          <w:rFonts w:ascii="Times New Roman" w:hAnsi="Times New Roman"/>
          <w:sz w:val="24"/>
          <w:szCs w:val="24"/>
        </w:rPr>
        <w:t xml:space="preserve">financial </w:t>
      </w:r>
      <w:r w:rsidRPr="00C41C3C">
        <w:rPr>
          <w:rFonts w:ascii="Times New Roman" w:hAnsi="Times New Roman"/>
          <w:sz w:val="24"/>
          <w:szCs w:val="24"/>
        </w:rPr>
        <w:t xml:space="preserve">investments </w:t>
      </w:r>
      <w:r w:rsidR="00BE685C" w:rsidRPr="00C41C3C">
        <w:rPr>
          <w:rFonts w:ascii="Times New Roman" w:hAnsi="Times New Roman"/>
          <w:sz w:val="24"/>
          <w:szCs w:val="24"/>
        </w:rPr>
        <w:t>from the</w:t>
      </w:r>
      <w:r w:rsidRPr="00C41C3C">
        <w:rPr>
          <w:rFonts w:ascii="Times New Roman" w:hAnsi="Times New Roman"/>
          <w:sz w:val="24"/>
          <w:szCs w:val="24"/>
        </w:rPr>
        <w:t xml:space="preserve"> local budget received in the form of </w:t>
      </w:r>
      <w:r w:rsidR="00BE685C" w:rsidRPr="00C41C3C">
        <w:rPr>
          <w:rFonts w:ascii="Times New Roman" w:hAnsi="Times New Roman"/>
          <w:sz w:val="24"/>
          <w:szCs w:val="24"/>
        </w:rPr>
        <w:t xml:space="preserve">GIZ </w:t>
      </w:r>
      <w:r w:rsidRPr="00C41C3C">
        <w:rPr>
          <w:rFonts w:ascii="Times New Roman" w:hAnsi="Times New Roman"/>
          <w:sz w:val="24"/>
          <w:szCs w:val="24"/>
        </w:rPr>
        <w:t xml:space="preserve">grants, </w:t>
      </w:r>
      <w:r w:rsidR="00BE685C" w:rsidRPr="00C41C3C">
        <w:rPr>
          <w:rFonts w:ascii="Times New Roman" w:hAnsi="Times New Roman"/>
          <w:sz w:val="24"/>
          <w:szCs w:val="24"/>
        </w:rPr>
        <w:t xml:space="preserve">the </w:t>
      </w:r>
      <w:r w:rsidRPr="00C41C3C">
        <w:rPr>
          <w:rFonts w:ascii="Times New Roman" w:hAnsi="Times New Roman"/>
          <w:sz w:val="24"/>
          <w:szCs w:val="24"/>
        </w:rPr>
        <w:t xml:space="preserve">projects have received co-financing from the beneficiaries, parents, local communities, NGOs, </w:t>
      </w:r>
      <w:r w:rsidR="00BE685C" w:rsidRPr="00C41C3C">
        <w:rPr>
          <w:rFonts w:ascii="Times New Roman" w:hAnsi="Times New Roman"/>
          <w:sz w:val="24"/>
          <w:szCs w:val="24"/>
        </w:rPr>
        <w:t>external sponsors</w:t>
      </w:r>
      <w:r w:rsidR="00970BFC" w:rsidRPr="00C41C3C">
        <w:rPr>
          <w:rFonts w:ascii="Times New Roman" w:hAnsi="Times New Roman"/>
          <w:sz w:val="24"/>
          <w:szCs w:val="24"/>
        </w:rPr>
        <w:t xml:space="preserve">, </w:t>
      </w:r>
      <w:r w:rsidRPr="00C41C3C">
        <w:rPr>
          <w:rFonts w:ascii="Times New Roman" w:hAnsi="Times New Roman"/>
          <w:sz w:val="24"/>
          <w:szCs w:val="24"/>
        </w:rPr>
        <w:t xml:space="preserve">the </w:t>
      </w:r>
      <w:r w:rsidR="00970BFC" w:rsidRPr="00C41C3C">
        <w:rPr>
          <w:rFonts w:ascii="Times New Roman" w:hAnsi="Times New Roman"/>
          <w:sz w:val="24"/>
          <w:szCs w:val="24"/>
        </w:rPr>
        <w:t>entire</w:t>
      </w:r>
      <w:r w:rsidRPr="00C41C3C">
        <w:rPr>
          <w:rFonts w:ascii="Times New Roman" w:hAnsi="Times New Roman"/>
          <w:sz w:val="24"/>
          <w:szCs w:val="24"/>
        </w:rPr>
        <w:t xml:space="preserve"> amounting to about half a million </w:t>
      </w:r>
      <w:proofErr w:type="spellStart"/>
      <w:r w:rsidRPr="00C41C3C">
        <w:rPr>
          <w:rFonts w:ascii="Times New Roman" w:hAnsi="Times New Roman"/>
          <w:sz w:val="24"/>
          <w:szCs w:val="24"/>
        </w:rPr>
        <w:t>soms</w:t>
      </w:r>
      <w:proofErr w:type="spellEnd"/>
      <w:r w:rsidRPr="00C41C3C">
        <w:rPr>
          <w:rFonts w:ascii="Times New Roman" w:hAnsi="Times New Roman"/>
          <w:sz w:val="24"/>
          <w:szCs w:val="24"/>
        </w:rPr>
        <w:t>, which is appro</w:t>
      </w:r>
      <w:r w:rsidR="00970BFC" w:rsidRPr="00C41C3C">
        <w:rPr>
          <w:rFonts w:ascii="Times New Roman" w:hAnsi="Times New Roman"/>
          <w:sz w:val="24"/>
          <w:szCs w:val="24"/>
        </w:rPr>
        <w:t>ximately 10% of the total (see Diagram 1).</w:t>
      </w:r>
      <w:r w:rsidRPr="00C41C3C">
        <w:rPr>
          <w:rFonts w:ascii="Times New Roman" w:hAnsi="Times New Roman"/>
          <w:sz w:val="24"/>
          <w:szCs w:val="24"/>
        </w:rPr>
        <w:t xml:space="preserve"> For example, residents of </w:t>
      </w:r>
      <w:proofErr w:type="spellStart"/>
      <w:r w:rsidRPr="00C41C3C">
        <w:rPr>
          <w:rFonts w:ascii="Times New Roman" w:hAnsi="Times New Roman"/>
          <w:sz w:val="24"/>
          <w:szCs w:val="24"/>
        </w:rPr>
        <w:t>Katran</w:t>
      </w:r>
      <w:proofErr w:type="spellEnd"/>
      <w:r w:rsidRPr="00C41C3C">
        <w:rPr>
          <w:rFonts w:ascii="Times New Roman" w:hAnsi="Times New Roman"/>
          <w:sz w:val="24"/>
          <w:szCs w:val="24"/>
        </w:rPr>
        <w:t xml:space="preserve"> AA received 180,000 </w:t>
      </w:r>
      <w:proofErr w:type="spellStart"/>
      <w:r w:rsidRPr="00C41C3C">
        <w:rPr>
          <w:rFonts w:ascii="Times New Roman" w:hAnsi="Times New Roman"/>
          <w:sz w:val="24"/>
          <w:szCs w:val="24"/>
        </w:rPr>
        <w:t>soms</w:t>
      </w:r>
      <w:proofErr w:type="spellEnd"/>
      <w:r w:rsidR="00970BFC" w:rsidRPr="00C41C3C">
        <w:rPr>
          <w:rFonts w:ascii="Times New Roman" w:hAnsi="Times New Roman"/>
          <w:sz w:val="24"/>
          <w:szCs w:val="24"/>
        </w:rPr>
        <w:t xml:space="preserve">, </w:t>
      </w:r>
      <w:proofErr w:type="spellStart"/>
      <w:r w:rsidR="00970BFC" w:rsidRPr="00C41C3C">
        <w:rPr>
          <w:rFonts w:ascii="Times New Roman" w:hAnsi="Times New Roman"/>
          <w:sz w:val="24"/>
          <w:szCs w:val="24"/>
        </w:rPr>
        <w:t>Toguz-Bulak</w:t>
      </w:r>
      <w:proofErr w:type="spellEnd"/>
      <w:r w:rsidR="00970BFC" w:rsidRPr="00C41C3C">
        <w:rPr>
          <w:rFonts w:ascii="Times New Roman" w:hAnsi="Times New Roman"/>
          <w:sz w:val="24"/>
          <w:szCs w:val="24"/>
        </w:rPr>
        <w:t xml:space="preserve"> AA - 19 000 </w:t>
      </w:r>
      <w:proofErr w:type="spellStart"/>
      <w:r w:rsidR="00970BFC" w:rsidRPr="00C41C3C">
        <w:rPr>
          <w:rFonts w:ascii="Times New Roman" w:hAnsi="Times New Roman"/>
          <w:sz w:val="24"/>
          <w:szCs w:val="24"/>
        </w:rPr>
        <w:t>soms</w:t>
      </w:r>
      <w:proofErr w:type="spellEnd"/>
      <w:r w:rsidR="00970BFC" w:rsidRPr="00C41C3C">
        <w:rPr>
          <w:rFonts w:ascii="Times New Roman" w:hAnsi="Times New Roman"/>
          <w:sz w:val="24"/>
          <w:szCs w:val="24"/>
        </w:rPr>
        <w:t>. Many communities have made a significant human resources contribution, for example, doing repairs free of charge. Moreover, local budgets despite big problems with financing of local issues, being aware of the importance of social services for the community, also contributed their own funds for co-financing of social services. It must convince the government that the local self-government will invest additional funds in order the population is fully satisfied with the level of service provision if the bodies of LSG would be accountable for it to the public. This is also confirmed by the practice of many countries, such as Bulgaria, where the municipalities in response to the needs of the community, even create their own municipal social services, and only then seek support from the state. However, this practice works there because the state delegated powers with finance, responsibility for social sphere to local self-government.</w:t>
      </w:r>
    </w:p>
    <w:p w:rsidR="003C04E2" w:rsidRPr="00C41C3C" w:rsidRDefault="00C77B13" w:rsidP="00D92EC0">
      <w:pPr>
        <w:pStyle w:val="a9"/>
        <w:tabs>
          <w:tab w:val="left" w:pos="1800"/>
          <w:tab w:val="right" w:pos="9720"/>
          <w:tab w:val="right" w:pos="9810"/>
        </w:tabs>
        <w:ind w:left="0"/>
        <w:rPr>
          <w:bCs/>
          <w:color w:val="000000"/>
        </w:rPr>
      </w:pPr>
      <w:r>
        <w:rPr>
          <w:noProof/>
          <w:lang w:val="ru-RU" w:eastAsia="ru-RU"/>
        </w:rPr>
        <w:lastRenderedPageBreak/>
        <w:drawing>
          <wp:inline distT="0" distB="0" distL="0" distR="0" wp14:anchorId="0738576F" wp14:editId="177EF1C7">
            <wp:extent cx="6085490" cy="1734207"/>
            <wp:effectExtent l="0" t="0" r="10795" b="1841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73E9" w:rsidRPr="00C41C3C" w:rsidRDefault="006B73E9" w:rsidP="0047222A">
      <w:pPr>
        <w:pStyle w:val="a9"/>
        <w:tabs>
          <w:tab w:val="left" w:pos="1800"/>
          <w:tab w:val="right" w:pos="9720"/>
          <w:tab w:val="right" w:pos="9810"/>
        </w:tabs>
        <w:ind w:left="644"/>
        <w:jc w:val="right"/>
        <w:rPr>
          <w:rStyle w:val="40"/>
          <w:rFonts w:ascii="Times New Roman" w:hAnsi="Times New Roman" w:cs="Times New Roman"/>
          <w:b w:val="0"/>
          <w:bCs w:val="0"/>
          <w:color w:val="auto"/>
          <w:sz w:val="24"/>
          <w:szCs w:val="24"/>
          <w:lang w:val="en-US"/>
        </w:rPr>
      </w:pPr>
      <w:proofErr w:type="gramStart"/>
      <w:r w:rsidRPr="00C41C3C">
        <w:rPr>
          <w:rStyle w:val="40"/>
          <w:rFonts w:ascii="Times New Roman" w:hAnsi="Times New Roman" w:cs="Times New Roman"/>
          <w:b w:val="0"/>
          <w:bCs w:val="0"/>
          <w:color w:val="auto"/>
          <w:sz w:val="24"/>
          <w:szCs w:val="24"/>
          <w:lang w:val="en-US"/>
        </w:rPr>
        <w:t>Diagram</w:t>
      </w:r>
      <w:r w:rsidR="0047222A" w:rsidRPr="00C41C3C">
        <w:rPr>
          <w:rStyle w:val="40"/>
          <w:rFonts w:ascii="Times New Roman" w:hAnsi="Times New Roman" w:cs="Times New Roman"/>
          <w:b w:val="0"/>
          <w:bCs w:val="0"/>
          <w:color w:val="auto"/>
          <w:sz w:val="24"/>
          <w:szCs w:val="24"/>
          <w:lang w:val="en-US"/>
        </w:rPr>
        <w:t xml:space="preserve"> 1.</w:t>
      </w:r>
      <w:proofErr w:type="gramEnd"/>
      <w:r w:rsidR="0047222A" w:rsidRPr="00C41C3C">
        <w:rPr>
          <w:b/>
          <w:bCs/>
        </w:rPr>
        <w:t xml:space="preserve"> </w:t>
      </w:r>
      <w:r w:rsidRPr="00C41C3C">
        <w:rPr>
          <w:rStyle w:val="40"/>
          <w:rFonts w:ascii="Times New Roman" w:hAnsi="Times New Roman" w:cs="Times New Roman"/>
          <w:b w:val="0"/>
          <w:bCs w:val="0"/>
          <w:color w:val="auto"/>
          <w:sz w:val="24"/>
          <w:szCs w:val="24"/>
          <w:lang w:val="en-US"/>
        </w:rPr>
        <w:t xml:space="preserve">Shares of financing for state (municipal) social procurement </w:t>
      </w:r>
    </w:p>
    <w:p w:rsidR="0047222A" w:rsidRPr="00C41C3C" w:rsidRDefault="006B73E9" w:rsidP="0047222A">
      <w:pPr>
        <w:pStyle w:val="a9"/>
        <w:tabs>
          <w:tab w:val="left" w:pos="1800"/>
          <w:tab w:val="right" w:pos="9720"/>
          <w:tab w:val="right" w:pos="9810"/>
        </w:tabs>
        <w:ind w:left="644"/>
        <w:jc w:val="right"/>
        <w:rPr>
          <w:rStyle w:val="40"/>
          <w:rFonts w:ascii="Times New Roman" w:hAnsi="Times New Roman" w:cs="Times New Roman"/>
          <w:b w:val="0"/>
          <w:bCs w:val="0"/>
          <w:color w:val="auto"/>
          <w:sz w:val="24"/>
          <w:szCs w:val="24"/>
          <w:lang w:val="en-US"/>
        </w:rPr>
      </w:pPr>
      <w:proofErr w:type="gramStart"/>
      <w:r w:rsidRPr="00C41C3C">
        <w:rPr>
          <w:rStyle w:val="40"/>
          <w:rFonts w:ascii="Times New Roman" w:hAnsi="Times New Roman" w:cs="Times New Roman"/>
          <w:b w:val="0"/>
          <w:bCs w:val="0"/>
          <w:color w:val="auto"/>
          <w:sz w:val="24"/>
          <w:szCs w:val="24"/>
          <w:lang w:val="en-US"/>
        </w:rPr>
        <w:t>of</w:t>
      </w:r>
      <w:proofErr w:type="gramEnd"/>
      <w:r w:rsidRPr="00C41C3C">
        <w:rPr>
          <w:rStyle w:val="40"/>
          <w:rFonts w:ascii="Times New Roman" w:hAnsi="Times New Roman" w:cs="Times New Roman"/>
          <w:b w:val="0"/>
          <w:bCs w:val="0"/>
          <w:color w:val="auto"/>
          <w:sz w:val="24"/>
          <w:szCs w:val="24"/>
          <w:lang w:val="en-US"/>
        </w:rPr>
        <w:t xml:space="preserve"> 11 projects in the framework of </w:t>
      </w:r>
      <w:r w:rsidR="0047222A" w:rsidRPr="00C41C3C">
        <w:rPr>
          <w:rStyle w:val="40"/>
          <w:rFonts w:ascii="Times New Roman" w:hAnsi="Times New Roman" w:cs="Times New Roman"/>
          <w:b w:val="0"/>
          <w:bCs w:val="0"/>
          <w:color w:val="auto"/>
          <w:sz w:val="24"/>
          <w:szCs w:val="24"/>
          <w:lang w:val="en-US"/>
        </w:rPr>
        <w:t>GIZ/</w:t>
      </w:r>
      <w:proofErr w:type="spellStart"/>
      <w:r w:rsidR="0047222A" w:rsidRPr="00C41C3C">
        <w:rPr>
          <w:rStyle w:val="40"/>
          <w:rFonts w:ascii="Times New Roman" w:hAnsi="Times New Roman" w:cs="Times New Roman"/>
          <w:b w:val="0"/>
          <w:bCs w:val="0"/>
          <w:color w:val="auto"/>
          <w:sz w:val="24"/>
          <w:szCs w:val="24"/>
          <w:lang w:val="en-US"/>
        </w:rPr>
        <w:t>Fonds</w:t>
      </w:r>
      <w:proofErr w:type="spellEnd"/>
      <w:r w:rsidRPr="00C41C3C">
        <w:rPr>
          <w:rStyle w:val="40"/>
          <w:rFonts w:ascii="Times New Roman" w:hAnsi="Times New Roman" w:cs="Times New Roman"/>
          <w:b w:val="0"/>
          <w:bCs w:val="0"/>
          <w:color w:val="auto"/>
          <w:sz w:val="24"/>
          <w:szCs w:val="24"/>
          <w:lang w:val="en-US"/>
        </w:rPr>
        <w:t xml:space="preserve"> Project on MSP</w:t>
      </w:r>
    </w:p>
    <w:p w:rsidR="003C04E2" w:rsidRPr="00C41C3C" w:rsidRDefault="003C04E2" w:rsidP="003C04E2">
      <w:pPr>
        <w:pStyle w:val="a9"/>
        <w:tabs>
          <w:tab w:val="left" w:pos="1800"/>
          <w:tab w:val="right" w:pos="9720"/>
          <w:tab w:val="right" w:pos="9810"/>
        </w:tabs>
        <w:ind w:left="644"/>
        <w:jc w:val="both"/>
        <w:rPr>
          <w:bCs/>
          <w:color w:val="000000"/>
        </w:rPr>
      </w:pPr>
    </w:p>
    <w:p w:rsidR="003C04E2" w:rsidRPr="00C41C3C" w:rsidRDefault="006B73E9" w:rsidP="0047222A">
      <w:pPr>
        <w:pStyle w:val="a9"/>
        <w:tabs>
          <w:tab w:val="left" w:pos="1800"/>
          <w:tab w:val="right" w:pos="9720"/>
          <w:tab w:val="right" w:pos="9810"/>
        </w:tabs>
        <w:ind w:left="644"/>
        <w:jc w:val="right"/>
        <w:rPr>
          <w:rStyle w:val="40"/>
          <w:rFonts w:ascii="Times New Roman" w:hAnsi="Times New Roman" w:cs="Times New Roman"/>
          <w:b w:val="0"/>
          <w:bCs w:val="0"/>
          <w:color w:val="auto"/>
          <w:sz w:val="24"/>
          <w:szCs w:val="24"/>
          <w:lang w:val="en-US"/>
        </w:rPr>
      </w:pPr>
      <w:proofErr w:type="gramStart"/>
      <w:r w:rsidRPr="00C41C3C">
        <w:rPr>
          <w:rStyle w:val="40"/>
          <w:rFonts w:ascii="Times New Roman" w:hAnsi="Times New Roman" w:cs="Times New Roman"/>
          <w:b w:val="0"/>
          <w:bCs w:val="0"/>
          <w:color w:val="auto"/>
          <w:sz w:val="24"/>
          <w:szCs w:val="24"/>
          <w:lang w:val="en-US"/>
        </w:rPr>
        <w:t>Table</w:t>
      </w:r>
      <w:r w:rsidR="003C04E2" w:rsidRPr="00C41C3C">
        <w:rPr>
          <w:rStyle w:val="40"/>
          <w:rFonts w:ascii="Times New Roman" w:hAnsi="Times New Roman" w:cs="Times New Roman"/>
          <w:b w:val="0"/>
          <w:bCs w:val="0"/>
          <w:color w:val="auto"/>
          <w:sz w:val="24"/>
          <w:szCs w:val="24"/>
          <w:lang w:val="en-US"/>
        </w:rPr>
        <w:t xml:space="preserve"> </w:t>
      </w:r>
      <w:r w:rsidR="00C03734" w:rsidRPr="00C41C3C">
        <w:rPr>
          <w:rStyle w:val="40"/>
          <w:rFonts w:ascii="Times New Roman" w:hAnsi="Times New Roman" w:cs="Times New Roman"/>
          <w:b w:val="0"/>
          <w:bCs w:val="0"/>
          <w:color w:val="auto"/>
          <w:sz w:val="24"/>
          <w:szCs w:val="24"/>
          <w:lang w:val="en-US"/>
        </w:rPr>
        <w:t>1</w:t>
      </w:r>
      <w:r w:rsidR="003C04E2" w:rsidRPr="00C41C3C">
        <w:rPr>
          <w:rStyle w:val="40"/>
          <w:rFonts w:ascii="Times New Roman" w:hAnsi="Times New Roman" w:cs="Times New Roman"/>
          <w:b w:val="0"/>
          <w:bCs w:val="0"/>
          <w:color w:val="auto"/>
          <w:sz w:val="24"/>
          <w:szCs w:val="24"/>
          <w:lang w:val="en-US"/>
        </w:rPr>
        <w:t>.</w:t>
      </w:r>
      <w:proofErr w:type="gramEnd"/>
      <w:r w:rsidR="003C04E2" w:rsidRPr="00C41C3C">
        <w:rPr>
          <w:rStyle w:val="40"/>
          <w:rFonts w:ascii="Times New Roman" w:hAnsi="Times New Roman" w:cs="Times New Roman"/>
          <w:b w:val="0"/>
          <w:bCs w:val="0"/>
          <w:color w:val="auto"/>
          <w:sz w:val="24"/>
          <w:szCs w:val="24"/>
          <w:lang w:val="en-US"/>
        </w:rPr>
        <w:t xml:space="preserve"> </w:t>
      </w:r>
      <w:r w:rsidRPr="00C41C3C">
        <w:rPr>
          <w:rStyle w:val="40"/>
          <w:rFonts w:ascii="Times New Roman" w:hAnsi="Times New Roman" w:cs="Times New Roman"/>
          <w:b w:val="0"/>
          <w:bCs w:val="0"/>
          <w:color w:val="auto"/>
          <w:sz w:val="24"/>
          <w:szCs w:val="24"/>
          <w:lang w:val="en-US"/>
        </w:rPr>
        <w:t xml:space="preserve">Sources of financing for municipal social </w:t>
      </w:r>
      <w:r w:rsidR="00647FE1" w:rsidRPr="00C41C3C">
        <w:rPr>
          <w:rStyle w:val="40"/>
          <w:rFonts w:ascii="Times New Roman" w:hAnsi="Times New Roman" w:cs="Times New Roman"/>
          <w:b w:val="0"/>
          <w:bCs w:val="0"/>
          <w:color w:val="auto"/>
          <w:sz w:val="24"/>
          <w:szCs w:val="24"/>
          <w:lang w:val="en-US"/>
        </w:rPr>
        <w:t>procurement in</w:t>
      </w:r>
      <w:r w:rsidRPr="00C41C3C">
        <w:rPr>
          <w:rStyle w:val="40"/>
          <w:rFonts w:ascii="Times New Roman" w:hAnsi="Times New Roman" w:cs="Times New Roman"/>
          <w:b w:val="0"/>
          <w:bCs w:val="0"/>
          <w:color w:val="auto"/>
          <w:sz w:val="24"/>
          <w:szCs w:val="24"/>
          <w:lang w:val="en-US"/>
        </w:rPr>
        <w:t xml:space="preserve"> pilot municipalities</w:t>
      </w:r>
    </w:p>
    <w:tbl>
      <w:tblPr>
        <w:tblW w:w="9639" w:type="dxa"/>
        <w:tblInd w:w="108" w:type="dxa"/>
        <w:tblLook w:val="04A0" w:firstRow="1" w:lastRow="0" w:firstColumn="1" w:lastColumn="0" w:noHBand="0" w:noVBand="1"/>
      </w:tblPr>
      <w:tblGrid>
        <w:gridCol w:w="1857"/>
        <w:gridCol w:w="1184"/>
        <w:gridCol w:w="2176"/>
        <w:gridCol w:w="1570"/>
        <w:gridCol w:w="1577"/>
        <w:gridCol w:w="1275"/>
      </w:tblGrid>
      <w:tr w:rsidR="003C04E2" w:rsidRPr="00C41C3C" w:rsidTr="005E441F">
        <w:trPr>
          <w:trHeight w:val="349"/>
        </w:trPr>
        <w:tc>
          <w:tcPr>
            <w:tcW w:w="18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C04E2" w:rsidRPr="00C41C3C" w:rsidRDefault="006B73E9" w:rsidP="00C03734">
            <w:pPr>
              <w:spacing w:after="0" w:line="240" w:lineRule="auto"/>
              <w:contextualSpacing/>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Pilot</w:t>
            </w:r>
          </w:p>
        </w:tc>
        <w:tc>
          <w:tcPr>
            <w:tcW w:w="1184" w:type="dxa"/>
            <w:tcBorders>
              <w:top w:val="single" w:sz="4" w:space="0" w:color="auto"/>
              <w:left w:val="nil"/>
              <w:bottom w:val="single" w:sz="4" w:space="0" w:color="auto"/>
              <w:right w:val="single" w:sz="4" w:space="0" w:color="auto"/>
            </w:tcBorders>
            <w:shd w:val="clear" w:color="auto" w:fill="C6D9F1" w:themeFill="text2" w:themeFillTint="33"/>
            <w:hideMark/>
          </w:tcPr>
          <w:p w:rsidR="003C04E2" w:rsidRPr="00C41C3C" w:rsidRDefault="006B73E9" w:rsidP="006B73E9">
            <w:pPr>
              <w:spacing w:after="0" w:line="240" w:lineRule="auto"/>
              <w:contextualSpacing/>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Grant</w:t>
            </w:r>
          </w:p>
        </w:tc>
        <w:tc>
          <w:tcPr>
            <w:tcW w:w="2176" w:type="dxa"/>
            <w:tcBorders>
              <w:top w:val="single" w:sz="4" w:space="0" w:color="auto"/>
              <w:left w:val="nil"/>
              <w:bottom w:val="single" w:sz="4" w:space="0" w:color="auto"/>
              <w:right w:val="single" w:sz="4" w:space="0" w:color="auto"/>
            </w:tcBorders>
            <w:shd w:val="clear" w:color="auto" w:fill="C6D9F1" w:themeFill="text2" w:themeFillTint="33"/>
            <w:hideMark/>
          </w:tcPr>
          <w:p w:rsidR="003C04E2" w:rsidRPr="00C41C3C" w:rsidRDefault="006B73E9" w:rsidP="006B73E9">
            <w:pPr>
              <w:spacing w:after="0" w:line="240" w:lineRule="auto"/>
              <w:contextualSpacing/>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Local budget</w:t>
            </w:r>
          </w:p>
        </w:tc>
        <w:tc>
          <w:tcPr>
            <w:tcW w:w="1570" w:type="dxa"/>
            <w:tcBorders>
              <w:top w:val="single" w:sz="4" w:space="0" w:color="auto"/>
              <w:left w:val="nil"/>
              <w:bottom w:val="single" w:sz="4" w:space="0" w:color="auto"/>
              <w:right w:val="single" w:sz="4" w:space="0" w:color="auto"/>
            </w:tcBorders>
            <w:shd w:val="clear" w:color="auto" w:fill="C6D9F1" w:themeFill="text2" w:themeFillTint="33"/>
            <w:hideMark/>
          </w:tcPr>
          <w:p w:rsidR="003C04E2" w:rsidRPr="00C41C3C" w:rsidRDefault="006B73E9" w:rsidP="006B73E9">
            <w:pPr>
              <w:spacing w:after="0" w:line="240" w:lineRule="auto"/>
              <w:contextualSpacing/>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Community</w:t>
            </w:r>
          </w:p>
        </w:tc>
        <w:tc>
          <w:tcPr>
            <w:tcW w:w="1577" w:type="dxa"/>
            <w:tcBorders>
              <w:top w:val="single" w:sz="4" w:space="0" w:color="auto"/>
              <w:left w:val="nil"/>
              <w:bottom w:val="single" w:sz="4" w:space="0" w:color="auto"/>
              <w:right w:val="single" w:sz="4" w:space="0" w:color="auto"/>
            </w:tcBorders>
            <w:shd w:val="clear" w:color="auto" w:fill="C6D9F1" w:themeFill="text2" w:themeFillTint="33"/>
            <w:hideMark/>
          </w:tcPr>
          <w:p w:rsidR="003C04E2" w:rsidRPr="00C41C3C" w:rsidRDefault="006B73E9" w:rsidP="006B73E9">
            <w:pPr>
              <w:spacing w:after="0" w:line="240" w:lineRule="auto"/>
              <w:contextualSpacing/>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CSO</w:t>
            </w:r>
          </w:p>
        </w:tc>
        <w:tc>
          <w:tcPr>
            <w:tcW w:w="1275" w:type="dxa"/>
            <w:tcBorders>
              <w:top w:val="single" w:sz="4" w:space="0" w:color="auto"/>
              <w:left w:val="nil"/>
              <w:bottom w:val="single" w:sz="4" w:space="0" w:color="auto"/>
              <w:right w:val="single" w:sz="4" w:space="0" w:color="auto"/>
            </w:tcBorders>
            <w:shd w:val="clear" w:color="auto" w:fill="C6D9F1" w:themeFill="text2" w:themeFillTint="33"/>
            <w:hideMark/>
          </w:tcPr>
          <w:p w:rsidR="003C04E2" w:rsidRPr="00C41C3C" w:rsidRDefault="006B73E9" w:rsidP="006B73E9">
            <w:pPr>
              <w:spacing w:after="0" w:line="240" w:lineRule="auto"/>
              <w:contextualSpacing/>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Total</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C03734">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Tash-Kumyr</w:t>
            </w:r>
            <w:proofErr w:type="spellEnd"/>
            <w:r w:rsidRPr="00C41C3C">
              <w:rPr>
                <w:rFonts w:ascii="Times New Roman" w:eastAsia="Times New Roman" w:hAnsi="Times New Roman"/>
                <w:color w:val="000000"/>
                <w:sz w:val="24"/>
                <w:szCs w:val="24"/>
                <w:lang w:eastAsia="ru-RU"/>
              </w:rPr>
              <w:t xml:space="preserve"> city</w:t>
            </w:r>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450000</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17000</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1477000</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C03734">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Katran</w:t>
            </w:r>
            <w:proofErr w:type="spellEnd"/>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800000</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607000</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2407000</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6B73E9">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Sumbula</w:t>
            </w:r>
            <w:proofErr w:type="spellEnd"/>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60250</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412956</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1473206</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6B73E9">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Toguz-Bulak</w:t>
            </w:r>
            <w:proofErr w:type="spellEnd"/>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45000</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100500</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1155500</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C03734">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Kargalyk</w:t>
            </w:r>
            <w:proofErr w:type="spellEnd"/>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90000</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14000</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20775</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1124775</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6B73E9">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Kanysh</w:t>
            </w:r>
            <w:proofErr w:type="spellEnd"/>
            <w:r w:rsidRPr="00C41C3C">
              <w:rPr>
                <w:rFonts w:ascii="Times New Roman" w:eastAsia="Times New Roman" w:hAnsi="Times New Roman"/>
                <w:color w:val="000000"/>
                <w:sz w:val="24"/>
                <w:szCs w:val="24"/>
                <w:lang w:eastAsia="ru-RU"/>
              </w:rPr>
              <w:t>-Kia</w:t>
            </w:r>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20000</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1030000</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C03734">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Kok-Oi</w:t>
            </w:r>
            <w:proofErr w:type="spellEnd"/>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 </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9000</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3400</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1012400</w:t>
            </w:r>
          </w:p>
        </w:tc>
      </w:tr>
      <w:tr w:rsidR="003C04E2" w:rsidRPr="00C41C3C" w:rsidTr="005E441F">
        <w:trPr>
          <w:trHeight w:val="277"/>
        </w:trPr>
        <w:tc>
          <w:tcPr>
            <w:tcW w:w="1857" w:type="dxa"/>
            <w:tcBorders>
              <w:top w:val="nil"/>
              <w:left w:val="single" w:sz="4" w:space="0" w:color="auto"/>
              <w:bottom w:val="single" w:sz="4" w:space="0" w:color="auto"/>
              <w:right w:val="single" w:sz="4" w:space="0" w:color="auto"/>
            </w:tcBorders>
            <w:shd w:val="clear" w:color="auto" w:fill="auto"/>
            <w:hideMark/>
          </w:tcPr>
          <w:p w:rsidR="003C04E2" w:rsidRPr="00C41C3C" w:rsidRDefault="006B73E9" w:rsidP="006B73E9">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Omuraliev</w:t>
            </w:r>
            <w:proofErr w:type="spellEnd"/>
          </w:p>
        </w:tc>
        <w:tc>
          <w:tcPr>
            <w:tcW w:w="1184" w:type="dxa"/>
            <w:tcBorders>
              <w:top w:val="nil"/>
              <w:left w:val="nil"/>
              <w:bottom w:val="single" w:sz="4" w:space="0" w:color="auto"/>
              <w:right w:val="single" w:sz="4" w:space="0" w:color="auto"/>
            </w:tcBorders>
            <w:shd w:val="clear" w:color="auto" w:fill="auto"/>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18000</w:t>
            </w:r>
          </w:p>
        </w:tc>
        <w:tc>
          <w:tcPr>
            <w:tcW w:w="1570" w:type="dxa"/>
            <w:tcBorders>
              <w:top w:val="nil"/>
              <w:left w:val="nil"/>
              <w:bottom w:val="single" w:sz="4" w:space="0" w:color="auto"/>
              <w:right w:val="single" w:sz="4" w:space="0" w:color="auto"/>
            </w:tcBorders>
            <w:shd w:val="clear" w:color="auto" w:fill="auto"/>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21100</w:t>
            </w:r>
          </w:p>
        </w:tc>
        <w:tc>
          <w:tcPr>
            <w:tcW w:w="1577" w:type="dxa"/>
            <w:tcBorders>
              <w:top w:val="nil"/>
              <w:left w:val="nil"/>
              <w:bottom w:val="single" w:sz="4" w:space="0" w:color="auto"/>
              <w:right w:val="single" w:sz="4" w:space="0" w:color="auto"/>
            </w:tcBorders>
            <w:shd w:val="clear" w:color="auto" w:fill="auto"/>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27000</w:t>
            </w:r>
          </w:p>
        </w:tc>
        <w:tc>
          <w:tcPr>
            <w:tcW w:w="1275" w:type="dxa"/>
            <w:tcBorders>
              <w:top w:val="nil"/>
              <w:left w:val="nil"/>
              <w:bottom w:val="single" w:sz="4" w:space="0" w:color="auto"/>
              <w:right w:val="single" w:sz="4" w:space="0" w:color="auto"/>
            </w:tcBorders>
            <w:shd w:val="clear" w:color="auto" w:fill="auto"/>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1066100</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hideMark/>
          </w:tcPr>
          <w:p w:rsidR="003C04E2" w:rsidRPr="00C41C3C" w:rsidRDefault="006B73E9" w:rsidP="00C03734">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Terek</w:t>
            </w:r>
            <w:proofErr w:type="spellEnd"/>
            <w:r w:rsidRPr="00C41C3C">
              <w:rPr>
                <w:rFonts w:ascii="Times New Roman" w:eastAsia="Times New Roman" w:hAnsi="Times New Roman"/>
                <w:color w:val="000000"/>
                <w:sz w:val="24"/>
                <w:szCs w:val="24"/>
                <w:lang w:eastAsia="ru-RU"/>
              </w:rPr>
              <w:t>-Sai</w:t>
            </w:r>
          </w:p>
        </w:tc>
        <w:tc>
          <w:tcPr>
            <w:tcW w:w="1184" w:type="dxa"/>
            <w:tcBorders>
              <w:top w:val="nil"/>
              <w:left w:val="nil"/>
              <w:bottom w:val="single" w:sz="4" w:space="0" w:color="auto"/>
              <w:right w:val="single" w:sz="4" w:space="0" w:color="auto"/>
            </w:tcBorders>
            <w:shd w:val="clear" w:color="auto" w:fill="auto"/>
            <w:noWrap/>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32000</w:t>
            </w:r>
          </w:p>
        </w:tc>
        <w:tc>
          <w:tcPr>
            <w:tcW w:w="1570" w:type="dxa"/>
            <w:tcBorders>
              <w:top w:val="nil"/>
              <w:left w:val="nil"/>
              <w:bottom w:val="single" w:sz="4" w:space="0" w:color="auto"/>
              <w:right w:val="single" w:sz="4" w:space="0" w:color="auto"/>
            </w:tcBorders>
            <w:shd w:val="clear" w:color="auto" w:fill="auto"/>
            <w:noWrap/>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16000</w:t>
            </w:r>
          </w:p>
        </w:tc>
        <w:tc>
          <w:tcPr>
            <w:tcW w:w="1577" w:type="dxa"/>
            <w:tcBorders>
              <w:top w:val="nil"/>
              <w:left w:val="nil"/>
              <w:bottom w:val="single" w:sz="4" w:space="0" w:color="auto"/>
              <w:right w:val="single" w:sz="4" w:space="0" w:color="auto"/>
            </w:tcBorders>
            <w:shd w:val="clear" w:color="auto" w:fill="auto"/>
            <w:noWrap/>
            <w:hideMark/>
          </w:tcPr>
          <w:p w:rsidR="003C04E2" w:rsidRPr="00C41C3C" w:rsidRDefault="003C04E2" w:rsidP="00C03734">
            <w:pPr>
              <w:spacing w:after="0" w:line="240" w:lineRule="auto"/>
              <w:contextualSpacing/>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1048000</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C03734">
            <w:pPr>
              <w:spacing w:after="0" w:line="240" w:lineRule="auto"/>
              <w:contextualSpacing/>
              <w:rPr>
                <w:rFonts w:ascii="Times New Roman" w:eastAsia="Times New Roman" w:hAnsi="Times New Roman"/>
                <w:color w:val="000000"/>
                <w:sz w:val="24"/>
                <w:szCs w:val="24"/>
                <w:lang w:eastAsia="ru-RU"/>
              </w:rPr>
            </w:pPr>
            <w:proofErr w:type="spellStart"/>
            <w:r w:rsidRPr="00C41C3C">
              <w:rPr>
                <w:rFonts w:ascii="Times New Roman" w:eastAsia="Times New Roman" w:hAnsi="Times New Roman"/>
                <w:color w:val="000000"/>
                <w:sz w:val="24"/>
                <w:szCs w:val="24"/>
                <w:lang w:eastAsia="ru-RU"/>
              </w:rPr>
              <w:t>Chatkal</w:t>
            </w:r>
            <w:proofErr w:type="spellEnd"/>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102600</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30000</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1132600</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3C04E2" w:rsidRPr="00C41C3C" w:rsidRDefault="006B73E9" w:rsidP="006B73E9">
            <w:pPr>
              <w:spacing w:after="0" w:line="240" w:lineRule="auto"/>
              <w:contextualSpacing/>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Kara-</w:t>
            </w:r>
            <w:proofErr w:type="spellStart"/>
            <w:r w:rsidRPr="00C41C3C">
              <w:rPr>
                <w:rFonts w:ascii="Times New Roman" w:eastAsia="Times New Roman" w:hAnsi="Times New Roman"/>
                <w:color w:val="000000"/>
                <w:sz w:val="24"/>
                <w:szCs w:val="24"/>
                <w:lang w:eastAsia="ru-RU"/>
              </w:rPr>
              <w:t>Kul</w:t>
            </w:r>
            <w:proofErr w:type="spellEnd"/>
            <w:r w:rsidRPr="00C41C3C">
              <w:rPr>
                <w:rFonts w:ascii="Times New Roman" w:eastAsia="Times New Roman" w:hAnsi="Times New Roman"/>
                <w:color w:val="000000"/>
                <w:sz w:val="24"/>
                <w:szCs w:val="24"/>
                <w:lang w:eastAsia="ru-RU"/>
              </w:rPr>
              <w:t xml:space="preserve"> city</w:t>
            </w:r>
          </w:p>
        </w:tc>
        <w:tc>
          <w:tcPr>
            <w:tcW w:w="1184"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1000000</w:t>
            </w:r>
          </w:p>
        </w:tc>
        <w:tc>
          <w:tcPr>
            <w:tcW w:w="2176"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8000</w:t>
            </w:r>
          </w:p>
        </w:tc>
        <w:tc>
          <w:tcPr>
            <w:tcW w:w="1570"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17570</w:t>
            </w:r>
          </w:p>
        </w:tc>
        <w:tc>
          <w:tcPr>
            <w:tcW w:w="1577"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rPr>
                <w:rFonts w:ascii="Times New Roman" w:eastAsia="Times New Roman" w:hAnsi="Times New Roman"/>
                <w:color w:val="000000"/>
                <w:sz w:val="24"/>
                <w:szCs w:val="24"/>
                <w:lang w:eastAsia="ru-RU"/>
              </w:rPr>
            </w:pPr>
            <w:r w:rsidRPr="00C41C3C">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C04E2" w:rsidRPr="00C41C3C" w:rsidRDefault="003C04E2" w:rsidP="00C03734">
            <w:pPr>
              <w:spacing w:after="0" w:line="240" w:lineRule="auto"/>
              <w:contextualSpacing/>
              <w:jc w:val="right"/>
              <w:rPr>
                <w:rFonts w:ascii="Times New Roman" w:eastAsia="Times New Roman" w:hAnsi="Times New Roman"/>
                <w:sz w:val="24"/>
                <w:szCs w:val="24"/>
                <w:lang w:eastAsia="ru-RU"/>
              </w:rPr>
            </w:pPr>
            <w:r w:rsidRPr="00C41C3C">
              <w:rPr>
                <w:rFonts w:ascii="Times New Roman" w:eastAsia="Times New Roman" w:hAnsi="Times New Roman"/>
                <w:sz w:val="24"/>
                <w:szCs w:val="24"/>
                <w:lang w:eastAsia="ru-RU"/>
              </w:rPr>
              <w:t>1025570</w:t>
            </w:r>
          </w:p>
        </w:tc>
      </w:tr>
      <w:tr w:rsidR="003C04E2" w:rsidRPr="00C41C3C" w:rsidTr="005E441F">
        <w:trPr>
          <w:trHeight w:val="300"/>
        </w:trPr>
        <w:tc>
          <w:tcPr>
            <w:tcW w:w="185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C04E2" w:rsidRPr="00C41C3C" w:rsidRDefault="006B73E9" w:rsidP="00C03734">
            <w:pPr>
              <w:spacing w:after="0" w:line="240" w:lineRule="auto"/>
              <w:contextualSpacing/>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Total</w:t>
            </w:r>
          </w:p>
        </w:tc>
        <w:tc>
          <w:tcPr>
            <w:tcW w:w="1184" w:type="dxa"/>
            <w:tcBorders>
              <w:top w:val="nil"/>
              <w:left w:val="nil"/>
              <w:bottom w:val="single" w:sz="4" w:space="0" w:color="auto"/>
              <w:right w:val="single" w:sz="4" w:space="0" w:color="auto"/>
            </w:tcBorders>
            <w:shd w:val="clear" w:color="auto" w:fill="C6D9F1" w:themeFill="text2" w:themeFillTint="33"/>
            <w:noWrap/>
            <w:vAlign w:val="bottom"/>
            <w:hideMark/>
          </w:tcPr>
          <w:p w:rsidR="003C04E2" w:rsidRPr="00C41C3C" w:rsidRDefault="003C04E2" w:rsidP="00C03734">
            <w:pPr>
              <w:spacing w:after="0" w:line="240" w:lineRule="auto"/>
              <w:contextualSpacing/>
              <w:jc w:val="right"/>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11000000</w:t>
            </w:r>
          </w:p>
        </w:tc>
        <w:tc>
          <w:tcPr>
            <w:tcW w:w="2176" w:type="dxa"/>
            <w:tcBorders>
              <w:top w:val="nil"/>
              <w:left w:val="nil"/>
              <w:bottom w:val="single" w:sz="4" w:space="0" w:color="auto"/>
              <w:right w:val="single" w:sz="4" w:space="0" w:color="auto"/>
            </w:tcBorders>
            <w:shd w:val="clear" w:color="auto" w:fill="C6D9F1" w:themeFill="text2" w:themeFillTint="33"/>
            <w:noWrap/>
            <w:vAlign w:val="bottom"/>
            <w:hideMark/>
          </w:tcPr>
          <w:p w:rsidR="003C04E2" w:rsidRPr="00C41C3C" w:rsidRDefault="003C04E2" w:rsidP="00C03734">
            <w:pPr>
              <w:spacing w:after="0" w:line="240" w:lineRule="auto"/>
              <w:contextualSpacing/>
              <w:jc w:val="right"/>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1625850</w:t>
            </w:r>
          </w:p>
        </w:tc>
        <w:tc>
          <w:tcPr>
            <w:tcW w:w="1570" w:type="dxa"/>
            <w:tcBorders>
              <w:top w:val="nil"/>
              <w:left w:val="nil"/>
              <w:bottom w:val="single" w:sz="4" w:space="0" w:color="auto"/>
              <w:right w:val="single" w:sz="4" w:space="0" w:color="auto"/>
            </w:tcBorders>
            <w:shd w:val="clear" w:color="auto" w:fill="C6D9F1" w:themeFill="text2" w:themeFillTint="33"/>
            <w:noWrap/>
            <w:vAlign w:val="bottom"/>
            <w:hideMark/>
          </w:tcPr>
          <w:p w:rsidR="003C04E2" w:rsidRPr="00C41C3C" w:rsidRDefault="003C04E2" w:rsidP="00C03734">
            <w:pPr>
              <w:spacing w:after="0" w:line="240" w:lineRule="auto"/>
              <w:contextualSpacing/>
              <w:jc w:val="right"/>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1248126</w:t>
            </w:r>
          </w:p>
        </w:tc>
        <w:tc>
          <w:tcPr>
            <w:tcW w:w="1577" w:type="dxa"/>
            <w:tcBorders>
              <w:top w:val="nil"/>
              <w:left w:val="nil"/>
              <w:bottom w:val="single" w:sz="4" w:space="0" w:color="auto"/>
              <w:right w:val="single" w:sz="4" w:space="0" w:color="auto"/>
            </w:tcBorders>
            <w:shd w:val="clear" w:color="auto" w:fill="C6D9F1" w:themeFill="text2" w:themeFillTint="33"/>
            <w:noWrap/>
            <w:vAlign w:val="bottom"/>
            <w:hideMark/>
          </w:tcPr>
          <w:p w:rsidR="003C04E2" w:rsidRPr="00C41C3C" w:rsidRDefault="003C04E2" w:rsidP="00C03734">
            <w:pPr>
              <w:spacing w:after="0" w:line="240" w:lineRule="auto"/>
              <w:contextualSpacing/>
              <w:jc w:val="right"/>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78175</w:t>
            </w:r>
          </w:p>
        </w:tc>
        <w:tc>
          <w:tcPr>
            <w:tcW w:w="1275" w:type="dxa"/>
            <w:tcBorders>
              <w:top w:val="nil"/>
              <w:left w:val="nil"/>
              <w:bottom w:val="single" w:sz="4" w:space="0" w:color="auto"/>
              <w:right w:val="single" w:sz="4" w:space="0" w:color="auto"/>
            </w:tcBorders>
            <w:shd w:val="clear" w:color="auto" w:fill="C6D9F1" w:themeFill="text2" w:themeFillTint="33"/>
            <w:noWrap/>
            <w:vAlign w:val="bottom"/>
            <w:hideMark/>
          </w:tcPr>
          <w:p w:rsidR="003C04E2" w:rsidRPr="00C41C3C" w:rsidRDefault="003C04E2" w:rsidP="00C03734">
            <w:pPr>
              <w:spacing w:after="0" w:line="240" w:lineRule="auto"/>
              <w:contextualSpacing/>
              <w:jc w:val="right"/>
              <w:rPr>
                <w:rFonts w:ascii="Times New Roman" w:eastAsia="Times New Roman" w:hAnsi="Times New Roman"/>
                <w:b/>
                <w:bCs/>
                <w:color w:val="000000"/>
                <w:sz w:val="24"/>
                <w:szCs w:val="24"/>
                <w:lang w:eastAsia="ru-RU"/>
              </w:rPr>
            </w:pPr>
            <w:r w:rsidRPr="00C41C3C">
              <w:rPr>
                <w:rFonts w:ascii="Times New Roman" w:eastAsia="Times New Roman" w:hAnsi="Times New Roman"/>
                <w:b/>
                <w:bCs/>
                <w:color w:val="000000"/>
                <w:sz w:val="24"/>
                <w:szCs w:val="24"/>
                <w:lang w:eastAsia="ru-RU"/>
              </w:rPr>
              <w:t>13952151</w:t>
            </w:r>
          </w:p>
        </w:tc>
      </w:tr>
    </w:tbl>
    <w:p w:rsidR="00EC4027" w:rsidRPr="00C41C3C" w:rsidRDefault="00091707" w:rsidP="00EC4027">
      <w:pPr>
        <w:pStyle w:val="2"/>
      </w:pPr>
      <w:bookmarkStart w:id="10" w:name="_Toc440135805"/>
      <w:r w:rsidRPr="00C41C3C">
        <w:t>Improving quality of social services and solutions to community problems</w:t>
      </w:r>
      <w:r w:rsidR="00EC4027" w:rsidRPr="00C41C3C">
        <w:t xml:space="preserve">: </w:t>
      </w:r>
      <w:r w:rsidRPr="00C41C3C">
        <w:t>results management instead of process management</w:t>
      </w:r>
      <w:bookmarkEnd w:id="10"/>
    </w:p>
    <w:p w:rsidR="00647FE1" w:rsidRPr="00C41C3C" w:rsidRDefault="00647FE1"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Historically, the state is more concerned with process managements in terms of social services, while result often drops out of the officials’ focus. In fact, in order to achieve social stability, the state is concerned basically with the continuum of process so that "a child is not left unattended." However, the quality of the result of this "attention" pale into </w:t>
      </w:r>
      <w:r w:rsidR="00091707" w:rsidRPr="00C41C3C">
        <w:rPr>
          <w:rFonts w:ascii="Times New Roman" w:hAnsi="Times New Roman"/>
          <w:sz w:val="24"/>
          <w:szCs w:val="24"/>
        </w:rPr>
        <w:t>insignificance. Blaming the</w:t>
      </w:r>
      <w:r w:rsidRPr="00C41C3C">
        <w:rPr>
          <w:rFonts w:ascii="Times New Roman" w:hAnsi="Times New Roman"/>
          <w:sz w:val="24"/>
          <w:szCs w:val="24"/>
        </w:rPr>
        <w:t xml:space="preserve"> state</w:t>
      </w:r>
      <w:r w:rsidR="00091707" w:rsidRPr="00C41C3C">
        <w:rPr>
          <w:rFonts w:ascii="Times New Roman" w:hAnsi="Times New Roman"/>
          <w:sz w:val="24"/>
          <w:szCs w:val="24"/>
        </w:rPr>
        <w:t xml:space="preserve"> for this reason</w:t>
      </w:r>
      <w:r w:rsidRPr="00C41C3C">
        <w:rPr>
          <w:rFonts w:ascii="Times New Roman" w:hAnsi="Times New Roman"/>
          <w:sz w:val="24"/>
          <w:szCs w:val="24"/>
        </w:rPr>
        <w:t xml:space="preserve"> is meaningless, it is better to think about how to make </w:t>
      </w:r>
      <w:r w:rsidR="00091707" w:rsidRPr="00C41C3C">
        <w:rPr>
          <w:rFonts w:ascii="Times New Roman" w:hAnsi="Times New Roman"/>
          <w:sz w:val="24"/>
          <w:szCs w:val="24"/>
        </w:rPr>
        <w:t>both the</w:t>
      </w:r>
      <w:r w:rsidRPr="00C41C3C">
        <w:rPr>
          <w:rFonts w:ascii="Times New Roman" w:hAnsi="Times New Roman"/>
          <w:sz w:val="24"/>
          <w:szCs w:val="24"/>
        </w:rPr>
        <w:t xml:space="preserve"> process continuous</w:t>
      </w:r>
      <w:r w:rsidR="00091707" w:rsidRPr="00C41C3C">
        <w:rPr>
          <w:rFonts w:ascii="Times New Roman" w:hAnsi="Times New Roman"/>
          <w:sz w:val="24"/>
          <w:szCs w:val="24"/>
        </w:rPr>
        <w:t xml:space="preserve"> and improve</w:t>
      </w:r>
      <w:r w:rsidRPr="00C41C3C">
        <w:rPr>
          <w:rFonts w:ascii="Times New Roman" w:hAnsi="Times New Roman"/>
          <w:sz w:val="24"/>
          <w:szCs w:val="24"/>
        </w:rPr>
        <w:t xml:space="preserve"> the quality</w:t>
      </w:r>
      <w:r w:rsidR="00091707" w:rsidRPr="00C41C3C">
        <w:rPr>
          <w:rFonts w:ascii="Times New Roman" w:hAnsi="Times New Roman"/>
          <w:sz w:val="24"/>
          <w:szCs w:val="24"/>
        </w:rPr>
        <w:t xml:space="preserve"> and the</w:t>
      </w:r>
      <w:r w:rsidRPr="00C41C3C">
        <w:rPr>
          <w:rFonts w:ascii="Times New Roman" w:hAnsi="Times New Roman"/>
          <w:sz w:val="24"/>
          <w:szCs w:val="24"/>
        </w:rPr>
        <w:t xml:space="preserve"> results </w:t>
      </w:r>
      <w:r w:rsidR="00091707" w:rsidRPr="00C41C3C">
        <w:rPr>
          <w:rFonts w:ascii="Times New Roman" w:hAnsi="Times New Roman"/>
          <w:sz w:val="24"/>
          <w:szCs w:val="24"/>
        </w:rPr>
        <w:t>are in demand. Social procurement</w:t>
      </w:r>
      <w:r w:rsidRPr="00C41C3C">
        <w:rPr>
          <w:rFonts w:ascii="Times New Roman" w:hAnsi="Times New Roman"/>
          <w:sz w:val="24"/>
          <w:szCs w:val="24"/>
        </w:rPr>
        <w:t xml:space="preserve"> at the municipal level </w:t>
      </w:r>
      <w:r w:rsidR="00091707" w:rsidRPr="00C41C3C">
        <w:rPr>
          <w:rFonts w:ascii="Times New Roman" w:hAnsi="Times New Roman"/>
          <w:sz w:val="24"/>
          <w:szCs w:val="24"/>
        </w:rPr>
        <w:t>has solutions to</w:t>
      </w:r>
      <w:r w:rsidRPr="00C41C3C">
        <w:rPr>
          <w:rFonts w:ascii="Times New Roman" w:hAnsi="Times New Roman"/>
          <w:sz w:val="24"/>
          <w:szCs w:val="24"/>
        </w:rPr>
        <w:t xml:space="preserve"> this problem.</w:t>
      </w:r>
    </w:p>
    <w:p w:rsidR="00D92EC0" w:rsidRDefault="00D92EC0" w:rsidP="00D92EC0">
      <w:pPr>
        <w:spacing w:after="0" w:line="240" w:lineRule="auto"/>
        <w:jc w:val="both"/>
        <w:rPr>
          <w:rFonts w:ascii="Times New Roman" w:hAnsi="Times New Roman"/>
          <w:sz w:val="24"/>
          <w:szCs w:val="24"/>
        </w:rPr>
      </w:pPr>
    </w:p>
    <w:p w:rsidR="00647FE1" w:rsidRDefault="00091707" w:rsidP="00D92EC0">
      <w:pPr>
        <w:spacing w:after="0" w:line="240" w:lineRule="auto"/>
        <w:jc w:val="both"/>
        <w:rPr>
          <w:rFonts w:ascii="Times New Roman" w:hAnsi="Times New Roman"/>
          <w:sz w:val="24"/>
          <w:szCs w:val="24"/>
        </w:rPr>
      </w:pPr>
      <w:r w:rsidRPr="00C41C3C">
        <w:rPr>
          <w:rFonts w:ascii="Times New Roman" w:hAnsi="Times New Roman"/>
          <w:sz w:val="24"/>
          <w:szCs w:val="24"/>
        </w:rPr>
        <w:t>Result m</w:t>
      </w:r>
      <w:r w:rsidR="00647FE1" w:rsidRPr="00C41C3C">
        <w:rPr>
          <w:rFonts w:ascii="Times New Roman" w:hAnsi="Times New Roman"/>
          <w:sz w:val="24"/>
          <w:szCs w:val="24"/>
        </w:rPr>
        <w:t xml:space="preserve">anagement in this case is reflected in the fact that </w:t>
      </w:r>
      <w:r w:rsidRPr="00C41C3C">
        <w:rPr>
          <w:rFonts w:ascii="Times New Roman" w:hAnsi="Times New Roman"/>
          <w:sz w:val="24"/>
          <w:szCs w:val="24"/>
        </w:rPr>
        <w:t>real</w:t>
      </w:r>
      <w:r w:rsidR="00647FE1" w:rsidRPr="00C41C3C">
        <w:rPr>
          <w:rFonts w:ascii="Times New Roman" w:hAnsi="Times New Roman"/>
          <w:sz w:val="24"/>
          <w:szCs w:val="24"/>
        </w:rPr>
        <w:t xml:space="preserve"> citizens (children and parents, youth and the elderly, teachers and educators) </w:t>
      </w:r>
      <w:r w:rsidRPr="00C41C3C">
        <w:rPr>
          <w:rFonts w:ascii="Times New Roman" w:hAnsi="Times New Roman"/>
          <w:sz w:val="24"/>
          <w:szCs w:val="24"/>
        </w:rPr>
        <w:t xml:space="preserve">in the 11 municipalities, </w:t>
      </w:r>
      <w:r w:rsidR="00647FE1" w:rsidRPr="00C41C3C">
        <w:rPr>
          <w:rFonts w:ascii="Times New Roman" w:hAnsi="Times New Roman"/>
          <w:sz w:val="24"/>
          <w:szCs w:val="24"/>
        </w:rPr>
        <w:t>who need</w:t>
      </w:r>
      <w:r w:rsidRPr="00C41C3C">
        <w:rPr>
          <w:rFonts w:ascii="Times New Roman" w:hAnsi="Times New Roman"/>
          <w:sz w:val="24"/>
          <w:szCs w:val="24"/>
        </w:rPr>
        <w:t>ed a particular service, received it in</w:t>
      </w:r>
      <w:r w:rsidR="00647FE1" w:rsidRPr="00C41C3C">
        <w:rPr>
          <w:rFonts w:ascii="Times New Roman" w:hAnsi="Times New Roman"/>
          <w:sz w:val="24"/>
          <w:szCs w:val="24"/>
        </w:rPr>
        <w:t xml:space="preserve"> expected quality and quantity. In the quantitative </w:t>
      </w:r>
      <w:r w:rsidR="004D77A1" w:rsidRPr="00C41C3C">
        <w:rPr>
          <w:rFonts w:ascii="Times New Roman" w:hAnsi="Times New Roman"/>
          <w:sz w:val="24"/>
          <w:szCs w:val="24"/>
        </w:rPr>
        <w:t>terms,</w:t>
      </w:r>
      <w:r w:rsidR="00647FE1" w:rsidRPr="00C41C3C">
        <w:rPr>
          <w:rFonts w:ascii="Times New Roman" w:hAnsi="Times New Roman"/>
          <w:sz w:val="24"/>
          <w:szCs w:val="24"/>
        </w:rPr>
        <w:t xml:space="preserve"> the picture is as follows: more than two and a half thousand people </w:t>
      </w:r>
      <w:r w:rsidR="004D77A1" w:rsidRPr="00C41C3C">
        <w:rPr>
          <w:rFonts w:ascii="Times New Roman" w:hAnsi="Times New Roman"/>
          <w:sz w:val="24"/>
          <w:szCs w:val="24"/>
        </w:rPr>
        <w:t>received</w:t>
      </w:r>
      <w:r w:rsidR="00647FE1" w:rsidRPr="00C41C3C">
        <w:rPr>
          <w:rFonts w:ascii="Times New Roman" w:hAnsi="Times New Roman"/>
          <w:sz w:val="24"/>
          <w:szCs w:val="24"/>
        </w:rPr>
        <w:t xml:space="preserve"> 11 services in four very acute problems: 1) rehabilitation and adaptation of children </w:t>
      </w:r>
      <w:r w:rsidR="004D77A1" w:rsidRPr="00C41C3C">
        <w:rPr>
          <w:rFonts w:ascii="Times New Roman" w:hAnsi="Times New Roman"/>
          <w:sz w:val="24"/>
          <w:szCs w:val="24"/>
        </w:rPr>
        <w:t>with disabilities</w:t>
      </w:r>
      <w:r w:rsidR="00647FE1" w:rsidRPr="00C41C3C">
        <w:rPr>
          <w:rFonts w:ascii="Times New Roman" w:hAnsi="Times New Roman"/>
          <w:sz w:val="24"/>
          <w:szCs w:val="24"/>
        </w:rPr>
        <w:t xml:space="preserve"> - 3 projects (</w:t>
      </w:r>
      <w:proofErr w:type="spellStart"/>
      <w:r w:rsidR="00647FE1" w:rsidRPr="00C41C3C">
        <w:rPr>
          <w:rFonts w:ascii="Times New Roman" w:hAnsi="Times New Roman"/>
          <w:sz w:val="24"/>
          <w:szCs w:val="24"/>
        </w:rPr>
        <w:t>Toguz-Bulak</w:t>
      </w:r>
      <w:proofErr w:type="spellEnd"/>
      <w:r w:rsidR="00647FE1" w:rsidRPr="00C41C3C">
        <w:rPr>
          <w:rFonts w:ascii="Times New Roman" w:hAnsi="Times New Roman"/>
          <w:sz w:val="24"/>
          <w:szCs w:val="24"/>
        </w:rPr>
        <w:t xml:space="preserve"> AA</w:t>
      </w:r>
      <w:r w:rsidR="004D77A1" w:rsidRPr="00C41C3C">
        <w:rPr>
          <w:rFonts w:ascii="Times New Roman" w:hAnsi="Times New Roman"/>
          <w:sz w:val="24"/>
          <w:szCs w:val="24"/>
        </w:rPr>
        <w:t>,</w:t>
      </w:r>
      <w:r w:rsidR="00647FE1" w:rsidRPr="00C41C3C">
        <w:rPr>
          <w:rFonts w:ascii="Times New Roman" w:hAnsi="Times New Roman"/>
          <w:sz w:val="24"/>
          <w:szCs w:val="24"/>
        </w:rPr>
        <w:t xml:space="preserve"> </w:t>
      </w:r>
      <w:proofErr w:type="spellStart"/>
      <w:r w:rsidR="00647FE1" w:rsidRPr="00C41C3C">
        <w:rPr>
          <w:rFonts w:ascii="Times New Roman" w:hAnsi="Times New Roman"/>
          <w:sz w:val="24"/>
          <w:szCs w:val="24"/>
        </w:rPr>
        <w:t>Kargalyk</w:t>
      </w:r>
      <w:proofErr w:type="spellEnd"/>
      <w:r w:rsidR="00647FE1" w:rsidRPr="00C41C3C">
        <w:rPr>
          <w:rFonts w:ascii="Times New Roman" w:hAnsi="Times New Roman"/>
          <w:sz w:val="24"/>
          <w:szCs w:val="24"/>
        </w:rPr>
        <w:t xml:space="preserve"> AA, Kara-</w:t>
      </w:r>
      <w:proofErr w:type="spellStart"/>
      <w:r w:rsidR="00647FE1" w:rsidRPr="00C41C3C">
        <w:rPr>
          <w:rFonts w:ascii="Times New Roman" w:hAnsi="Times New Roman"/>
          <w:sz w:val="24"/>
          <w:szCs w:val="24"/>
        </w:rPr>
        <w:t>Kul</w:t>
      </w:r>
      <w:proofErr w:type="spellEnd"/>
      <w:r w:rsidR="004D77A1" w:rsidRPr="00C41C3C">
        <w:rPr>
          <w:rFonts w:ascii="Times New Roman" w:hAnsi="Times New Roman"/>
          <w:sz w:val="24"/>
          <w:szCs w:val="24"/>
        </w:rPr>
        <w:t xml:space="preserve"> city</w:t>
      </w:r>
      <w:r w:rsidR="00647FE1" w:rsidRPr="00C41C3C">
        <w:rPr>
          <w:rFonts w:ascii="Times New Roman" w:hAnsi="Times New Roman"/>
          <w:sz w:val="24"/>
          <w:szCs w:val="24"/>
        </w:rPr>
        <w:t>); 2) access to preschool education for children - 6 projects (</w:t>
      </w:r>
      <w:proofErr w:type="spellStart"/>
      <w:r w:rsidR="00647FE1" w:rsidRPr="00C41C3C">
        <w:rPr>
          <w:rFonts w:ascii="Times New Roman" w:hAnsi="Times New Roman"/>
          <w:sz w:val="24"/>
          <w:szCs w:val="24"/>
        </w:rPr>
        <w:t>Sumbul</w:t>
      </w:r>
      <w:r w:rsidR="004D77A1" w:rsidRPr="00C41C3C">
        <w:rPr>
          <w:rFonts w:ascii="Times New Roman" w:hAnsi="Times New Roman"/>
          <w:sz w:val="24"/>
          <w:szCs w:val="24"/>
        </w:rPr>
        <w:t>a</w:t>
      </w:r>
      <w:proofErr w:type="spellEnd"/>
      <w:r w:rsidR="004D77A1" w:rsidRPr="00C41C3C">
        <w:rPr>
          <w:rFonts w:ascii="Times New Roman" w:hAnsi="Times New Roman"/>
          <w:sz w:val="24"/>
          <w:szCs w:val="24"/>
        </w:rPr>
        <w:t xml:space="preserve"> </w:t>
      </w:r>
      <w:r w:rsidR="00647FE1" w:rsidRPr="00C41C3C">
        <w:rPr>
          <w:rFonts w:ascii="Times New Roman" w:hAnsi="Times New Roman"/>
          <w:sz w:val="24"/>
          <w:szCs w:val="24"/>
        </w:rPr>
        <w:t>AA</w:t>
      </w:r>
      <w:r w:rsidR="004D77A1" w:rsidRPr="00C41C3C">
        <w:rPr>
          <w:rFonts w:ascii="Times New Roman" w:hAnsi="Times New Roman"/>
          <w:sz w:val="24"/>
          <w:szCs w:val="24"/>
        </w:rPr>
        <w:t xml:space="preserve">, </w:t>
      </w:r>
      <w:proofErr w:type="spellStart"/>
      <w:r w:rsidR="004D77A1" w:rsidRPr="00C41C3C">
        <w:rPr>
          <w:rFonts w:ascii="Times New Roman" w:hAnsi="Times New Roman"/>
          <w:sz w:val="24"/>
          <w:szCs w:val="24"/>
        </w:rPr>
        <w:t>Kanysh</w:t>
      </w:r>
      <w:proofErr w:type="spellEnd"/>
      <w:r w:rsidR="004D77A1" w:rsidRPr="00C41C3C">
        <w:rPr>
          <w:rFonts w:ascii="Times New Roman" w:hAnsi="Times New Roman"/>
          <w:sz w:val="24"/>
          <w:szCs w:val="24"/>
        </w:rPr>
        <w:t>-Ki</w:t>
      </w:r>
      <w:r w:rsidR="00647FE1" w:rsidRPr="00C41C3C">
        <w:rPr>
          <w:rFonts w:ascii="Times New Roman" w:hAnsi="Times New Roman"/>
          <w:sz w:val="24"/>
          <w:szCs w:val="24"/>
        </w:rPr>
        <w:t>a</w:t>
      </w:r>
      <w:r w:rsidR="004D77A1" w:rsidRPr="00C41C3C">
        <w:rPr>
          <w:rFonts w:ascii="Times New Roman" w:hAnsi="Times New Roman"/>
          <w:sz w:val="24"/>
          <w:szCs w:val="24"/>
        </w:rPr>
        <w:t xml:space="preserve"> AA</w:t>
      </w:r>
      <w:r w:rsidR="00647FE1" w:rsidRPr="00C41C3C">
        <w:rPr>
          <w:rFonts w:ascii="Times New Roman" w:hAnsi="Times New Roman"/>
          <w:sz w:val="24"/>
          <w:szCs w:val="24"/>
        </w:rPr>
        <w:t xml:space="preserve">, </w:t>
      </w:r>
      <w:proofErr w:type="spellStart"/>
      <w:r w:rsidR="00647FE1" w:rsidRPr="00C41C3C">
        <w:rPr>
          <w:rFonts w:ascii="Times New Roman" w:hAnsi="Times New Roman"/>
          <w:sz w:val="24"/>
          <w:szCs w:val="24"/>
        </w:rPr>
        <w:t>Terek</w:t>
      </w:r>
      <w:proofErr w:type="spellEnd"/>
      <w:r w:rsidR="00647FE1" w:rsidRPr="00C41C3C">
        <w:rPr>
          <w:rFonts w:ascii="Times New Roman" w:hAnsi="Times New Roman"/>
          <w:sz w:val="24"/>
          <w:szCs w:val="24"/>
        </w:rPr>
        <w:t>-Sai AA</w:t>
      </w:r>
      <w:r w:rsidR="004D77A1" w:rsidRPr="00C41C3C">
        <w:rPr>
          <w:rFonts w:ascii="Times New Roman" w:hAnsi="Times New Roman"/>
          <w:sz w:val="24"/>
          <w:szCs w:val="24"/>
        </w:rPr>
        <w:t>,</w:t>
      </w:r>
      <w:r w:rsidR="00647FE1" w:rsidRPr="00C41C3C">
        <w:rPr>
          <w:rFonts w:ascii="Times New Roman" w:hAnsi="Times New Roman"/>
          <w:sz w:val="24"/>
          <w:szCs w:val="24"/>
        </w:rPr>
        <w:t xml:space="preserve"> </w:t>
      </w:r>
      <w:proofErr w:type="spellStart"/>
      <w:r w:rsidR="00647FE1" w:rsidRPr="00C41C3C">
        <w:rPr>
          <w:rFonts w:ascii="Times New Roman" w:hAnsi="Times New Roman"/>
          <w:sz w:val="24"/>
          <w:szCs w:val="24"/>
        </w:rPr>
        <w:t>Kartran</w:t>
      </w:r>
      <w:proofErr w:type="spellEnd"/>
      <w:r w:rsidR="00647FE1" w:rsidRPr="00C41C3C">
        <w:rPr>
          <w:rFonts w:ascii="Times New Roman" w:hAnsi="Times New Roman"/>
          <w:sz w:val="24"/>
          <w:szCs w:val="24"/>
        </w:rPr>
        <w:t xml:space="preserve"> AA</w:t>
      </w:r>
      <w:r w:rsidR="004D77A1" w:rsidRPr="00C41C3C">
        <w:rPr>
          <w:rFonts w:ascii="Times New Roman" w:hAnsi="Times New Roman"/>
          <w:sz w:val="24"/>
          <w:szCs w:val="24"/>
        </w:rPr>
        <w:t>,</w:t>
      </w:r>
      <w:r w:rsidR="00647FE1" w:rsidRPr="00C41C3C">
        <w:rPr>
          <w:rFonts w:ascii="Times New Roman" w:hAnsi="Times New Roman"/>
          <w:sz w:val="24"/>
          <w:szCs w:val="24"/>
        </w:rPr>
        <w:t xml:space="preserve"> </w:t>
      </w:r>
      <w:proofErr w:type="spellStart"/>
      <w:r w:rsidR="00647FE1" w:rsidRPr="00C41C3C">
        <w:rPr>
          <w:rFonts w:ascii="Times New Roman" w:hAnsi="Times New Roman"/>
          <w:sz w:val="24"/>
          <w:szCs w:val="24"/>
        </w:rPr>
        <w:t>Chatkal</w:t>
      </w:r>
      <w:proofErr w:type="spellEnd"/>
      <w:r w:rsidR="004D77A1" w:rsidRPr="00C41C3C">
        <w:rPr>
          <w:rFonts w:ascii="Times New Roman" w:hAnsi="Times New Roman"/>
          <w:sz w:val="24"/>
          <w:szCs w:val="24"/>
        </w:rPr>
        <w:t xml:space="preserve"> AA</w:t>
      </w:r>
      <w:r w:rsidR="00647FE1" w:rsidRPr="00C41C3C">
        <w:rPr>
          <w:rFonts w:ascii="Times New Roman" w:hAnsi="Times New Roman"/>
          <w:sz w:val="24"/>
          <w:szCs w:val="24"/>
        </w:rPr>
        <w:t xml:space="preserve">, </w:t>
      </w:r>
      <w:proofErr w:type="spellStart"/>
      <w:r w:rsidR="00647FE1" w:rsidRPr="00C41C3C">
        <w:rPr>
          <w:rFonts w:ascii="Times New Roman" w:hAnsi="Times New Roman"/>
          <w:sz w:val="24"/>
          <w:szCs w:val="24"/>
        </w:rPr>
        <w:t>Kok-Oi</w:t>
      </w:r>
      <w:proofErr w:type="spellEnd"/>
      <w:r w:rsidR="00647FE1" w:rsidRPr="00C41C3C">
        <w:rPr>
          <w:rFonts w:ascii="Times New Roman" w:hAnsi="Times New Roman"/>
          <w:sz w:val="24"/>
          <w:szCs w:val="24"/>
        </w:rPr>
        <w:t xml:space="preserve"> AA); 3) social and cultural development of young people - 1</w:t>
      </w:r>
      <w:r w:rsidR="004D77A1" w:rsidRPr="00C41C3C">
        <w:rPr>
          <w:rFonts w:ascii="Times New Roman" w:hAnsi="Times New Roman"/>
          <w:sz w:val="24"/>
          <w:szCs w:val="24"/>
        </w:rPr>
        <w:t xml:space="preserve"> project (</w:t>
      </w:r>
      <w:proofErr w:type="spellStart"/>
      <w:r w:rsidR="004D77A1" w:rsidRPr="00C41C3C">
        <w:rPr>
          <w:rFonts w:ascii="Times New Roman" w:hAnsi="Times New Roman"/>
          <w:sz w:val="24"/>
          <w:szCs w:val="24"/>
        </w:rPr>
        <w:t>Tash-</w:t>
      </w:r>
      <w:r w:rsidR="00647FE1" w:rsidRPr="00C41C3C">
        <w:rPr>
          <w:rFonts w:ascii="Times New Roman" w:hAnsi="Times New Roman"/>
          <w:sz w:val="24"/>
          <w:szCs w:val="24"/>
        </w:rPr>
        <w:t>Kumyr</w:t>
      </w:r>
      <w:proofErr w:type="spellEnd"/>
      <w:r w:rsidR="004D77A1" w:rsidRPr="00C41C3C">
        <w:rPr>
          <w:rFonts w:ascii="Times New Roman" w:hAnsi="Times New Roman"/>
          <w:sz w:val="24"/>
          <w:szCs w:val="24"/>
        </w:rPr>
        <w:t xml:space="preserve"> city); 4) culture</w:t>
      </w:r>
      <w:r w:rsidR="00647FE1" w:rsidRPr="00C41C3C">
        <w:rPr>
          <w:rFonts w:ascii="Times New Roman" w:hAnsi="Times New Roman"/>
          <w:sz w:val="24"/>
          <w:szCs w:val="24"/>
        </w:rPr>
        <w:t xml:space="preserve"> development</w:t>
      </w:r>
      <w:r w:rsidR="004D77A1" w:rsidRPr="00C41C3C">
        <w:rPr>
          <w:rFonts w:ascii="Times New Roman" w:hAnsi="Times New Roman"/>
          <w:sz w:val="24"/>
          <w:szCs w:val="24"/>
        </w:rPr>
        <w:t xml:space="preserve"> - 1 project (</w:t>
      </w:r>
      <w:proofErr w:type="spellStart"/>
      <w:r w:rsidR="004D77A1" w:rsidRPr="00C41C3C">
        <w:rPr>
          <w:rFonts w:ascii="Times New Roman" w:hAnsi="Times New Roman"/>
          <w:sz w:val="24"/>
          <w:szCs w:val="24"/>
        </w:rPr>
        <w:t>Omural</w:t>
      </w:r>
      <w:r w:rsidR="00647FE1" w:rsidRPr="00C41C3C">
        <w:rPr>
          <w:rFonts w:ascii="Times New Roman" w:hAnsi="Times New Roman"/>
          <w:sz w:val="24"/>
          <w:szCs w:val="24"/>
        </w:rPr>
        <w:t>iev</w:t>
      </w:r>
      <w:proofErr w:type="spellEnd"/>
      <w:r w:rsidR="00647FE1" w:rsidRPr="00C41C3C">
        <w:rPr>
          <w:rFonts w:ascii="Times New Roman" w:hAnsi="Times New Roman"/>
          <w:sz w:val="24"/>
          <w:szCs w:val="24"/>
        </w:rPr>
        <w:t xml:space="preserve"> AA).</w:t>
      </w:r>
    </w:p>
    <w:p w:rsidR="0085266C" w:rsidRDefault="0085266C" w:rsidP="00D92EC0">
      <w:pPr>
        <w:spacing w:after="0" w:line="240" w:lineRule="auto"/>
        <w:jc w:val="both"/>
        <w:rPr>
          <w:rFonts w:ascii="Times New Roman" w:hAnsi="Times New Roman"/>
          <w:sz w:val="24"/>
          <w:szCs w:val="24"/>
        </w:rPr>
      </w:pPr>
    </w:p>
    <w:p w:rsidR="0085266C" w:rsidRPr="00C41C3C" w:rsidRDefault="0085266C" w:rsidP="00D92EC0">
      <w:pPr>
        <w:spacing w:after="0" w:line="240" w:lineRule="auto"/>
        <w:jc w:val="both"/>
        <w:rPr>
          <w:rFonts w:ascii="Times New Roman" w:hAnsi="Times New Roman"/>
          <w:sz w:val="24"/>
          <w:szCs w:val="24"/>
        </w:rPr>
      </w:pPr>
    </w:p>
    <w:p w:rsidR="00EC4027" w:rsidRPr="00C41C3C" w:rsidRDefault="006B73E9" w:rsidP="00C03734">
      <w:pPr>
        <w:pStyle w:val="a9"/>
        <w:ind w:left="0"/>
        <w:jc w:val="right"/>
        <w:rPr>
          <w:bCs/>
          <w:i/>
          <w:iCs/>
        </w:rPr>
      </w:pPr>
      <w:proofErr w:type="gramStart"/>
      <w:r w:rsidRPr="00C41C3C">
        <w:rPr>
          <w:bCs/>
          <w:i/>
          <w:iCs/>
        </w:rPr>
        <w:lastRenderedPageBreak/>
        <w:t>Table</w:t>
      </w:r>
      <w:r w:rsidR="00EC4027" w:rsidRPr="00C41C3C">
        <w:rPr>
          <w:bCs/>
          <w:i/>
          <w:iCs/>
        </w:rPr>
        <w:t xml:space="preserve"> </w:t>
      </w:r>
      <w:r w:rsidR="00C03734" w:rsidRPr="00C41C3C">
        <w:rPr>
          <w:bCs/>
          <w:i/>
          <w:iCs/>
        </w:rPr>
        <w:t>2</w:t>
      </w:r>
      <w:r w:rsidR="004D77A1" w:rsidRPr="00C41C3C">
        <w:rPr>
          <w:bCs/>
          <w:i/>
          <w:iCs/>
        </w:rPr>
        <w:t>.</w:t>
      </w:r>
      <w:proofErr w:type="gramEnd"/>
      <w:r w:rsidR="004D77A1" w:rsidRPr="00C41C3C">
        <w:rPr>
          <w:bCs/>
          <w:i/>
          <w:iCs/>
        </w:rPr>
        <w:t xml:space="preserve"> Number of beneficiaries in 11 pilot LSGs,</w:t>
      </w:r>
      <w:r w:rsidR="00EC4027" w:rsidRPr="00C41C3C">
        <w:rPr>
          <w:bCs/>
          <w:i/>
          <w:iCs/>
        </w:rPr>
        <w:t xml:space="preserve"> GIZ/</w:t>
      </w:r>
      <w:proofErr w:type="spellStart"/>
      <w:r w:rsidR="00EC4027" w:rsidRPr="00C41C3C">
        <w:rPr>
          <w:bCs/>
          <w:i/>
          <w:iCs/>
        </w:rPr>
        <w:t>Fonds</w:t>
      </w:r>
      <w:proofErr w:type="spellEnd"/>
      <w:r w:rsidR="004D77A1" w:rsidRPr="00C41C3C">
        <w:rPr>
          <w:bCs/>
          <w:i/>
          <w:iCs/>
        </w:rPr>
        <w:t xml:space="preserve"> Project on MSP</w:t>
      </w:r>
      <w:r w:rsidR="00EC4027" w:rsidRPr="00C41C3C">
        <w:rPr>
          <w:bCs/>
          <w:i/>
          <w:iCs/>
        </w:rPr>
        <w:t xml:space="preserve"> </w:t>
      </w:r>
    </w:p>
    <w:tbl>
      <w:tblPr>
        <w:tblW w:w="9654" w:type="dxa"/>
        <w:tblInd w:w="93" w:type="dxa"/>
        <w:tblLook w:val="04A0" w:firstRow="1" w:lastRow="0" w:firstColumn="1" w:lastColumn="0" w:noHBand="0" w:noVBand="1"/>
      </w:tblPr>
      <w:tblGrid>
        <w:gridCol w:w="417"/>
        <w:gridCol w:w="1583"/>
        <w:gridCol w:w="1316"/>
        <w:gridCol w:w="3645"/>
        <w:gridCol w:w="2693"/>
      </w:tblGrid>
      <w:tr w:rsidR="004D77A1" w:rsidRPr="00D92EC0" w:rsidTr="005E441F">
        <w:trPr>
          <w:trHeight w:val="284"/>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EC4027" w:rsidRPr="00D92EC0" w:rsidRDefault="00395846" w:rsidP="00C03734">
            <w:pPr>
              <w:spacing w:after="0" w:line="240" w:lineRule="auto"/>
              <w:rPr>
                <w:rFonts w:ascii="Times New Roman" w:eastAsia="Times New Roman" w:hAnsi="Times New Roman"/>
                <w:b/>
                <w:bCs/>
                <w:color w:val="000000"/>
                <w:sz w:val="20"/>
                <w:szCs w:val="20"/>
              </w:rPr>
            </w:pPr>
            <w:r w:rsidRPr="00D92EC0">
              <w:rPr>
                <w:rFonts w:ascii="Times New Roman" w:eastAsia="Times New Roman" w:hAnsi="Times New Roman"/>
                <w:b/>
                <w:bCs/>
                <w:color w:val="000000"/>
                <w:sz w:val="20"/>
                <w:szCs w:val="20"/>
              </w:rPr>
              <w:t>#</w:t>
            </w:r>
          </w:p>
        </w:tc>
        <w:tc>
          <w:tcPr>
            <w:tcW w:w="1583" w:type="dxa"/>
            <w:tcBorders>
              <w:top w:val="single" w:sz="4" w:space="0" w:color="auto"/>
              <w:left w:val="nil"/>
              <w:bottom w:val="single" w:sz="4" w:space="0" w:color="auto"/>
              <w:right w:val="single" w:sz="4" w:space="0" w:color="auto"/>
            </w:tcBorders>
            <w:shd w:val="clear" w:color="auto" w:fill="auto"/>
            <w:noWrap/>
            <w:hideMark/>
          </w:tcPr>
          <w:p w:rsidR="00EC4027" w:rsidRPr="00D92EC0" w:rsidRDefault="006B73E9" w:rsidP="00C03734">
            <w:pPr>
              <w:spacing w:after="0" w:line="240" w:lineRule="auto"/>
              <w:rPr>
                <w:rFonts w:ascii="Times New Roman" w:eastAsia="Times New Roman" w:hAnsi="Times New Roman"/>
                <w:b/>
                <w:bCs/>
                <w:color w:val="000000"/>
                <w:sz w:val="20"/>
                <w:szCs w:val="20"/>
              </w:rPr>
            </w:pPr>
            <w:r w:rsidRPr="00D92EC0">
              <w:rPr>
                <w:rFonts w:ascii="Times New Roman" w:eastAsia="Times New Roman" w:hAnsi="Times New Roman"/>
                <w:b/>
                <w:bCs/>
                <w:color w:val="000000"/>
                <w:sz w:val="20"/>
                <w:szCs w:val="20"/>
              </w:rPr>
              <w:t>Municipality</w:t>
            </w:r>
          </w:p>
        </w:tc>
        <w:tc>
          <w:tcPr>
            <w:tcW w:w="1316" w:type="dxa"/>
            <w:tcBorders>
              <w:top w:val="single" w:sz="4" w:space="0" w:color="auto"/>
              <w:left w:val="nil"/>
              <w:bottom w:val="single" w:sz="4" w:space="0" w:color="auto"/>
              <w:right w:val="single" w:sz="4" w:space="0" w:color="auto"/>
            </w:tcBorders>
            <w:shd w:val="clear" w:color="auto" w:fill="auto"/>
            <w:noWrap/>
            <w:hideMark/>
          </w:tcPr>
          <w:p w:rsidR="00EC4027" w:rsidRPr="00D92EC0" w:rsidRDefault="006B73E9" w:rsidP="006B73E9">
            <w:pPr>
              <w:spacing w:after="0" w:line="240" w:lineRule="auto"/>
              <w:rPr>
                <w:rFonts w:ascii="Times New Roman" w:eastAsia="Times New Roman" w:hAnsi="Times New Roman"/>
                <w:b/>
                <w:bCs/>
                <w:color w:val="000000"/>
                <w:sz w:val="20"/>
                <w:szCs w:val="20"/>
              </w:rPr>
            </w:pPr>
            <w:r w:rsidRPr="00D92EC0">
              <w:rPr>
                <w:rFonts w:ascii="Times New Roman" w:eastAsia="Times New Roman" w:hAnsi="Times New Roman"/>
                <w:b/>
                <w:bCs/>
                <w:color w:val="000000"/>
                <w:sz w:val="20"/>
                <w:szCs w:val="20"/>
              </w:rPr>
              <w:t>Beneficiaries</w:t>
            </w:r>
          </w:p>
        </w:tc>
        <w:tc>
          <w:tcPr>
            <w:tcW w:w="3645" w:type="dxa"/>
            <w:tcBorders>
              <w:top w:val="single" w:sz="4" w:space="0" w:color="auto"/>
              <w:left w:val="nil"/>
              <w:bottom w:val="single" w:sz="4" w:space="0" w:color="auto"/>
              <w:right w:val="single" w:sz="4" w:space="0" w:color="auto"/>
            </w:tcBorders>
          </w:tcPr>
          <w:p w:rsidR="00EC4027" w:rsidRPr="00D92EC0" w:rsidRDefault="006B73E9" w:rsidP="006B73E9">
            <w:pPr>
              <w:spacing w:after="0" w:line="240" w:lineRule="auto"/>
              <w:rPr>
                <w:rFonts w:ascii="Times New Roman" w:eastAsia="Times New Roman" w:hAnsi="Times New Roman"/>
                <w:b/>
                <w:bCs/>
                <w:color w:val="000000"/>
                <w:sz w:val="20"/>
                <w:szCs w:val="20"/>
              </w:rPr>
            </w:pPr>
            <w:r w:rsidRPr="00D92EC0">
              <w:rPr>
                <w:rFonts w:ascii="Times New Roman" w:eastAsia="Times New Roman" w:hAnsi="Times New Roman"/>
                <w:b/>
                <w:bCs/>
                <w:color w:val="000000"/>
                <w:sz w:val="20"/>
                <w:szCs w:val="20"/>
              </w:rPr>
              <w:t>Project</w:t>
            </w:r>
          </w:p>
        </w:tc>
        <w:tc>
          <w:tcPr>
            <w:tcW w:w="2693" w:type="dxa"/>
            <w:tcBorders>
              <w:top w:val="single" w:sz="4" w:space="0" w:color="auto"/>
              <w:left w:val="nil"/>
              <w:bottom w:val="single" w:sz="4" w:space="0" w:color="auto"/>
              <w:right w:val="single" w:sz="4" w:space="0" w:color="auto"/>
            </w:tcBorders>
          </w:tcPr>
          <w:p w:rsidR="00EC4027" w:rsidRPr="00D92EC0" w:rsidRDefault="006B73E9" w:rsidP="00C03734">
            <w:pPr>
              <w:spacing w:after="0" w:line="240" w:lineRule="auto"/>
              <w:rPr>
                <w:rFonts w:ascii="Times New Roman" w:eastAsia="Times New Roman" w:hAnsi="Times New Roman"/>
                <w:b/>
                <w:bCs/>
                <w:color w:val="000000"/>
                <w:sz w:val="20"/>
                <w:szCs w:val="20"/>
              </w:rPr>
            </w:pPr>
            <w:r w:rsidRPr="00D92EC0">
              <w:rPr>
                <w:rFonts w:ascii="Times New Roman" w:eastAsia="Times New Roman" w:hAnsi="Times New Roman"/>
                <w:b/>
                <w:bCs/>
                <w:color w:val="000000"/>
                <w:sz w:val="20"/>
                <w:szCs w:val="20"/>
              </w:rPr>
              <w:t>Executor</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1</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Kanysh</w:t>
            </w:r>
            <w:proofErr w:type="spellEnd"/>
            <w:r w:rsidRPr="00D92EC0">
              <w:rPr>
                <w:rFonts w:ascii="Times New Roman" w:eastAsia="Times New Roman" w:hAnsi="Times New Roman"/>
                <w:color w:val="000000"/>
                <w:sz w:val="20"/>
                <w:szCs w:val="20"/>
              </w:rPr>
              <w:t>-Kia AA</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457</w:t>
            </w:r>
          </w:p>
        </w:tc>
        <w:tc>
          <w:tcPr>
            <w:tcW w:w="3645" w:type="dxa"/>
            <w:tcBorders>
              <w:top w:val="nil"/>
              <w:left w:val="nil"/>
              <w:bottom w:val="single" w:sz="4" w:space="0" w:color="auto"/>
              <w:right w:val="single" w:sz="4" w:space="0" w:color="auto"/>
            </w:tcBorders>
          </w:tcPr>
          <w:p w:rsidR="00EC4027" w:rsidRPr="00D92EC0" w:rsidRDefault="004D77A1" w:rsidP="004D77A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w:t>
            </w:r>
            <w:proofErr w:type="spellStart"/>
            <w:r w:rsidRPr="00D92EC0">
              <w:rPr>
                <w:rFonts w:ascii="Times New Roman" w:hAnsi="Times New Roman"/>
                <w:color w:val="000000" w:themeColor="text1"/>
                <w:sz w:val="20"/>
                <w:szCs w:val="20"/>
              </w:rPr>
              <w:t>Balastan</w:t>
            </w:r>
            <w:proofErr w:type="spellEnd"/>
            <w:r w:rsidRPr="00D92EC0">
              <w:rPr>
                <w:rFonts w:ascii="Times New Roman" w:hAnsi="Times New Roman"/>
                <w:color w:val="000000" w:themeColor="text1"/>
                <w:sz w:val="20"/>
                <w:szCs w:val="20"/>
              </w:rPr>
              <w:t>”</w:t>
            </w:r>
          </w:p>
        </w:tc>
        <w:tc>
          <w:tcPr>
            <w:tcW w:w="2693" w:type="dxa"/>
            <w:tcBorders>
              <w:top w:val="nil"/>
              <w:left w:val="nil"/>
              <w:bottom w:val="single" w:sz="4" w:space="0" w:color="auto"/>
              <w:right w:val="single" w:sz="4" w:space="0" w:color="auto"/>
            </w:tcBorders>
          </w:tcPr>
          <w:p w:rsidR="00EC4027" w:rsidRPr="00D92EC0" w:rsidRDefault="002B4D0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PU «</w:t>
            </w:r>
            <w:proofErr w:type="spellStart"/>
            <w:r w:rsidRPr="00D92EC0">
              <w:rPr>
                <w:rFonts w:ascii="Times New Roman" w:hAnsi="Times New Roman"/>
                <w:color w:val="000000" w:themeColor="text1"/>
                <w:sz w:val="20"/>
                <w:szCs w:val="20"/>
              </w:rPr>
              <w:t>Kurulush</w:t>
            </w:r>
            <w:proofErr w:type="spellEnd"/>
            <w:r w:rsidRPr="00D92EC0">
              <w:rPr>
                <w:rFonts w:ascii="Times New Roman" w:hAnsi="Times New Roman"/>
                <w:color w:val="000000" w:themeColor="text1"/>
                <w:sz w:val="20"/>
                <w:szCs w:val="20"/>
              </w:rPr>
              <w:t xml:space="preserve"> village </w:t>
            </w:r>
            <w:proofErr w:type="spellStart"/>
            <w:r w:rsidRPr="00D92EC0">
              <w:rPr>
                <w:rFonts w:ascii="Times New Roman" w:hAnsi="Times New Roman"/>
                <w:color w:val="000000" w:themeColor="text1"/>
                <w:sz w:val="20"/>
                <w:szCs w:val="20"/>
              </w:rPr>
              <w:t>aimak</w:t>
            </w:r>
            <w:proofErr w:type="spellEnd"/>
            <w:r w:rsidRPr="00D92EC0">
              <w:rPr>
                <w:rFonts w:ascii="Times New Roman" w:hAnsi="Times New Roman"/>
                <w:color w:val="000000" w:themeColor="text1"/>
                <w:sz w:val="20"/>
                <w:szCs w:val="20"/>
              </w:rPr>
              <w:t xml:space="preserve"> public self-government”</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2</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Kara-</w:t>
            </w:r>
            <w:proofErr w:type="spellStart"/>
            <w:r w:rsidRPr="00D92EC0">
              <w:rPr>
                <w:rFonts w:ascii="Times New Roman" w:eastAsia="Times New Roman" w:hAnsi="Times New Roman"/>
                <w:color w:val="000000"/>
                <w:sz w:val="20"/>
                <w:szCs w:val="20"/>
              </w:rPr>
              <w:t>Kul</w:t>
            </w:r>
            <w:proofErr w:type="spellEnd"/>
            <w:r w:rsidRPr="00D92EC0">
              <w:rPr>
                <w:rFonts w:ascii="Times New Roman" w:eastAsia="Times New Roman" w:hAnsi="Times New Roman"/>
                <w:color w:val="000000"/>
                <w:sz w:val="20"/>
                <w:szCs w:val="20"/>
              </w:rPr>
              <w:t xml:space="preserve"> city</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102</w:t>
            </w:r>
          </w:p>
        </w:tc>
        <w:tc>
          <w:tcPr>
            <w:tcW w:w="3645" w:type="dxa"/>
            <w:tcBorders>
              <w:top w:val="nil"/>
              <w:left w:val="nil"/>
              <w:bottom w:val="single" w:sz="4" w:space="0" w:color="auto"/>
              <w:right w:val="single" w:sz="4" w:space="0" w:color="auto"/>
            </w:tcBorders>
          </w:tcPr>
          <w:p w:rsidR="00EC4027" w:rsidRPr="00D92EC0" w:rsidRDefault="004D77A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“There are no alien children”</w:t>
            </w:r>
          </w:p>
        </w:tc>
        <w:tc>
          <w:tcPr>
            <w:tcW w:w="2693" w:type="dxa"/>
            <w:tcBorders>
              <w:top w:val="nil"/>
              <w:left w:val="nil"/>
              <w:bottom w:val="single" w:sz="4" w:space="0" w:color="auto"/>
              <w:right w:val="single" w:sz="4" w:space="0" w:color="auto"/>
            </w:tcBorders>
          </w:tcPr>
          <w:p w:rsidR="00EC4027" w:rsidRPr="00D92EC0" w:rsidRDefault="002B4D0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PF “</w:t>
            </w:r>
            <w:proofErr w:type="spellStart"/>
            <w:r w:rsidRPr="00D92EC0">
              <w:rPr>
                <w:rFonts w:ascii="Times New Roman" w:hAnsi="Times New Roman"/>
                <w:color w:val="000000" w:themeColor="text1"/>
                <w:sz w:val="20"/>
                <w:szCs w:val="20"/>
              </w:rPr>
              <w:t>Aimira</w:t>
            </w:r>
            <w:proofErr w:type="spellEnd"/>
            <w:r w:rsidRPr="00D92EC0">
              <w:rPr>
                <w:rFonts w:ascii="Times New Roman" w:hAnsi="Times New Roman"/>
                <w:color w:val="000000" w:themeColor="text1"/>
                <w:sz w:val="20"/>
                <w:szCs w:val="20"/>
              </w:rPr>
              <w:t>”</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3</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Kargalyk</w:t>
            </w:r>
            <w:proofErr w:type="spellEnd"/>
            <w:r w:rsidRPr="00D92EC0">
              <w:rPr>
                <w:rFonts w:ascii="Times New Roman" w:eastAsia="Times New Roman" w:hAnsi="Times New Roman"/>
                <w:color w:val="000000"/>
                <w:sz w:val="20"/>
                <w:szCs w:val="20"/>
              </w:rPr>
              <w:t xml:space="preserve"> AO</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219</w:t>
            </w:r>
          </w:p>
        </w:tc>
        <w:tc>
          <w:tcPr>
            <w:tcW w:w="3645" w:type="dxa"/>
            <w:tcBorders>
              <w:top w:val="nil"/>
              <w:left w:val="nil"/>
              <w:bottom w:val="single" w:sz="4" w:space="0" w:color="auto"/>
              <w:right w:val="single" w:sz="4" w:space="0" w:color="auto"/>
            </w:tcBorders>
          </w:tcPr>
          <w:p w:rsidR="00EC4027" w:rsidRPr="00D92EC0" w:rsidRDefault="004D77A1" w:rsidP="004D77A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“Adaptation and rehabilitation of children with disabilities through establishment of Day Rehabilitation Center”</w:t>
            </w:r>
          </w:p>
        </w:tc>
        <w:tc>
          <w:tcPr>
            <w:tcW w:w="2693" w:type="dxa"/>
            <w:tcBorders>
              <w:top w:val="nil"/>
              <w:left w:val="nil"/>
              <w:bottom w:val="single" w:sz="4" w:space="0" w:color="auto"/>
              <w:right w:val="single" w:sz="4" w:space="0" w:color="auto"/>
            </w:tcBorders>
          </w:tcPr>
          <w:p w:rsidR="00EC4027" w:rsidRPr="00D92EC0" w:rsidRDefault="002B4D0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PF “Family to every child”</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4</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Katran</w:t>
            </w:r>
            <w:proofErr w:type="spellEnd"/>
            <w:r w:rsidR="00EC4027" w:rsidRPr="00D92EC0">
              <w:rPr>
                <w:rFonts w:ascii="Times New Roman" w:eastAsia="Times New Roman" w:hAnsi="Times New Roman"/>
                <w:color w:val="000000"/>
                <w:sz w:val="20"/>
                <w:szCs w:val="20"/>
              </w:rPr>
              <w:t xml:space="preserve"> АО</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252</w:t>
            </w:r>
          </w:p>
        </w:tc>
        <w:tc>
          <w:tcPr>
            <w:tcW w:w="3645" w:type="dxa"/>
            <w:tcBorders>
              <w:top w:val="nil"/>
              <w:left w:val="nil"/>
              <w:bottom w:val="single" w:sz="4" w:space="0" w:color="auto"/>
              <w:right w:val="single" w:sz="4" w:space="0" w:color="auto"/>
            </w:tcBorders>
          </w:tcPr>
          <w:p w:rsidR="00EC4027" w:rsidRPr="00D92EC0" w:rsidRDefault="004D77A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“Unite for children</w:t>
            </w:r>
            <w:r w:rsidR="00EC4027" w:rsidRPr="00D92EC0">
              <w:rPr>
                <w:rFonts w:ascii="Times New Roman" w:hAnsi="Times New Roman"/>
                <w:color w:val="000000" w:themeColor="text1"/>
                <w:sz w:val="20"/>
                <w:szCs w:val="20"/>
              </w:rPr>
              <w:t>!</w:t>
            </w:r>
            <w:r w:rsidRPr="00D92EC0">
              <w:rPr>
                <w:rFonts w:ascii="Times New Roman" w:hAnsi="Times New Roman"/>
                <w:color w:val="000000" w:themeColor="text1"/>
                <w:sz w:val="20"/>
                <w:szCs w:val="20"/>
              </w:rPr>
              <w:t>”</w:t>
            </w:r>
          </w:p>
        </w:tc>
        <w:tc>
          <w:tcPr>
            <w:tcW w:w="2693" w:type="dxa"/>
            <w:tcBorders>
              <w:top w:val="nil"/>
              <w:left w:val="nil"/>
              <w:bottom w:val="single" w:sz="4" w:space="0" w:color="auto"/>
              <w:right w:val="single" w:sz="4" w:space="0" w:color="auto"/>
            </w:tcBorders>
          </w:tcPr>
          <w:p w:rsidR="00EC4027" w:rsidRPr="00D92EC0" w:rsidRDefault="002B4D0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PF “</w:t>
            </w:r>
            <w:proofErr w:type="spellStart"/>
            <w:r w:rsidRPr="00D92EC0">
              <w:rPr>
                <w:rFonts w:ascii="Times New Roman" w:hAnsi="Times New Roman"/>
                <w:color w:val="000000" w:themeColor="text1"/>
                <w:sz w:val="20"/>
                <w:szCs w:val="20"/>
              </w:rPr>
              <w:t>Insan-Leilek</w:t>
            </w:r>
            <w:proofErr w:type="spellEnd"/>
            <w:r w:rsidRPr="00D92EC0">
              <w:rPr>
                <w:rFonts w:ascii="Times New Roman" w:hAnsi="Times New Roman"/>
                <w:color w:val="000000" w:themeColor="text1"/>
                <w:sz w:val="20"/>
                <w:szCs w:val="20"/>
              </w:rPr>
              <w:t>”</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2B4D01" w:rsidRPr="00D92EC0" w:rsidRDefault="002B4D01" w:rsidP="002B4D01">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5</w:t>
            </w:r>
          </w:p>
        </w:tc>
        <w:tc>
          <w:tcPr>
            <w:tcW w:w="1583" w:type="dxa"/>
            <w:tcBorders>
              <w:top w:val="nil"/>
              <w:left w:val="nil"/>
              <w:bottom w:val="single" w:sz="4" w:space="0" w:color="auto"/>
              <w:right w:val="single" w:sz="4" w:space="0" w:color="auto"/>
            </w:tcBorders>
            <w:shd w:val="clear" w:color="auto" w:fill="auto"/>
            <w:hideMark/>
          </w:tcPr>
          <w:p w:rsidR="002B4D01" w:rsidRPr="00D92EC0" w:rsidRDefault="002B4D01" w:rsidP="002B4D01">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Kok-Oi</w:t>
            </w:r>
            <w:proofErr w:type="spellEnd"/>
            <w:r w:rsidRPr="00D92EC0">
              <w:rPr>
                <w:rFonts w:ascii="Times New Roman" w:eastAsia="Times New Roman" w:hAnsi="Times New Roman"/>
                <w:color w:val="000000"/>
                <w:sz w:val="20"/>
                <w:szCs w:val="20"/>
              </w:rPr>
              <w:t xml:space="preserve"> АО</w:t>
            </w:r>
          </w:p>
        </w:tc>
        <w:tc>
          <w:tcPr>
            <w:tcW w:w="1316" w:type="dxa"/>
            <w:tcBorders>
              <w:top w:val="nil"/>
              <w:left w:val="nil"/>
              <w:bottom w:val="single" w:sz="4" w:space="0" w:color="auto"/>
              <w:right w:val="single" w:sz="4" w:space="0" w:color="auto"/>
            </w:tcBorders>
            <w:shd w:val="clear" w:color="auto" w:fill="auto"/>
            <w:noWrap/>
            <w:hideMark/>
          </w:tcPr>
          <w:p w:rsidR="002B4D01" w:rsidRPr="00D92EC0" w:rsidRDefault="002B4D01" w:rsidP="002B4D01">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84</w:t>
            </w:r>
          </w:p>
        </w:tc>
        <w:tc>
          <w:tcPr>
            <w:tcW w:w="3645" w:type="dxa"/>
            <w:tcBorders>
              <w:top w:val="nil"/>
              <w:left w:val="nil"/>
              <w:bottom w:val="single" w:sz="4" w:space="0" w:color="auto"/>
              <w:right w:val="single" w:sz="4" w:space="0" w:color="auto"/>
            </w:tcBorders>
          </w:tcPr>
          <w:p w:rsidR="002B4D01" w:rsidRPr="00D92EC0" w:rsidRDefault="004D77A1" w:rsidP="004D77A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“We are ready to school”</w:t>
            </w:r>
          </w:p>
        </w:tc>
        <w:tc>
          <w:tcPr>
            <w:tcW w:w="2693" w:type="dxa"/>
            <w:tcBorders>
              <w:top w:val="nil"/>
              <w:left w:val="nil"/>
              <w:bottom w:val="single" w:sz="4" w:space="0" w:color="auto"/>
              <w:right w:val="single" w:sz="4" w:space="0" w:color="auto"/>
            </w:tcBorders>
          </w:tcPr>
          <w:p w:rsidR="002B4D01" w:rsidRPr="00D92EC0" w:rsidRDefault="002B4D01" w:rsidP="002B4D0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 xml:space="preserve">PA “ Center for Development of Civil Initiatives </w:t>
            </w:r>
            <w:proofErr w:type="spellStart"/>
            <w:r w:rsidRPr="00D92EC0">
              <w:rPr>
                <w:rFonts w:ascii="Times New Roman" w:hAnsi="Times New Roman"/>
                <w:color w:val="000000" w:themeColor="text1"/>
                <w:sz w:val="20"/>
                <w:szCs w:val="20"/>
              </w:rPr>
              <w:t>Aikol</w:t>
            </w:r>
            <w:proofErr w:type="spellEnd"/>
            <w:r w:rsidRPr="00D92EC0">
              <w:rPr>
                <w:rFonts w:ascii="Times New Roman" w:hAnsi="Times New Roman"/>
                <w:color w:val="000000" w:themeColor="text1"/>
                <w:sz w:val="20"/>
                <w:szCs w:val="20"/>
              </w:rPr>
              <w:t xml:space="preserve">” </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2B4D01" w:rsidRPr="00D92EC0" w:rsidRDefault="002B4D01" w:rsidP="002B4D01">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6</w:t>
            </w:r>
          </w:p>
        </w:tc>
        <w:tc>
          <w:tcPr>
            <w:tcW w:w="1583" w:type="dxa"/>
            <w:tcBorders>
              <w:top w:val="nil"/>
              <w:left w:val="nil"/>
              <w:bottom w:val="single" w:sz="4" w:space="0" w:color="auto"/>
              <w:right w:val="single" w:sz="4" w:space="0" w:color="auto"/>
            </w:tcBorders>
            <w:shd w:val="clear" w:color="auto" w:fill="auto"/>
            <w:hideMark/>
          </w:tcPr>
          <w:p w:rsidR="002B4D01" w:rsidRPr="00D92EC0" w:rsidRDefault="002B4D01" w:rsidP="002B4D01">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Omuraliev</w:t>
            </w:r>
            <w:proofErr w:type="spellEnd"/>
            <w:r w:rsidRPr="00D92EC0">
              <w:rPr>
                <w:rFonts w:ascii="Times New Roman" w:eastAsia="Times New Roman" w:hAnsi="Times New Roman"/>
                <w:color w:val="000000"/>
                <w:sz w:val="20"/>
                <w:szCs w:val="20"/>
              </w:rPr>
              <w:t xml:space="preserve"> АО</w:t>
            </w:r>
          </w:p>
        </w:tc>
        <w:tc>
          <w:tcPr>
            <w:tcW w:w="1316" w:type="dxa"/>
            <w:tcBorders>
              <w:top w:val="nil"/>
              <w:left w:val="nil"/>
              <w:bottom w:val="single" w:sz="4" w:space="0" w:color="auto"/>
              <w:right w:val="single" w:sz="4" w:space="0" w:color="auto"/>
            </w:tcBorders>
            <w:shd w:val="clear" w:color="auto" w:fill="auto"/>
            <w:noWrap/>
            <w:hideMark/>
          </w:tcPr>
          <w:p w:rsidR="002B4D01" w:rsidRPr="00D92EC0" w:rsidRDefault="002B4D01" w:rsidP="002B4D01">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178</w:t>
            </w:r>
          </w:p>
        </w:tc>
        <w:tc>
          <w:tcPr>
            <w:tcW w:w="3645" w:type="dxa"/>
            <w:tcBorders>
              <w:top w:val="nil"/>
              <w:left w:val="nil"/>
              <w:bottom w:val="single" w:sz="4" w:space="0" w:color="auto"/>
              <w:right w:val="single" w:sz="4" w:space="0" w:color="auto"/>
            </w:tcBorders>
          </w:tcPr>
          <w:p w:rsidR="002B4D01" w:rsidRPr="00D92EC0" w:rsidRDefault="004D77A1" w:rsidP="004D77A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“Fathers heritage”</w:t>
            </w:r>
          </w:p>
        </w:tc>
        <w:tc>
          <w:tcPr>
            <w:tcW w:w="2693" w:type="dxa"/>
            <w:tcBorders>
              <w:top w:val="nil"/>
              <w:left w:val="nil"/>
              <w:bottom w:val="single" w:sz="4" w:space="0" w:color="auto"/>
              <w:right w:val="single" w:sz="4" w:space="0" w:color="auto"/>
            </w:tcBorders>
          </w:tcPr>
          <w:p w:rsidR="002B4D01" w:rsidRPr="00D92EC0" w:rsidRDefault="002B4D01" w:rsidP="002B4D0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 xml:space="preserve">PA “ Center for Development of Civil Initiatives </w:t>
            </w:r>
            <w:proofErr w:type="spellStart"/>
            <w:r w:rsidRPr="00D92EC0">
              <w:rPr>
                <w:rFonts w:ascii="Times New Roman" w:hAnsi="Times New Roman"/>
                <w:color w:val="000000" w:themeColor="text1"/>
                <w:sz w:val="20"/>
                <w:szCs w:val="20"/>
              </w:rPr>
              <w:t>Aikol</w:t>
            </w:r>
            <w:proofErr w:type="spellEnd"/>
            <w:r w:rsidRPr="00D92EC0">
              <w:rPr>
                <w:rFonts w:ascii="Times New Roman" w:hAnsi="Times New Roman"/>
                <w:color w:val="000000" w:themeColor="text1"/>
                <w:sz w:val="20"/>
                <w:szCs w:val="20"/>
              </w:rPr>
              <w:t xml:space="preserve">” </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7</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Sumbula</w:t>
            </w:r>
            <w:proofErr w:type="spellEnd"/>
            <w:r w:rsidR="00EC4027" w:rsidRPr="00D92EC0">
              <w:rPr>
                <w:rFonts w:ascii="Times New Roman" w:eastAsia="Times New Roman" w:hAnsi="Times New Roman"/>
                <w:color w:val="000000"/>
                <w:sz w:val="20"/>
                <w:szCs w:val="20"/>
              </w:rPr>
              <w:t xml:space="preserve"> АО</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152</w:t>
            </w:r>
          </w:p>
        </w:tc>
        <w:tc>
          <w:tcPr>
            <w:tcW w:w="3645" w:type="dxa"/>
            <w:tcBorders>
              <w:top w:val="nil"/>
              <w:left w:val="nil"/>
              <w:bottom w:val="single" w:sz="4" w:space="0" w:color="auto"/>
              <w:right w:val="single" w:sz="4" w:space="0" w:color="auto"/>
            </w:tcBorders>
          </w:tcPr>
          <w:p w:rsidR="00EC4027" w:rsidRPr="00D92EC0" w:rsidRDefault="004D77A1" w:rsidP="004D77A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“Establishment of preschool education center in Sary-</w:t>
            </w:r>
            <w:proofErr w:type="spellStart"/>
            <w:r w:rsidRPr="00D92EC0">
              <w:rPr>
                <w:rFonts w:ascii="Times New Roman" w:hAnsi="Times New Roman"/>
                <w:color w:val="000000" w:themeColor="text1"/>
                <w:sz w:val="20"/>
                <w:szCs w:val="20"/>
              </w:rPr>
              <w:t>Dobo</w:t>
            </w:r>
            <w:proofErr w:type="spellEnd"/>
            <w:r w:rsidRPr="00D92EC0">
              <w:rPr>
                <w:rFonts w:ascii="Times New Roman" w:hAnsi="Times New Roman"/>
                <w:color w:val="000000" w:themeColor="text1"/>
                <w:sz w:val="20"/>
                <w:szCs w:val="20"/>
              </w:rPr>
              <w:t xml:space="preserve"> village”</w:t>
            </w:r>
          </w:p>
        </w:tc>
        <w:tc>
          <w:tcPr>
            <w:tcW w:w="2693" w:type="dxa"/>
            <w:tcBorders>
              <w:top w:val="nil"/>
              <w:left w:val="nil"/>
              <w:bottom w:val="single" w:sz="4" w:space="0" w:color="auto"/>
              <w:right w:val="single" w:sz="4" w:space="0" w:color="auto"/>
            </w:tcBorders>
          </w:tcPr>
          <w:p w:rsidR="00EC4027" w:rsidRPr="00D92EC0" w:rsidRDefault="002B4D0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PF “</w:t>
            </w:r>
            <w:proofErr w:type="spellStart"/>
            <w:r w:rsidRPr="00D92EC0">
              <w:rPr>
                <w:rFonts w:ascii="Times New Roman" w:hAnsi="Times New Roman"/>
                <w:color w:val="000000" w:themeColor="text1"/>
                <w:sz w:val="20"/>
                <w:szCs w:val="20"/>
              </w:rPr>
              <w:t>Bilek</w:t>
            </w:r>
            <w:proofErr w:type="spellEnd"/>
            <w:r w:rsidRPr="00D92EC0">
              <w:rPr>
                <w:rFonts w:ascii="Times New Roman" w:hAnsi="Times New Roman"/>
                <w:color w:val="000000" w:themeColor="text1"/>
                <w:sz w:val="20"/>
                <w:szCs w:val="20"/>
              </w:rPr>
              <w:t>”</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8</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Tash-Kumyr</w:t>
            </w:r>
            <w:proofErr w:type="spellEnd"/>
            <w:r w:rsidRPr="00D92EC0">
              <w:rPr>
                <w:rFonts w:ascii="Times New Roman" w:eastAsia="Times New Roman" w:hAnsi="Times New Roman"/>
                <w:color w:val="000000"/>
                <w:sz w:val="20"/>
                <w:szCs w:val="20"/>
              </w:rPr>
              <w:t xml:space="preserve"> city</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77B13">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230</w:t>
            </w:r>
          </w:p>
        </w:tc>
        <w:tc>
          <w:tcPr>
            <w:tcW w:w="3645" w:type="dxa"/>
            <w:tcBorders>
              <w:top w:val="nil"/>
              <w:left w:val="nil"/>
              <w:bottom w:val="single" w:sz="4" w:space="0" w:color="auto"/>
              <w:right w:val="single" w:sz="4" w:space="0" w:color="auto"/>
            </w:tcBorders>
          </w:tcPr>
          <w:p w:rsidR="00EC4027" w:rsidRPr="00D92EC0" w:rsidRDefault="004D77A1" w:rsidP="00C77B13">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 xml:space="preserve">“Establishment and operation of youth public center of legal information (YPCLI) based in </w:t>
            </w:r>
            <w:proofErr w:type="spellStart"/>
            <w:r w:rsidRPr="00D92EC0">
              <w:rPr>
                <w:rFonts w:ascii="Times New Roman" w:hAnsi="Times New Roman"/>
                <w:color w:val="000000" w:themeColor="text1"/>
                <w:sz w:val="20"/>
                <w:szCs w:val="20"/>
              </w:rPr>
              <w:t>Tash-Kumyr</w:t>
            </w:r>
            <w:proofErr w:type="spellEnd"/>
            <w:r w:rsidRPr="00D92EC0">
              <w:rPr>
                <w:rFonts w:ascii="Times New Roman" w:hAnsi="Times New Roman"/>
                <w:color w:val="000000" w:themeColor="text1"/>
                <w:sz w:val="20"/>
                <w:szCs w:val="20"/>
              </w:rPr>
              <w:t xml:space="preserve"> library”</w:t>
            </w:r>
          </w:p>
        </w:tc>
        <w:tc>
          <w:tcPr>
            <w:tcW w:w="2693" w:type="dxa"/>
            <w:tcBorders>
              <w:top w:val="nil"/>
              <w:left w:val="nil"/>
              <w:bottom w:val="single" w:sz="4" w:space="0" w:color="auto"/>
              <w:right w:val="single" w:sz="4" w:space="0" w:color="auto"/>
            </w:tcBorders>
          </w:tcPr>
          <w:p w:rsidR="00EC4027" w:rsidRPr="00D92EC0" w:rsidRDefault="002B4D01" w:rsidP="002B4D0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PF</w:t>
            </w:r>
            <w:r w:rsidR="00EC4027" w:rsidRPr="00D92EC0">
              <w:rPr>
                <w:rFonts w:ascii="Times New Roman" w:hAnsi="Times New Roman"/>
                <w:color w:val="000000" w:themeColor="text1"/>
                <w:sz w:val="20"/>
                <w:szCs w:val="20"/>
              </w:rPr>
              <w:t xml:space="preserve"> </w:t>
            </w:r>
            <w:r w:rsidRPr="00D92EC0">
              <w:rPr>
                <w:rFonts w:ascii="Times New Roman" w:hAnsi="Times New Roman"/>
                <w:color w:val="000000" w:themeColor="text1"/>
                <w:sz w:val="20"/>
                <w:szCs w:val="20"/>
              </w:rPr>
              <w:t>“Osh Youth Media Center”</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9</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Terek</w:t>
            </w:r>
            <w:proofErr w:type="spellEnd"/>
            <w:r w:rsidRPr="00D92EC0">
              <w:rPr>
                <w:rFonts w:ascii="Times New Roman" w:eastAsia="Times New Roman" w:hAnsi="Times New Roman"/>
                <w:color w:val="000000"/>
                <w:sz w:val="20"/>
                <w:szCs w:val="20"/>
              </w:rPr>
              <w:t>-Sai</w:t>
            </w:r>
            <w:r w:rsidR="00EC4027" w:rsidRPr="00D92EC0">
              <w:rPr>
                <w:rFonts w:ascii="Times New Roman" w:eastAsia="Times New Roman" w:hAnsi="Times New Roman"/>
                <w:color w:val="000000"/>
                <w:sz w:val="20"/>
                <w:szCs w:val="20"/>
              </w:rPr>
              <w:t xml:space="preserve"> АО</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198</w:t>
            </w:r>
          </w:p>
        </w:tc>
        <w:tc>
          <w:tcPr>
            <w:tcW w:w="3645" w:type="dxa"/>
            <w:tcBorders>
              <w:top w:val="nil"/>
              <w:left w:val="nil"/>
              <w:bottom w:val="single" w:sz="4" w:space="0" w:color="auto"/>
              <w:right w:val="single" w:sz="4" w:space="0" w:color="auto"/>
            </w:tcBorders>
          </w:tcPr>
          <w:p w:rsidR="00EC4027" w:rsidRPr="00D92EC0" w:rsidRDefault="004D77A1" w:rsidP="004D77A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“Engaging children from low-income families to preschool education”</w:t>
            </w:r>
          </w:p>
        </w:tc>
        <w:tc>
          <w:tcPr>
            <w:tcW w:w="2693" w:type="dxa"/>
            <w:tcBorders>
              <w:top w:val="nil"/>
              <w:left w:val="nil"/>
              <w:bottom w:val="single" w:sz="4" w:space="0" w:color="auto"/>
              <w:right w:val="single" w:sz="4" w:space="0" w:color="auto"/>
            </w:tcBorders>
          </w:tcPr>
          <w:p w:rsidR="00EC4027" w:rsidRPr="00D92EC0" w:rsidRDefault="002B4D0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PF “</w:t>
            </w:r>
            <w:proofErr w:type="spellStart"/>
            <w:r w:rsidRPr="00D92EC0">
              <w:rPr>
                <w:rFonts w:ascii="Times New Roman" w:hAnsi="Times New Roman"/>
                <w:color w:val="000000" w:themeColor="text1"/>
                <w:sz w:val="20"/>
                <w:szCs w:val="20"/>
              </w:rPr>
              <w:t>Aikan</w:t>
            </w:r>
            <w:proofErr w:type="spellEnd"/>
            <w:r w:rsidRPr="00D92EC0">
              <w:rPr>
                <w:rFonts w:ascii="Times New Roman" w:hAnsi="Times New Roman"/>
                <w:color w:val="000000" w:themeColor="text1"/>
                <w:sz w:val="20"/>
                <w:szCs w:val="20"/>
              </w:rPr>
              <w:t>”</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10</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Toguz-Bulak</w:t>
            </w:r>
            <w:proofErr w:type="spellEnd"/>
            <w:r w:rsidR="00EC4027" w:rsidRPr="00D92EC0">
              <w:rPr>
                <w:rFonts w:ascii="Times New Roman" w:eastAsia="Times New Roman" w:hAnsi="Times New Roman"/>
                <w:color w:val="000000"/>
                <w:sz w:val="20"/>
                <w:szCs w:val="20"/>
              </w:rPr>
              <w:t xml:space="preserve"> АО</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76</w:t>
            </w:r>
          </w:p>
        </w:tc>
        <w:tc>
          <w:tcPr>
            <w:tcW w:w="3645" w:type="dxa"/>
            <w:tcBorders>
              <w:top w:val="nil"/>
              <w:left w:val="nil"/>
              <w:bottom w:val="single" w:sz="4" w:space="0" w:color="auto"/>
              <w:right w:val="single" w:sz="4" w:space="0" w:color="auto"/>
            </w:tcBorders>
          </w:tcPr>
          <w:p w:rsidR="00EC4027" w:rsidRPr="00D92EC0" w:rsidRDefault="004D77A1" w:rsidP="004D77A1">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“Establishment of day rehabilitation center for children with special needs”</w:t>
            </w:r>
          </w:p>
        </w:tc>
        <w:tc>
          <w:tcPr>
            <w:tcW w:w="2693" w:type="dxa"/>
            <w:tcBorders>
              <w:top w:val="nil"/>
              <w:left w:val="nil"/>
              <w:bottom w:val="single" w:sz="4" w:space="0" w:color="auto"/>
              <w:right w:val="single" w:sz="4" w:space="0" w:color="auto"/>
            </w:tcBorders>
          </w:tcPr>
          <w:p w:rsidR="00EC4027" w:rsidRPr="00D92EC0" w:rsidRDefault="002B4D0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PF “</w:t>
            </w:r>
            <w:proofErr w:type="spellStart"/>
            <w:r w:rsidRPr="00D92EC0">
              <w:rPr>
                <w:rFonts w:ascii="Times New Roman" w:hAnsi="Times New Roman"/>
                <w:color w:val="000000" w:themeColor="text1"/>
                <w:sz w:val="20"/>
                <w:szCs w:val="20"/>
              </w:rPr>
              <w:t>Insan-Leilek</w:t>
            </w:r>
            <w:proofErr w:type="spellEnd"/>
            <w:r w:rsidRPr="00D92EC0">
              <w:rPr>
                <w:rFonts w:ascii="Times New Roman" w:hAnsi="Times New Roman"/>
                <w:color w:val="000000" w:themeColor="text1"/>
                <w:sz w:val="20"/>
                <w:szCs w:val="20"/>
              </w:rPr>
              <w:t>”</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11</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C03734">
            <w:pPr>
              <w:spacing w:after="0" w:line="240" w:lineRule="auto"/>
              <w:rPr>
                <w:rFonts w:ascii="Times New Roman" w:eastAsia="Times New Roman" w:hAnsi="Times New Roman"/>
                <w:color w:val="000000"/>
                <w:sz w:val="20"/>
                <w:szCs w:val="20"/>
              </w:rPr>
            </w:pPr>
            <w:proofErr w:type="spellStart"/>
            <w:r w:rsidRPr="00D92EC0">
              <w:rPr>
                <w:rFonts w:ascii="Times New Roman" w:eastAsia="Times New Roman" w:hAnsi="Times New Roman"/>
                <w:color w:val="000000"/>
                <w:sz w:val="20"/>
                <w:szCs w:val="20"/>
              </w:rPr>
              <w:t>Chatkal</w:t>
            </w:r>
            <w:proofErr w:type="spellEnd"/>
            <w:r w:rsidR="00EC4027" w:rsidRPr="00D92EC0">
              <w:rPr>
                <w:rFonts w:ascii="Times New Roman" w:eastAsia="Times New Roman" w:hAnsi="Times New Roman"/>
                <w:color w:val="000000"/>
                <w:sz w:val="20"/>
                <w:szCs w:val="20"/>
              </w:rPr>
              <w:t xml:space="preserve"> АО</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608</w:t>
            </w:r>
          </w:p>
        </w:tc>
        <w:tc>
          <w:tcPr>
            <w:tcW w:w="3645" w:type="dxa"/>
            <w:tcBorders>
              <w:top w:val="nil"/>
              <w:left w:val="nil"/>
              <w:bottom w:val="single" w:sz="4" w:space="0" w:color="auto"/>
              <w:right w:val="single" w:sz="4" w:space="0" w:color="auto"/>
            </w:tcBorders>
          </w:tcPr>
          <w:p w:rsidR="00EC4027" w:rsidRPr="00D92EC0" w:rsidRDefault="004D77A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w:t>
            </w:r>
            <w:proofErr w:type="spellStart"/>
            <w:r w:rsidRPr="00D92EC0">
              <w:rPr>
                <w:rFonts w:ascii="Times New Roman" w:hAnsi="Times New Roman"/>
                <w:color w:val="000000" w:themeColor="text1"/>
                <w:sz w:val="20"/>
                <w:szCs w:val="20"/>
              </w:rPr>
              <w:t>Bala</w:t>
            </w:r>
            <w:r w:rsidR="005E4655" w:rsidRPr="00D92EC0">
              <w:rPr>
                <w:rFonts w:ascii="Times New Roman" w:hAnsi="Times New Roman"/>
                <w:color w:val="000000" w:themeColor="text1"/>
                <w:sz w:val="20"/>
                <w:szCs w:val="20"/>
              </w:rPr>
              <w:t>-N</w:t>
            </w:r>
            <w:r w:rsidRPr="00D92EC0">
              <w:rPr>
                <w:rFonts w:ascii="Times New Roman" w:hAnsi="Times New Roman"/>
                <w:color w:val="000000" w:themeColor="text1"/>
                <w:sz w:val="20"/>
                <w:szCs w:val="20"/>
              </w:rPr>
              <w:t>ur</w:t>
            </w:r>
            <w:proofErr w:type="spellEnd"/>
            <w:r w:rsidRPr="00D92EC0">
              <w:rPr>
                <w:rFonts w:ascii="Times New Roman" w:hAnsi="Times New Roman"/>
                <w:color w:val="000000" w:themeColor="text1"/>
                <w:sz w:val="20"/>
                <w:szCs w:val="20"/>
              </w:rPr>
              <w:t>”</w:t>
            </w:r>
          </w:p>
        </w:tc>
        <w:tc>
          <w:tcPr>
            <w:tcW w:w="2693" w:type="dxa"/>
            <w:tcBorders>
              <w:top w:val="nil"/>
              <w:left w:val="nil"/>
              <w:bottom w:val="single" w:sz="4" w:space="0" w:color="auto"/>
              <w:right w:val="single" w:sz="4" w:space="0" w:color="auto"/>
            </w:tcBorders>
          </w:tcPr>
          <w:p w:rsidR="00EC4027" w:rsidRPr="00D92EC0" w:rsidRDefault="002B4D01" w:rsidP="00C03734">
            <w:pPr>
              <w:spacing w:after="0" w:line="240" w:lineRule="auto"/>
              <w:contextualSpacing/>
              <w:rPr>
                <w:rFonts w:ascii="Times New Roman" w:hAnsi="Times New Roman"/>
                <w:color w:val="000000" w:themeColor="text1"/>
                <w:sz w:val="20"/>
                <w:szCs w:val="20"/>
              </w:rPr>
            </w:pPr>
            <w:r w:rsidRPr="00D92EC0">
              <w:rPr>
                <w:rFonts w:ascii="Times New Roman" w:hAnsi="Times New Roman"/>
                <w:color w:val="000000" w:themeColor="text1"/>
                <w:sz w:val="20"/>
                <w:szCs w:val="20"/>
              </w:rPr>
              <w:t>PU «</w:t>
            </w:r>
            <w:proofErr w:type="spellStart"/>
            <w:r w:rsidRPr="00D92EC0">
              <w:rPr>
                <w:rFonts w:ascii="Times New Roman" w:hAnsi="Times New Roman"/>
                <w:color w:val="000000" w:themeColor="text1"/>
                <w:sz w:val="20"/>
                <w:szCs w:val="20"/>
              </w:rPr>
              <w:t>Kurulush</w:t>
            </w:r>
            <w:proofErr w:type="spellEnd"/>
            <w:r w:rsidRPr="00D92EC0">
              <w:rPr>
                <w:rFonts w:ascii="Times New Roman" w:hAnsi="Times New Roman"/>
                <w:color w:val="000000" w:themeColor="text1"/>
                <w:sz w:val="20"/>
                <w:szCs w:val="20"/>
              </w:rPr>
              <w:t xml:space="preserve"> village </w:t>
            </w:r>
            <w:proofErr w:type="spellStart"/>
            <w:r w:rsidRPr="00D92EC0">
              <w:rPr>
                <w:rFonts w:ascii="Times New Roman" w:hAnsi="Times New Roman"/>
                <w:color w:val="000000" w:themeColor="text1"/>
                <w:sz w:val="20"/>
                <w:szCs w:val="20"/>
              </w:rPr>
              <w:t>aimak</w:t>
            </w:r>
            <w:proofErr w:type="spellEnd"/>
            <w:r w:rsidRPr="00D92EC0">
              <w:rPr>
                <w:rFonts w:ascii="Times New Roman" w:hAnsi="Times New Roman"/>
                <w:color w:val="000000" w:themeColor="text1"/>
                <w:sz w:val="20"/>
                <w:szCs w:val="20"/>
              </w:rPr>
              <w:t xml:space="preserve"> public self-government”</w:t>
            </w:r>
          </w:p>
        </w:tc>
      </w:tr>
      <w:tr w:rsidR="004D77A1" w:rsidRPr="00D92EC0" w:rsidTr="005E441F">
        <w:trPr>
          <w:trHeight w:val="284"/>
        </w:trPr>
        <w:tc>
          <w:tcPr>
            <w:tcW w:w="417" w:type="dxa"/>
            <w:tcBorders>
              <w:top w:val="nil"/>
              <w:left w:val="single" w:sz="4" w:space="0" w:color="auto"/>
              <w:bottom w:val="single" w:sz="4" w:space="0" w:color="auto"/>
              <w:right w:val="single" w:sz="4" w:space="0" w:color="auto"/>
            </w:tcBorders>
            <w:shd w:val="clear" w:color="auto" w:fill="auto"/>
            <w:noWrap/>
            <w:hideMark/>
          </w:tcPr>
          <w:p w:rsidR="00EC4027" w:rsidRPr="00D92EC0" w:rsidRDefault="00EC4027" w:rsidP="00C03734">
            <w:pPr>
              <w:spacing w:after="0" w:line="240" w:lineRule="auto"/>
              <w:rPr>
                <w:rFonts w:ascii="Times New Roman" w:eastAsia="Times New Roman" w:hAnsi="Times New Roman"/>
                <w:color w:val="000000"/>
                <w:sz w:val="20"/>
                <w:szCs w:val="20"/>
              </w:rPr>
            </w:pPr>
            <w:r w:rsidRPr="00D92EC0">
              <w:rPr>
                <w:rFonts w:ascii="Times New Roman" w:eastAsia="Times New Roman" w:hAnsi="Times New Roman"/>
                <w:color w:val="000000"/>
                <w:sz w:val="20"/>
                <w:szCs w:val="20"/>
              </w:rPr>
              <w:t> </w:t>
            </w:r>
          </w:p>
        </w:tc>
        <w:tc>
          <w:tcPr>
            <w:tcW w:w="1583" w:type="dxa"/>
            <w:tcBorders>
              <w:top w:val="nil"/>
              <w:left w:val="nil"/>
              <w:bottom w:val="single" w:sz="4" w:space="0" w:color="auto"/>
              <w:right w:val="single" w:sz="4" w:space="0" w:color="auto"/>
            </w:tcBorders>
            <w:shd w:val="clear" w:color="auto" w:fill="auto"/>
            <w:hideMark/>
          </w:tcPr>
          <w:p w:rsidR="00EC4027" w:rsidRPr="00D92EC0" w:rsidRDefault="006B73E9" w:rsidP="006B73E9">
            <w:pPr>
              <w:spacing w:after="0" w:line="240" w:lineRule="auto"/>
              <w:rPr>
                <w:rFonts w:ascii="Times New Roman" w:eastAsia="Times New Roman" w:hAnsi="Times New Roman"/>
                <w:b/>
                <w:bCs/>
                <w:color w:val="000000"/>
                <w:sz w:val="20"/>
                <w:szCs w:val="20"/>
              </w:rPr>
            </w:pPr>
            <w:r w:rsidRPr="00D92EC0">
              <w:rPr>
                <w:rFonts w:ascii="Times New Roman" w:eastAsia="Times New Roman" w:hAnsi="Times New Roman"/>
                <w:b/>
                <w:bCs/>
                <w:color w:val="000000"/>
                <w:sz w:val="20"/>
                <w:szCs w:val="20"/>
              </w:rPr>
              <w:t>TOTAL</w:t>
            </w:r>
            <w:r w:rsidR="00EC4027" w:rsidRPr="00D92EC0">
              <w:rPr>
                <w:rFonts w:ascii="Times New Roman" w:eastAsia="Times New Roman" w:hAnsi="Times New Roman"/>
                <w:b/>
                <w:bCs/>
                <w:color w:val="000000"/>
                <w:sz w:val="20"/>
                <w:szCs w:val="20"/>
              </w:rPr>
              <w:t xml:space="preserve">: </w:t>
            </w:r>
          </w:p>
        </w:tc>
        <w:tc>
          <w:tcPr>
            <w:tcW w:w="1316" w:type="dxa"/>
            <w:tcBorders>
              <w:top w:val="nil"/>
              <w:left w:val="nil"/>
              <w:bottom w:val="single" w:sz="4" w:space="0" w:color="auto"/>
              <w:right w:val="single" w:sz="4" w:space="0" w:color="auto"/>
            </w:tcBorders>
            <w:shd w:val="clear" w:color="auto" w:fill="auto"/>
            <w:noWrap/>
            <w:hideMark/>
          </w:tcPr>
          <w:p w:rsidR="00EC4027" w:rsidRPr="00D92EC0" w:rsidRDefault="00EC4027" w:rsidP="00C03734">
            <w:pPr>
              <w:spacing w:after="0" w:line="240" w:lineRule="auto"/>
              <w:jc w:val="right"/>
              <w:rPr>
                <w:rFonts w:ascii="Times New Roman" w:eastAsia="Times New Roman" w:hAnsi="Times New Roman"/>
                <w:b/>
                <w:bCs/>
                <w:color w:val="000000"/>
                <w:sz w:val="20"/>
                <w:szCs w:val="20"/>
              </w:rPr>
            </w:pPr>
            <w:r w:rsidRPr="00D92EC0">
              <w:rPr>
                <w:rFonts w:ascii="Times New Roman" w:eastAsia="Times New Roman" w:hAnsi="Times New Roman"/>
                <w:b/>
                <w:bCs/>
                <w:color w:val="000000"/>
                <w:sz w:val="20"/>
                <w:szCs w:val="20"/>
              </w:rPr>
              <w:t>2556</w:t>
            </w:r>
          </w:p>
        </w:tc>
        <w:tc>
          <w:tcPr>
            <w:tcW w:w="3645" w:type="dxa"/>
            <w:tcBorders>
              <w:top w:val="nil"/>
              <w:left w:val="nil"/>
              <w:bottom w:val="single" w:sz="4" w:space="0" w:color="auto"/>
              <w:right w:val="single" w:sz="4" w:space="0" w:color="auto"/>
            </w:tcBorders>
          </w:tcPr>
          <w:p w:rsidR="00EC4027" w:rsidRPr="00D92EC0" w:rsidRDefault="00EC4027" w:rsidP="00C03734">
            <w:pPr>
              <w:spacing w:after="0" w:line="240" w:lineRule="auto"/>
              <w:jc w:val="right"/>
              <w:rPr>
                <w:rFonts w:ascii="Times New Roman" w:eastAsia="Times New Roman" w:hAnsi="Times New Roman"/>
                <w:b/>
                <w:bCs/>
                <w:color w:val="000000"/>
                <w:sz w:val="20"/>
                <w:szCs w:val="20"/>
              </w:rPr>
            </w:pPr>
          </w:p>
        </w:tc>
        <w:tc>
          <w:tcPr>
            <w:tcW w:w="2693" w:type="dxa"/>
            <w:tcBorders>
              <w:top w:val="nil"/>
              <w:left w:val="nil"/>
              <w:bottom w:val="single" w:sz="4" w:space="0" w:color="auto"/>
              <w:right w:val="single" w:sz="4" w:space="0" w:color="auto"/>
            </w:tcBorders>
          </w:tcPr>
          <w:p w:rsidR="00EC4027" w:rsidRPr="00D92EC0" w:rsidRDefault="00EC4027" w:rsidP="00C03734">
            <w:pPr>
              <w:spacing w:after="0" w:line="240" w:lineRule="auto"/>
              <w:contextualSpacing/>
              <w:rPr>
                <w:rFonts w:ascii="Times New Roman" w:hAnsi="Times New Roman"/>
                <w:color w:val="000000" w:themeColor="text1"/>
                <w:sz w:val="20"/>
                <w:szCs w:val="20"/>
              </w:rPr>
            </w:pPr>
          </w:p>
        </w:tc>
      </w:tr>
    </w:tbl>
    <w:p w:rsidR="00EC4027" w:rsidRPr="00C41C3C" w:rsidRDefault="00EC4027" w:rsidP="00EC4027">
      <w:pPr>
        <w:spacing w:after="0" w:line="240" w:lineRule="auto"/>
        <w:rPr>
          <w:rFonts w:ascii="Times New Roman" w:hAnsi="Times New Roman"/>
          <w:sz w:val="24"/>
          <w:szCs w:val="24"/>
        </w:rPr>
      </w:pPr>
    </w:p>
    <w:p w:rsidR="005E4655" w:rsidRPr="00C41C3C" w:rsidRDefault="005E4655"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The primary results of the project demonstrated improvements in the quality of social procurement in all 11 municipalities. How was it reflected? For example, in </w:t>
      </w:r>
      <w:proofErr w:type="spellStart"/>
      <w:r w:rsidRPr="00C41C3C">
        <w:rPr>
          <w:rFonts w:ascii="Times New Roman" w:hAnsi="Times New Roman"/>
          <w:sz w:val="24"/>
          <w:szCs w:val="24"/>
        </w:rPr>
        <w:t>Sumbula</w:t>
      </w:r>
      <w:proofErr w:type="spellEnd"/>
      <w:r w:rsidRPr="00C41C3C">
        <w:rPr>
          <w:rFonts w:ascii="Times New Roman" w:hAnsi="Times New Roman"/>
          <w:sz w:val="24"/>
          <w:szCs w:val="24"/>
        </w:rPr>
        <w:t xml:space="preserve"> AA in the framework of the project, preschool education center "Ai-</w:t>
      </w:r>
      <w:proofErr w:type="spellStart"/>
      <w:r w:rsidRPr="00C41C3C">
        <w:rPr>
          <w:rFonts w:ascii="Times New Roman" w:hAnsi="Times New Roman"/>
          <w:sz w:val="24"/>
          <w:szCs w:val="24"/>
        </w:rPr>
        <w:t>Danek</w:t>
      </w:r>
      <w:proofErr w:type="spellEnd"/>
      <w:r w:rsidRPr="00C41C3C">
        <w:rPr>
          <w:rFonts w:ascii="Times New Roman" w:hAnsi="Times New Roman"/>
          <w:sz w:val="24"/>
          <w:szCs w:val="24"/>
        </w:rPr>
        <w:t>" was opened for 58 preschool children aged 3-6 years, which aims to provide services on training of preschool children in the village of Sary-</w:t>
      </w:r>
      <w:proofErr w:type="spellStart"/>
      <w:r w:rsidRPr="00C41C3C">
        <w:rPr>
          <w:rFonts w:ascii="Times New Roman" w:hAnsi="Times New Roman"/>
          <w:sz w:val="24"/>
          <w:szCs w:val="24"/>
        </w:rPr>
        <w:t>Dobo</w:t>
      </w:r>
      <w:proofErr w:type="spellEnd"/>
      <w:r w:rsidRPr="00C41C3C">
        <w:rPr>
          <w:rFonts w:ascii="Times New Roman" w:hAnsi="Times New Roman"/>
          <w:sz w:val="24"/>
          <w:szCs w:val="24"/>
        </w:rPr>
        <w:t>. A survey was carried out among 60 parents to assess the quality of services. According to the parents, children had significant positive changes. Children could better talk and communicate with peers; learned to count numbers from zero to ten and vice versa; distinguish and classify colors, objects and geometrical figures, domestic and wild animals; began to understand directions (right and left), singing and dancing; used to follow the day regime and obey it; acquired skills to use pens, pencils, scissors; learned to sculpt in clay, collect puzzles and Lego, imitate the characters of fairy tales. Progress in the development of eighteen children was evaluated by the parents as "excellent", the majority - as "good".</w:t>
      </w:r>
    </w:p>
    <w:p w:rsidR="00D92EC0" w:rsidRDefault="00D92EC0" w:rsidP="00D92EC0">
      <w:pPr>
        <w:spacing w:after="0" w:line="240" w:lineRule="auto"/>
        <w:jc w:val="both"/>
        <w:rPr>
          <w:rFonts w:ascii="Times New Roman" w:hAnsi="Times New Roman"/>
          <w:sz w:val="24"/>
          <w:szCs w:val="24"/>
        </w:rPr>
      </w:pPr>
    </w:p>
    <w:p w:rsidR="005E4655" w:rsidRPr="00C41C3C" w:rsidRDefault="005E4655"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In general, </w:t>
      </w:r>
      <w:r w:rsidR="00F75C04" w:rsidRPr="00C41C3C">
        <w:rPr>
          <w:rFonts w:ascii="Times New Roman" w:hAnsi="Times New Roman"/>
          <w:sz w:val="24"/>
          <w:szCs w:val="24"/>
        </w:rPr>
        <w:t>during gatherings on</w:t>
      </w:r>
      <w:r w:rsidRPr="00C41C3C">
        <w:rPr>
          <w:rFonts w:ascii="Times New Roman" w:hAnsi="Times New Roman"/>
          <w:sz w:val="24"/>
          <w:szCs w:val="24"/>
        </w:rPr>
        <w:t xml:space="preserve"> evaluation </w:t>
      </w:r>
      <w:r w:rsidR="00F75C04" w:rsidRPr="00C41C3C">
        <w:rPr>
          <w:rFonts w:ascii="Times New Roman" w:hAnsi="Times New Roman"/>
          <w:sz w:val="24"/>
          <w:szCs w:val="24"/>
        </w:rPr>
        <w:t xml:space="preserve">of </w:t>
      </w:r>
      <w:r w:rsidRPr="00C41C3C">
        <w:rPr>
          <w:rFonts w:ascii="Times New Roman" w:hAnsi="Times New Roman"/>
          <w:sz w:val="24"/>
          <w:szCs w:val="24"/>
        </w:rPr>
        <w:t xml:space="preserve">community projects of all municipalities </w:t>
      </w:r>
      <w:r w:rsidR="00F75C04" w:rsidRPr="00C41C3C">
        <w:rPr>
          <w:rFonts w:ascii="Times New Roman" w:hAnsi="Times New Roman"/>
          <w:sz w:val="24"/>
          <w:szCs w:val="24"/>
        </w:rPr>
        <w:t>it was</w:t>
      </w:r>
      <w:r w:rsidRPr="00C41C3C">
        <w:rPr>
          <w:rFonts w:ascii="Times New Roman" w:hAnsi="Times New Roman"/>
          <w:sz w:val="24"/>
          <w:szCs w:val="24"/>
        </w:rPr>
        <w:t xml:space="preserve"> recognized that services </w:t>
      </w:r>
      <w:r w:rsidR="00F75C04" w:rsidRPr="00C41C3C">
        <w:rPr>
          <w:rFonts w:ascii="Times New Roman" w:hAnsi="Times New Roman"/>
          <w:sz w:val="24"/>
          <w:szCs w:val="24"/>
        </w:rPr>
        <w:t>we</w:t>
      </w:r>
      <w:r w:rsidRPr="00C41C3C">
        <w:rPr>
          <w:rFonts w:ascii="Times New Roman" w:hAnsi="Times New Roman"/>
          <w:sz w:val="24"/>
          <w:szCs w:val="24"/>
        </w:rPr>
        <w:t>re provided in full</w:t>
      </w:r>
      <w:r w:rsidR="00F75C04" w:rsidRPr="00C41C3C">
        <w:rPr>
          <w:rFonts w:ascii="Times New Roman" w:hAnsi="Times New Roman"/>
          <w:sz w:val="24"/>
          <w:szCs w:val="24"/>
        </w:rPr>
        <w:t xml:space="preserve"> manner with an adequate</w:t>
      </w:r>
      <w:r w:rsidRPr="00C41C3C">
        <w:rPr>
          <w:rFonts w:ascii="Times New Roman" w:hAnsi="Times New Roman"/>
          <w:sz w:val="24"/>
          <w:szCs w:val="24"/>
        </w:rPr>
        <w:t xml:space="preserve"> level, expressed their readiness to continue to support these services and expectations from local </w:t>
      </w:r>
      <w:r w:rsidR="00F75C04" w:rsidRPr="00C41C3C">
        <w:rPr>
          <w:rFonts w:ascii="Times New Roman" w:hAnsi="Times New Roman"/>
          <w:sz w:val="24"/>
          <w:szCs w:val="24"/>
        </w:rPr>
        <w:t>self-governments</w:t>
      </w:r>
      <w:r w:rsidRPr="00C41C3C">
        <w:rPr>
          <w:rFonts w:ascii="Times New Roman" w:hAnsi="Times New Roman"/>
          <w:sz w:val="24"/>
          <w:szCs w:val="24"/>
        </w:rPr>
        <w:t xml:space="preserve"> that they w</w:t>
      </w:r>
      <w:r w:rsidR="00F75C04" w:rsidRPr="00C41C3C">
        <w:rPr>
          <w:rFonts w:ascii="Times New Roman" w:hAnsi="Times New Roman"/>
          <w:sz w:val="24"/>
          <w:szCs w:val="24"/>
        </w:rPr>
        <w:t>ould</w:t>
      </w:r>
      <w:r w:rsidRPr="00C41C3C">
        <w:rPr>
          <w:rFonts w:ascii="Times New Roman" w:hAnsi="Times New Roman"/>
          <w:sz w:val="24"/>
          <w:szCs w:val="24"/>
        </w:rPr>
        <w:t xml:space="preserve"> not </w:t>
      </w:r>
      <w:r w:rsidR="00F75C04" w:rsidRPr="00C41C3C">
        <w:rPr>
          <w:rFonts w:ascii="Times New Roman" w:hAnsi="Times New Roman"/>
          <w:sz w:val="24"/>
          <w:szCs w:val="24"/>
        </w:rPr>
        <w:t>stop</w:t>
      </w:r>
      <w:r w:rsidRPr="00C41C3C">
        <w:rPr>
          <w:rFonts w:ascii="Times New Roman" w:hAnsi="Times New Roman"/>
          <w:sz w:val="24"/>
          <w:szCs w:val="24"/>
        </w:rPr>
        <w:t xml:space="preserve"> </w:t>
      </w:r>
      <w:r w:rsidR="00F75C04" w:rsidRPr="00C41C3C">
        <w:rPr>
          <w:rFonts w:ascii="Times New Roman" w:hAnsi="Times New Roman"/>
          <w:sz w:val="24"/>
          <w:szCs w:val="24"/>
        </w:rPr>
        <w:t xml:space="preserve">the </w:t>
      </w:r>
      <w:r w:rsidRPr="00C41C3C">
        <w:rPr>
          <w:rFonts w:ascii="Times New Roman" w:hAnsi="Times New Roman"/>
          <w:sz w:val="24"/>
          <w:szCs w:val="24"/>
        </w:rPr>
        <w:t>started</w:t>
      </w:r>
      <w:r w:rsidR="00F75C04" w:rsidRPr="00C41C3C">
        <w:rPr>
          <w:rFonts w:ascii="Times New Roman" w:hAnsi="Times New Roman"/>
          <w:sz w:val="24"/>
          <w:szCs w:val="24"/>
        </w:rPr>
        <w:t xml:space="preserve"> work and the state would</w:t>
      </w:r>
      <w:r w:rsidRPr="00C41C3C">
        <w:rPr>
          <w:rFonts w:ascii="Times New Roman" w:hAnsi="Times New Roman"/>
          <w:sz w:val="24"/>
          <w:szCs w:val="24"/>
        </w:rPr>
        <w:t xml:space="preserve"> </w:t>
      </w:r>
      <w:r w:rsidR="00F75C04" w:rsidRPr="00C41C3C">
        <w:rPr>
          <w:rFonts w:ascii="Times New Roman" w:hAnsi="Times New Roman"/>
          <w:sz w:val="24"/>
          <w:szCs w:val="24"/>
        </w:rPr>
        <w:t>also contribute</w:t>
      </w:r>
      <w:r w:rsidRPr="00C41C3C">
        <w:rPr>
          <w:rFonts w:ascii="Times New Roman" w:hAnsi="Times New Roman"/>
          <w:sz w:val="24"/>
          <w:szCs w:val="24"/>
        </w:rPr>
        <w:t xml:space="preserve">. </w:t>
      </w:r>
      <w:proofErr w:type="spellStart"/>
      <w:r w:rsidRPr="00C41C3C">
        <w:rPr>
          <w:rFonts w:ascii="Times New Roman" w:hAnsi="Times New Roman"/>
          <w:sz w:val="24"/>
          <w:szCs w:val="24"/>
        </w:rPr>
        <w:t>Chubak</w:t>
      </w:r>
      <w:proofErr w:type="spellEnd"/>
      <w:r w:rsidRPr="00C41C3C">
        <w:rPr>
          <w:rFonts w:ascii="Times New Roman" w:hAnsi="Times New Roman"/>
          <w:sz w:val="24"/>
          <w:szCs w:val="24"/>
        </w:rPr>
        <w:t xml:space="preserve"> Z</w:t>
      </w:r>
      <w:r w:rsidR="00F75C04" w:rsidRPr="00C41C3C">
        <w:rPr>
          <w:rFonts w:ascii="Times New Roman" w:hAnsi="Times New Roman"/>
          <w:sz w:val="24"/>
          <w:szCs w:val="24"/>
        </w:rPr>
        <w:t>AMIR UULU</w:t>
      </w:r>
      <w:r w:rsidRPr="00C41C3C">
        <w:rPr>
          <w:rFonts w:ascii="Times New Roman" w:hAnsi="Times New Roman"/>
          <w:sz w:val="24"/>
          <w:szCs w:val="24"/>
        </w:rPr>
        <w:t>, parent: "Among the children who came to the opening of the Day</w:t>
      </w:r>
      <w:r w:rsidR="00F75C04" w:rsidRPr="00C41C3C">
        <w:rPr>
          <w:rFonts w:ascii="Times New Roman" w:hAnsi="Times New Roman"/>
          <w:sz w:val="24"/>
          <w:szCs w:val="24"/>
        </w:rPr>
        <w:t xml:space="preserve"> Rehabilitation C</w:t>
      </w:r>
      <w:r w:rsidRPr="00C41C3C">
        <w:rPr>
          <w:rFonts w:ascii="Times New Roman" w:hAnsi="Times New Roman"/>
          <w:sz w:val="24"/>
          <w:szCs w:val="24"/>
        </w:rPr>
        <w:t>enter</w:t>
      </w:r>
      <w:r w:rsidR="00F75C04" w:rsidRPr="00C41C3C">
        <w:rPr>
          <w:rFonts w:ascii="Times New Roman" w:hAnsi="Times New Roman"/>
          <w:sz w:val="24"/>
          <w:szCs w:val="24"/>
        </w:rPr>
        <w:t xml:space="preserve"> </w:t>
      </w:r>
      <w:r w:rsidRPr="00C41C3C">
        <w:rPr>
          <w:rFonts w:ascii="Times New Roman" w:hAnsi="Times New Roman"/>
          <w:sz w:val="24"/>
          <w:szCs w:val="24"/>
        </w:rPr>
        <w:t>"</w:t>
      </w:r>
      <w:proofErr w:type="spellStart"/>
      <w:r w:rsidRPr="00C41C3C">
        <w:rPr>
          <w:rFonts w:ascii="Times New Roman" w:hAnsi="Times New Roman"/>
          <w:sz w:val="24"/>
          <w:szCs w:val="24"/>
        </w:rPr>
        <w:t>Zirek</w:t>
      </w:r>
      <w:proofErr w:type="spellEnd"/>
      <w:r w:rsidRPr="00C41C3C">
        <w:rPr>
          <w:rFonts w:ascii="Times New Roman" w:hAnsi="Times New Roman"/>
          <w:sz w:val="24"/>
          <w:szCs w:val="24"/>
        </w:rPr>
        <w:t>"</w:t>
      </w:r>
      <w:r w:rsidR="00F75C04" w:rsidRPr="00C41C3C">
        <w:rPr>
          <w:rFonts w:ascii="Times New Roman" w:hAnsi="Times New Roman"/>
          <w:sz w:val="24"/>
          <w:szCs w:val="24"/>
        </w:rPr>
        <w:t xml:space="preserve"> there is</w:t>
      </w:r>
      <w:r w:rsidRPr="00C41C3C">
        <w:rPr>
          <w:rFonts w:ascii="Times New Roman" w:hAnsi="Times New Roman"/>
          <w:sz w:val="24"/>
          <w:szCs w:val="24"/>
        </w:rPr>
        <w:t xml:space="preserve"> my son, </w:t>
      </w:r>
      <w:proofErr w:type="spellStart"/>
      <w:r w:rsidRPr="00C41C3C">
        <w:rPr>
          <w:rFonts w:ascii="Times New Roman" w:hAnsi="Times New Roman"/>
          <w:sz w:val="24"/>
          <w:szCs w:val="24"/>
        </w:rPr>
        <w:t>Elmir</w:t>
      </w:r>
      <w:proofErr w:type="spellEnd"/>
      <w:r w:rsidRPr="00C41C3C">
        <w:rPr>
          <w:rFonts w:ascii="Times New Roman" w:hAnsi="Times New Roman"/>
          <w:sz w:val="24"/>
          <w:szCs w:val="24"/>
        </w:rPr>
        <w:t xml:space="preserve"> Z</w:t>
      </w:r>
      <w:r w:rsidR="00F75C04" w:rsidRPr="00C41C3C">
        <w:rPr>
          <w:rFonts w:ascii="Times New Roman" w:hAnsi="Times New Roman"/>
          <w:sz w:val="24"/>
          <w:szCs w:val="24"/>
        </w:rPr>
        <w:t xml:space="preserve">AMIROV, he is 9 years old, since his </w:t>
      </w:r>
      <w:r w:rsidRPr="00C41C3C">
        <w:rPr>
          <w:rFonts w:ascii="Times New Roman" w:hAnsi="Times New Roman"/>
          <w:sz w:val="24"/>
          <w:szCs w:val="24"/>
        </w:rPr>
        <w:t xml:space="preserve">birth </w:t>
      </w:r>
      <w:r w:rsidR="00F75C04" w:rsidRPr="00C41C3C">
        <w:rPr>
          <w:rFonts w:ascii="Times New Roman" w:hAnsi="Times New Roman"/>
          <w:sz w:val="24"/>
          <w:szCs w:val="24"/>
        </w:rPr>
        <w:t>–</w:t>
      </w:r>
      <w:r w:rsidRPr="00C41C3C">
        <w:rPr>
          <w:rFonts w:ascii="Times New Roman" w:hAnsi="Times New Roman"/>
          <w:sz w:val="24"/>
          <w:szCs w:val="24"/>
        </w:rPr>
        <w:t xml:space="preserve"> </w:t>
      </w:r>
      <w:r w:rsidR="00F75C04" w:rsidRPr="00C41C3C">
        <w:rPr>
          <w:rFonts w:ascii="Times New Roman" w:hAnsi="Times New Roman"/>
          <w:sz w:val="24"/>
          <w:szCs w:val="24"/>
        </w:rPr>
        <w:t xml:space="preserve">he is </w:t>
      </w:r>
      <w:r w:rsidRPr="00C41C3C">
        <w:rPr>
          <w:rFonts w:ascii="Times New Roman" w:hAnsi="Times New Roman"/>
          <w:sz w:val="24"/>
          <w:szCs w:val="24"/>
        </w:rPr>
        <w:t>a child with disabilities. Previously, we had to travel t</w:t>
      </w:r>
      <w:r w:rsidR="00F75C04" w:rsidRPr="00C41C3C">
        <w:rPr>
          <w:rFonts w:ascii="Times New Roman" w:hAnsi="Times New Roman"/>
          <w:sz w:val="24"/>
          <w:szCs w:val="24"/>
        </w:rPr>
        <w:t>o Bishkek, search for suitable centers</w:t>
      </w:r>
      <w:r w:rsidRPr="00C41C3C">
        <w:rPr>
          <w:rFonts w:ascii="Times New Roman" w:hAnsi="Times New Roman"/>
          <w:sz w:val="24"/>
          <w:szCs w:val="24"/>
        </w:rPr>
        <w:t xml:space="preserve">, wait </w:t>
      </w:r>
      <w:r w:rsidR="00F75C04" w:rsidRPr="00C41C3C">
        <w:rPr>
          <w:rFonts w:ascii="Times New Roman" w:hAnsi="Times New Roman"/>
          <w:sz w:val="24"/>
          <w:szCs w:val="24"/>
        </w:rPr>
        <w:t>in the lines,</w:t>
      </w:r>
      <w:r w:rsidRPr="00C41C3C">
        <w:rPr>
          <w:rFonts w:ascii="Times New Roman" w:hAnsi="Times New Roman"/>
          <w:sz w:val="24"/>
          <w:szCs w:val="24"/>
        </w:rPr>
        <w:t xml:space="preserve"> spend a lot of time and a lot of money</w:t>
      </w:r>
      <w:r w:rsidR="00F75C04" w:rsidRPr="00C41C3C">
        <w:rPr>
          <w:rFonts w:ascii="Times New Roman" w:hAnsi="Times New Roman"/>
          <w:sz w:val="24"/>
          <w:szCs w:val="24"/>
        </w:rPr>
        <w:t xml:space="preserve"> in order to bring some</w:t>
      </w:r>
      <w:r w:rsidRPr="00C41C3C">
        <w:rPr>
          <w:rFonts w:ascii="Times New Roman" w:hAnsi="Times New Roman"/>
          <w:sz w:val="24"/>
          <w:szCs w:val="24"/>
        </w:rPr>
        <w:t xml:space="preserve"> relief </w:t>
      </w:r>
      <w:r w:rsidR="00F75C04" w:rsidRPr="00C41C3C">
        <w:rPr>
          <w:rFonts w:ascii="Times New Roman" w:hAnsi="Times New Roman"/>
          <w:sz w:val="24"/>
          <w:szCs w:val="24"/>
        </w:rPr>
        <w:t>to</w:t>
      </w:r>
      <w:r w:rsidRPr="00C41C3C">
        <w:rPr>
          <w:rFonts w:ascii="Times New Roman" w:hAnsi="Times New Roman"/>
          <w:sz w:val="24"/>
          <w:szCs w:val="24"/>
        </w:rPr>
        <w:t xml:space="preserve"> his life. </w:t>
      </w:r>
      <w:r w:rsidR="00F75C04" w:rsidRPr="00C41C3C">
        <w:rPr>
          <w:rFonts w:ascii="Times New Roman" w:hAnsi="Times New Roman"/>
          <w:sz w:val="24"/>
          <w:szCs w:val="24"/>
        </w:rPr>
        <w:t>During the</w:t>
      </w:r>
      <w:r w:rsidRPr="00C41C3C">
        <w:rPr>
          <w:rFonts w:ascii="Times New Roman" w:hAnsi="Times New Roman"/>
          <w:sz w:val="24"/>
          <w:szCs w:val="24"/>
        </w:rPr>
        <w:t xml:space="preserve"> winter</w:t>
      </w:r>
      <w:r w:rsidR="00F75C04" w:rsidRPr="00C41C3C">
        <w:rPr>
          <w:rFonts w:ascii="Times New Roman" w:hAnsi="Times New Roman"/>
          <w:sz w:val="24"/>
          <w:szCs w:val="24"/>
        </w:rPr>
        <w:t xml:space="preserve"> commute from </w:t>
      </w:r>
      <w:proofErr w:type="spellStart"/>
      <w:r w:rsidR="00F75C04" w:rsidRPr="00C41C3C">
        <w:rPr>
          <w:rFonts w:ascii="Times New Roman" w:hAnsi="Times New Roman"/>
          <w:sz w:val="24"/>
          <w:szCs w:val="24"/>
        </w:rPr>
        <w:t>Toguz</w:t>
      </w:r>
      <w:proofErr w:type="spellEnd"/>
      <w:r w:rsidR="00F75C04" w:rsidRPr="00C41C3C">
        <w:rPr>
          <w:rFonts w:ascii="Times New Roman" w:hAnsi="Times New Roman"/>
          <w:sz w:val="24"/>
          <w:szCs w:val="24"/>
        </w:rPr>
        <w:t>-</w:t>
      </w:r>
      <w:r w:rsidRPr="00C41C3C">
        <w:rPr>
          <w:rFonts w:ascii="Times New Roman" w:hAnsi="Times New Roman"/>
          <w:sz w:val="24"/>
          <w:szCs w:val="24"/>
        </w:rPr>
        <w:t>Toro</w:t>
      </w:r>
      <w:r w:rsidR="00F75C04" w:rsidRPr="00C41C3C">
        <w:rPr>
          <w:rFonts w:ascii="Times New Roman" w:hAnsi="Times New Roman"/>
          <w:sz w:val="24"/>
          <w:szCs w:val="24"/>
        </w:rPr>
        <w:t xml:space="preserve"> rayon</w:t>
      </w:r>
      <w:r w:rsidRPr="00C41C3C">
        <w:rPr>
          <w:rFonts w:ascii="Times New Roman" w:hAnsi="Times New Roman"/>
          <w:sz w:val="24"/>
          <w:szCs w:val="24"/>
        </w:rPr>
        <w:t xml:space="preserve"> sometimes</w:t>
      </w:r>
      <w:r w:rsidR="00F75C04" w:rsidRPr="00C41C3C">
        <w:rPr>
          <w:rFonts w:ascii="Times New Roman" w:hAnsi="Times New Roman"/>
          <w:sz w:val="24"/>
          <w:szCs w:val="24"/>
        </w:rPr>
        <w:t xml:space="preserve"> is simply impossible. Now</w:t>
      </w:r>
      <w:r w:rsidRPr="00C41C3C">
        <w:rPr>
          <w:rFonts w:ascii="Times New Roman" w:hAnsi="Times New Roman"/>
          <w:sz w:val="24"/>
          <w:szCs w:val="24"/>
        </w:rPr>
        <w:t xml:space="preserve"> our problem was </w:t>
      </w:r>
      <w:r w:rsidR="00F75C04" w:rsidRPr="00C41C3C">
        <w:rPr>
          <w:rFonts w:ascii="Times New Roman" w:hAnsi="Times New Roman"/>
          <w:sz w:val="24"/>
          <w:szCs w:val="24"/>
        </w:rPr>
        <w:t>resolved thanks to cooperation between</w:t>
      </w:r>
      <w:r w:rsidRPr="00C41C3C">
        <w:rPr>
          <w:rFonts w:ascii="Times New Roman" w:hAnsi="Times New Roman"/>
          <w:sz w:val="24"/>
          <w:szCs w:val="24"/>
        </w:rPr>
        <w:t xml:space="preserve"> non-governmental organizations </w:t>
      </w:r>
      <w:r w:rsidR="00F75C04" w:rsidRPr="00C41C3C">
        <w:rPr>
          <w:rFonts w:ascii="Times New Roman" w:hAnsi="Times New Roman"/>
          <w:sz w:val="24"/>
          <w:szCs w:val="24"/>
        </w:rPr>
        <w:t xml:space="preserve">and </w:t>
      </w:r>
      <w:proofErr w:type="spellStart"/>
      <w:r w:rsidRPr="00C41C3C">
        <w:rPr>
          <w:rFonts w:ascii="Times New Roman" w:hAnsi="Times New Roman"/>
          <w:sz w:val="24"/>
          <w:szCs w:val="24"/>
        </w:rPr>
        <w:t>ayil</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okmotu</w:t>
      </w:r>
      <w:proofErr w:type="spellEnd"/>
      <w:r w:rsidRPr="00C41C3C">
        <w:rPr>
          <w:rFonts w:ascii="Times New Roman" w:hAnsi="Times New Roman"/>
          <w:sz w:val="24"/>
          <w:szCs w:val="24"/>
        </w:rPr>
        <w:t>, it is a great joy! I believe that the center will w</w:t>
      </w:r>
      <w:r w:rsidR="00B11830" w:rsidRPr="00C41C3C">
        <w:rPr>
          <w:rFonts w:ascii="Times New Roman" w:hAnsi="Times New Roman"/>
          <w:sz w:val="24"/>
          <w:szCs w:val="24"/>
        </w:rPr>
        <w:t xml:space="preserve">ork for a long time, because it is the only one in our </w:t>
      </w:r>
      <w:proofErr w:type="spellStart"/>
      <w:r w:rsidR="00B11830" w:rsidRPr="00C41C3C">
        <w:rPr>
          <w:rFonts w:ascii="Times New Roman" w:hAnsi="Times New Roman"/>
          <w:sz w:val="24"/>
          <w:szCs w:val="24"/>
        </w:rPr>
        <w:t>aimak</w:t>
      </w:r>
      <w:proofErr w:type="spellEnd"/>
      <w:r w:rsidRPr="00C41C3C">
        <w:rPr>
          <w:rFonts w:ascii="Times New Roman" w:hAnsi="Times New Roman"/>
          <w:sz w:val="24"/>
          <w:szCs w:val="24"/>
        </w:rPr>
        <w:t xml:space="preserve"> and even in the </w:t>
      </w:r>
      <w:r w:rsidR="00B11830" w:rsidRPr="00C41C3C">
        <w:rPr>
          <w:rFonts w:ascii="Times New Roman" w:hAnsi="Times New Roman"/>
          <w:sz w:val="24"/>
          <w:szCs w:val="24"/>
        </w:rPr>
        <w:t>rayon</w:t>
      </w:r>
      <w:r w:rsidRPr="00C41C3C">
        <w:rPr>
          <w:rFonts w:ascii="Times New Roman" w:hAnsi="Times New Roman"/>
          <w:sz w:val="24"/>
          <w:szCs w:val="24"/>
        </w:rPr>
        <w:t xml:space="preserve">. There is a big difference in the development </w:t>
      </w:r>
      <w:r w:rsidR="00B11830" w:rsidRPr="00C41C3C">
        <w:rPr>
          <w:rFonts w:ascii="Times New Roman" w:hAnsi="Times New Roman"/>
          <w:sz w:val="24"/>
          <w:szCs w:val="24"/>
        </w:rPr>
        <w:t>of a</w:t>
      </w:r>
      <w:r w:rsidRPr="00C41C3C">
        <w:rPr>
          <w:rFonts w:ascii="Times New Roman" w:hAnsi="Times New Roman"/>
          <w:sz w:val="24"/>
          <w:szCs w:val="24"/>
        </w:rPr>
        <w:t xml:space="preserve"> child who attends such a center, and a child</w:t>
      </w:r>
      <w:r w:rsidR="00B11830" w:rsidRPr="00C41C3C">
        <w:rPr>
          <w:rFonts w:ascii="Times New Roman" w:hAnsi="Times New Roman"/>
          <w:sz w:val="24"/>
          <w:szCs w:val="24"/>
        </w:rPr>
        <w:t xml:space="preserve"> who is at home. I can see it in</w:t>
      </w:r>
      <w:r w:rsidRPr="00C41C3C">
        <w:rPr>
          <w:rFonts w:ascii="Times New Roman" w:hAnsi="Times New Roman"/>
          <w:sz w:val="24"/>
          <w:szCs w:val="24"/>
        </w:rPr>
        <w:t xml:space="preserve"> </w:t>
      </w:r>
      <w:r w:rsidR="00B11830" w:rsidRPr="00C41C3C">
        <w:rPr>
          <w:rFonts w:ascii="Times New Roman" w:hAnsi="Times New Roman"/>
          <w:sz w:val="24"/>
          <w:szCs w:val="24"/>
        </w:rPr>
        <w:t>my</w:t>
      </w:r>
      <w:r w:rsidRPr="00C41C3C">
        <w:rPr>
          <w:rFonts w:ascii="Times New Roman" w:hAnsi="Times New Roman"/>
          <w:sz w:val="24"/>
          <w:szCs w:val="24"/>
        </w:rPr>
        <w:t xml:space="preserve"> son - at home we </w:t>
      </w:r>
      <w:r w:rsidR="00B11830" w:rsidRPr="00C41C3C">
        <w:rPr>
          <w:rFonts w:ascii="Times New Roman" w:hAnsi="Times New Roman"/>
          <w:sz w:val="24"/>
          <w:szCs w:val="24"/>
        </w:rPr>
        <w:t>cannot</w:t>
      </w:r>
      <w:r w:rsidRPr="00C41C3C">
        <w:rPr>
          <w:rFonts w:ascii="Times New Roman" w:hAnsi="Times New Roman"/>
          <w:sz w:val="24"/>
          <w:szCs w:val="24"/>
        </w:rPr>
        <w:t xml:space="preserve"> teach him ev</w:t>
      </w:r>
      <w:r w:rsidR="00B11830" w:rsidRPr="00C41C3C">
        <w:rPr>
          <w:rFonts w:ascii="Times New Roman" w:hAnsi="Times New Roman"/>
          <w:sz w:val="24"/>
          <w:szCs w:val="24"/>
        </w:rPr>
        <w:t>erything that gives the center.</w:t>
      </w:r>
      <w:r w:rsidRPr="00C41C3C">
        <w:rPr>
          <w:rFonts w:ascii="Times New Roman" w:hAnsi="Times New Roman"/>
          <w:sz w:val="24"/>
          <w:szCs w:val="24"/>
        </w:rPr>
        <w:t>"</w:t>
      </w:r>
    </w:p>
    <w:p w:rsidR="00D92EC0" w:rsidRDefault="00D92EC0" w:rsidP="00D92EC0">
      <w:pPr>
        <w:spacing w:after="0" w:line="240" w:lineRule="auto"/>
        <w:jc w:val="both"/>
        <w:rPr>
          <w:rFonts w:ascii="Times New Roman" w:hAnsi="Times New Roman"/>
          <w:sz w:val="24"/>
          <w:szCs w:val="24"/>
        </w:rPr>
      </w:pPr>
    </w:p>
    <w:p w:rsidR="00B11830" w:rsidRPr="00C41C3C" w:rsidRDefault="00B11830" w:rsidP="00D92EC0">
      <w:pPr>
        <w:spacing w:after="0" w:line="240" w:lineRule="auto"/>
        <w:jc w:val="both"/>
        <w:rPr>
          <w:rFonts w:ascii="Times New Roman" w:hAnsi="Times New Roman"/>
          <w:sz w:val="24"/>
          <w:szCs w:val="24"/>
        </w:rPr>
      </w:pPr>
      <w:r w:rsidRPr="00C41C3C">
        <w:rPr>
          <w:rFonts w:ascii="Times New Roman" w:hAnsi="Times New Roman"/>
          <w:sz w:val="24"/>
          <w:szCs w:val="24"/>
        </w:rPr>
        <w:lastRenderedPageBreak/>
        <w:t>However, opinions of the beneficiaries is not sufficient to assess the quality of services - the citizens can enjoy the very presence of the services to which they previously did not have access, and unable to evaluate the quality, because they are not familiar with the standards. Therefore, the GIZ/</w:t>
      </w:r>
      <w:proofErr w:type="spellStart"/>
      <w:r w:rsidRPr="00C41C3C">
        <w:rPr>
          <w:rFonts w:ascii="Times New Roman" w:hAnsi="Times New Roman"/>
          <w:sz w:val="24"/>
          <w:szCs w:val="24"/>
        </w:rPr>
        <w:t>Fonds</w:t>
      </w:r>
      <w:proofErr w:type="spellEnd"/>
      <w:r w:rsidRPr="00C41C3C">
        <w:rPr>
          <w:rFonts w:ascii="Times New Roman" w:hAnsi="Times New Roman"/>
          <w:sz w:val="24"/>
          <w:szCs w:val="24"/>
        </w:rPr>
        <w:t xml:space="preserve"> Project on MSP provided technical expertise to help local self-governments: experts from the relevant ministries came to the municipalities in order to assess the quality of the service provision, education, culture and social protection. As a result, the ministries acknowledged that in general the services are up to standard, although with some comments that they also helped eliminate. </w:t>
      </w:r>
      <w:r w:rsidR="00F21673" w:rsidRPr="00C41C3C">
        <w:rPr>
          <w:rFonts w:ascii="Times New Roman" w:hAnsi="Times New Roman"/>
          <w:sz w:val="24"/>
          <w:szCs w:val="24"/>
        </w:rPr>
        <w:t>In addition,</w:t>
      </w:r>
      <w:r w:rsidRPr="00C41C3C">
        <w:rPr>
          <w:rFonts w:ascii="Times New Roman" w:hAnsi="Times New Roman"/>
          <w:sz w:val="24"/>
          <w:szCs w:val="24"/>
        </w:rPr>
        <w:t xml:space="preserve"> this work engaged territorial units of the relevant ministries - thus the first steps in building business relationships between local NGOs - executors, local self-governments - contractors and state agency authorized to develop and implement the state policy in this sphere.</w:t>
      </w:r>
    </w:p>
    <w:p w:rsidR="00EC4027" w:rsidRPr="00C41C3C" w:rsidRDefault="00F21673" w:rsidP="00EC4027">
      <w:pPr>
        <w:pStyle w:val="2"/>
      </w:pPr>
      <w:bookmarkStart w:id="11" w:name="_Toc440135806"/>
      <w:r w:rsidRPr="00C41C3C">
        <w:t>Institutional strengthening of civil society</w:t>
      </w:r>
      <w:bookmarkEnd w:id="11"/>
    </w:p>
    <w:p w:rsidR="00F21673" w:rsidRPr="00C41C3C" w:rsidRDefault="00F21673" w:rsidP="00D92EC0">
      <w:pPr>
        <w:spacing w:after="0" w:line="240" w:lineRule="auto"/>
        <w:jc w:val="both"/>
        <w:rPr>
          <w:rFonts w:ascii="Times New Roman" w:hAnsi="Times New Roman"/>
          <w:sz w:val="24"/>
          <w:szCs w:val="24"/>
        </w:rPr>
      </w:pPr>
      <w:r w:rsidRPr="00C41C3C">
        <w:rPr>
          <w:rFonts w:ascii="Times New Roman" w:hAnsi="Times New Roman"/>
          <w:sz w:val="24"/>
          <w:szCs w:val="24"/>
        </w:rPr>
        <w:t>On the other hand, civil society, NGOs, receiving and executing the social procurement entirely accomplish own mission, become the true centers for development and consolidation of the society. In the eyes of the citizens, they acquire a reputation as advocates and supporters; give a person the opportunity to realize public capacity in more favorable environment. NGOs receive politically and socially reasonable financing for their activities, decreasing their dependence on grants of foreign origin, in the whole credibility of the non-profit sector is growing, which contributes to the consolidation of society and social stability</w:t>
      </w:r>
      <w:r w:rsidRPr="00C41C3C">
        <w:footnoteReference w:id="2"/>
      </w:r>
      <w:r w:rsidRPr="00C41C3C">
        <w:rPr>
          <w:rFonts w:ascii="Times New Roman" w:hAnsi="Times New Roman"/>
          <w:sz w:val="24"/>
          <w:szCs w:val="24"/>
        </w:rPr>
        <w:t>.</w:t>
      </w:r>
    </w:p>
    <w:p w:rsidR="00D92EC0" w:rsidRDefault="00D92EC0" w:rsidP="00D92EC0">
      <w:pPr>
        <w:spacing w:after="0" w:line="240" w:lineRule="auto"/>
        <w:jc w:val="both"/>
        <w:rPr>
          <w:rFonts w:ascii="Times New Roman" w:hAnsi="Times New Roman"/>
          <w:sz w:val="24"/>
          <w:szCs w:val="24"/>
        </w:rPr>
      </w:pPr>
    </w:p>
    <w:p w:rsidR="00A53F16" w:rsidRPr="00C41C3C" w:rsidRDefault="00F21673" w:rsidP="00D92EC0">
      <w:pPr>
        <w:spacing w:after="0" w:line="240" w:lineRule="auto"/>
        <w:jc w:val="both"/>
        <w:rPr>
          <w:rFonts w:ascii="Times New Roman" w:hAnsi="Times New Roman"/>
          <w:sz w:val="24"/>
          <w:szCs w:val="24"/>
        </w:rPr>
      </w:pPr>
      <w:r w:rsidRPr="00C41C3C">
        <w:rPr>
          <w:rFonts w:ascii="Times New Roman" w:hAnsi="Times New Roman"/>
          <w:sz w:val="24"/>
          <w:szCs w:val="24"/>
        </w:rPr>
        <w:t>Very important aspect is a horizontal cooperation among NGOs, sharing experience and improving level of expertise. In this respect, NGO consortia play an important role. In the pilot municipalities of GIZ/</w:t>
      </w:r>
      <w:proofErr w:type="spellStart"/>
      <w:r w:rsidRPr="00C41C3C">
        <w:rPr>
          <w:rFonts w:ascii="Times New Roman" w:hAnsi="Times New Roman"/>
          <w:sz w:val="24"/>
          <w:szCs w:val="24"/>
        </w:rPr>
        <w:t>Fonds</w:t>
      </w:r>
      <w:proofErr w:type="spellEnd"/>
      <w:r w:rsidRPr="00C41C3C">
        <w:rPr>
          <w:rFonts w:ascii="Times New Roman" w:hAnsi="Times New Roman"/>
          <w:sz w:val="24"/>
          <w:szCs w:val="24"/>
        </w:rPr>
        <w:t xml:space="preserve"> Project on MSP, two consortia implemented social projects: in </w:t>
      </w:r>
      <w:proofErr w:type="spellStart"/>
      <w:r w:rsidRPr="00C41C3C">
        <w:rPr>
          <w:rFonts w:ascii="Times New Roman" w:hAnsi="Times New Roman"/>
          <w:sz w:val="24"/>
          <w:szCs w:val="24"/>
        </w:rPr>
        <w:t>Omuraliev</w:t>
      </w:r>
      <w:proofErr w:type="spellEnd"/>
      <w:r w:rsidRPr="00C41C3C">
        <w:rPr>
          <w:rFonts w:ascii="Times New Roman" w:hAnsi="Times New Roman"/>
          <w:sz w:val="24"/>
          <w:szCs w:val="24"/>
        </w:rPr>
        <w:t xml:space="preserve"> AA in </w:t>
      </w:r>
      <w:proofErr w:type="spellStart"/>
      <w:r w:rsidRPr="00C41C3C">
        <w:rPr>
          <w:rFonts w:ascii="Times New Roman" w:hAnsi="Times New Roman"/>
          <w:sz w:val="24"/>
          <w:szCs w:val="24"/>
        </w:rPr>
        <w:t>Talas</w:t>
      </w:r>
      <w:proofErr w:type="spellEnd"/>
      <w:r w:rsidRPr="00C41C3C">
        <w:rPr>
          <w:rFonts w:ascii="Times New Roman" w:hAnsi="Times New Roman"/>
          <w:sz w:val="24"/>
          <w:szCs w:val="24"/>
        </w:rPr>
        <w:t xml:space="preserve"> rayon of </w:t>
      </w:r>
      <w:proofErr w:type="spellStart"/>
      <w:r w:rsidRPr="00C41C3C">
        <w:rPr>
          <w:rFonts w:ascii="Times New Roman" w:hAnsi="Times New Roman"/>
          <w:sz w:val="24"/>
          <w:szCs w:val="24"/>
        </w:rPr>
        <w:t>Talas</w:t>
      </w:r>
      <w:proofErr w:type="spellEnd"/>
      <w:r w:rsidRPr="00C41C3C">
        <w:rPr>
          <w:rFonts w:ascii="Times New Roman" w:hAnsi="Times New Roman"/>
          <w:sz w:val="24"/>
          <w:szCs w:val="24"/>
        </w:rPr>
        <w:t xml:space="preserve"> oblast </w:t>
      </w:r>
      <w:r w:rsidR="00A53F16" w:rsidRPr="00C41C3C">
        <w:rPr>
          <w:rFonts w:ascii="Times New Roman" w:hAnsi="Times New Roman"/>
          <w:sz w:val="24"/>
          <w:szCs w:val="24"/>
        </w:rPr>
        <w:t>the project "Fathers Heritage” was implemented by the</w:t>
      </w:r>
      <w:r w:rsidRPr="00C41C3C">
        <w:rPr>
          <w:rFonts w:ascii="Times New Roman" w:hAnsi="Times New Roman"/>
          <w:sz w:val="24"/>
          <w:szCs w:val="24"/>
        </w:rPr>
        <w:t xml:space="preserve"> consortium of NGO</w:t>
      </w:r>
      <w:r w:rsidR="00A53F16" w:rsidRPr="00C41C3C">
        <w:rPr>
          <w:rFonts w:ascii="Times New Roman" w:hAnsi="Times New Roman"/>
          <w:sz w:val="24"/>
          <w:szCs w:val="24"/>
        </w:rPr>
        <w:t xml:space="preserve"> </w:t>
      </w:r>
      <w:r w:rsidRPr="00C41C3C">
        <w:rPr>
          <w:rFonts w:ascii="Times New Roman" w:hAnsi="Times New Roman"/>
          <w:sz w:val="24"/>
          <w:szCs w:val="24"/>
        </w:rPr>
        <w:t>"Center for Deve</w:t>
      </w:r>
      <w:r w:rsidR="00A53F16" w:rsidRPr="00C41C3C">
        <w:rPr>
          <w:rFonts w:ascii="Times New Roman" w:hAnsi="Times New Roman"/>
          <w:sz w:val="24"/>
          <w:szCs w:val="24"/>
        </w:rPr>
        <w:t>lopment of Civil Initiatives "</w:t>
      </w:r>
      <w:proofErr w:type="spellStart"/>
      <w:r w:rsidR="00A53F16" w:rsidRPr="00C41C3C">
        <w:rPr>
          <w:rFonts w:ascii="Times New Roman" w:hAnsi="Times New Roman"/>
          <w:sz w:val="24"/>
          <w:szCs w:val="24"/>
        </w:rPr>
        <w:t>Aikol</w:t>
      </w:r>
      <w:proofErr w:type="spellEnd"/>
      <w:r w:rsidRPr="00C41C3C">
        <w:rPr>
          <w:rFonts w:ascii="Times New Roman" w:hAnsi="Times New Roman"/>
          <w:sz w:val="24"/>
          <w:szCs w:val="24"/>
        </w:rPr>
        <w:t xml:space="preserve">" and </w:t>
      </w:r>
      <w:proofErr w:type="spellStart"/>
      <w:r w:rsidRPr="00C41C3C">
        <w:rPr>
          <w:rFonts w:ascii="Times New Roman" w:hAnsi="Times New Roman"/>
          <w:sz w:val="24"/>
          <w:szCs w:val="24"/>
        </w:rPr>
        <w:t>Talas</w:t>
      </w:r>
      <w:proofErr w:type="spellEnd"/>
      <w:r w:rsidRPr="00C41C3C">
        <w:rPr>
          <w:rFonts w:ascii="Times New Roman" w:hAnsi="Times New Roman"/>
          <w:sz w:val="24"/>
          <w:szCs w:val="24"/>
        </w:rPr>
        <w:t xml:space="preserve"> </w:t>
      </w:r>
      <w:r w:rsidR="00A53F16" w:rsidRPr="00C41C3C">
        <w:rPr>
          <w:rFonts w:ascii="Times New Roman" w:hAnsi="Times New Roman"/>
          <w:sz w:val="24"/>
          <w:szCs w:val="24"/>
        </w:rPr>
        <w:t>oblast territorial unit of the Ministry of Labor, Migration and Y</w:t>
      </w:r>
      <w:r w:rsidRPr="00C41C3C">
        <w:rPr>
          <w:rFonts w:ascii="Times New Roman" w:hAnsi="Times New Roman"/>
          <w:sz w:val="24"/>
          <w:szCs w:val="24"/>
        </w:rPr>
        <w:t xml:space="preserve">outh of the Kyrgyz Republic; in </w:t>
      </w:r>
      <w:proofErr w:type="spellStart"/>
      <w:r w:rsidRPr="00C41C3C">
        <w:rPr>
          <w:rFonts w:ascii="Times New Roman" w:hAnsi="Times New Roman"/>
          <w:sz w:val="24"/>
          <w:szCs w:val="24"/>
        </w:rPr>
        <w:t>Kargalyk</w:t>
      </w:r>
      <w:proofErr w:type="spellEnd"/>
      <w:r w:rsidRPr="00C41C3C">
        <w:rPr>
          <w:rFonts w:ascii="Times New Roman" w:hAnsi="Times New Roman"/>
          <w:sz w:val="24"/>
          <w:szCs w:val="24"/>
        </w:rPr>
        <w:t xml:space="preserve"> AA</w:t>
      </w:r>
      <w:r w:rsidR="00A53F16" w:rsidRPr="00C41C3C">
        <w:rPr>
          <w:rFonts w:ascii="Times New Roman" w:hAnsi="Times New Roman"/>
          <w:sz w:val="24"/>
          <w:szCs w:val="24"/>
        </w:rPr>
        <w:t xml:space="preserve"> of</w:t>
      </w:r>
      <w:r w:rsidRPr="00C41C3C">
        <w:rPr>
          <w:rFonts w:ascii="Times New Roman" w:hAnsi="Times New Roman"/>
          <w:sz w:val="24"/>
          <w:szCs w:val="24"/>
        </w:rPr>
        <w:t xml:space="preserve"> </w:t>
      </w:r>
      <w:proofErr w:type="spellStart"/>
      <w:r w:rsidRPr="00C41C3C">
        <w:rPr>
          <w:rFonts w:ascii="Times New Roman" w:hAnsi="Times New Roman"/>
          <w:sz w:val="24"/>
          <w:szCs w:val="24"/>
        </w:rPr>
        <w:t>Toguz</w:t>
      </w:r>
      <w:proofErr w:type="spellEnd"/>
      <w:r w:rsidR="00A53F16" w:rsidRPr="00C41C3C">
        <w:rPr>
          <w:rFonts w:ascii="Times New Roman" w:hAnsi="Times New Roman"/>
          <w:sz w:val="24"/>
          <w:szCs w:val="24"/>
        </w:rPr>
        <w:t>-</w:t>
      </w:r>
      <w:r w:rsidRPr="00C41C3C">
        <w:rPr>
          <w:rFonts w:ascii="Times New Roman" w:hAnsi="Times New Roman"/>
          <w:sz w:val="24"/>
          <w:szCs w:val="24"/>
        </w:rPr>
        <w:t>Toro</w:t>
      </w:r>
      <w:r w:rsidR="00A53F16" w:rsidRPr="00C41C3C">
        <w:rPr>
          <w:rFonts w:ascii="Times New Roman" w:hAnsi="Times New Roman"/>
          <w:sz w:val="24"/>
          <w:szCs w:val="24"/>
        </w:rPr>
        <w:t xml:space="preserve"> rayon of</w:t>
      </w:r>
      <w:r w:rsidRPr="00C41C3C">
        <w:rPr>
          <w:rFonts w:ascii="Times New Roman" w:hAnsi="Times New Roman"/>
          <w:sz w:val="24"/>
          <w:szCs w:val="24"/>
        </w:rPr>
        <w:t xml:space="preserve"> Jalal-Abad oblast </w:t>
      </w:r>
      <w:r w:rsidR="00A53F16" w:rsidRPr="00C41C3C">
        <w:rPr>
          <w:rFonts w:ascii="Times New Roman" w:hAnsi="Times New Roman"/>
          <w:sz w:val="24"/>
          <w:szCs w:val="24"/>
        </w:rPr>
        <w:t>the p</w:t>
      </w:r>
      <w:r w:rsidRPr="00C41C3C">
        <w:rPr>
          <w:rFonts w:ascii="Times New Roman" w:hAnsi="Times New Roman"/>
          <w:sz w:val="24"/>
          <w:szCs w:val="24"/>
        </w:rPr>
        <w:t xml:space="preserve">roject </w:t>
      </w:r>
      <w:r w:rsidR="00A53F16" w:rsidRPr="00C41C3C">
        <w:rPr>
          <w:rFonts w:ascii="Times New Roman" w:hAnsi="Times New Roman"/>
          <w:sz w:val="24"/>
          <w:szCs w:val="24"/>
        </w:rPr>
        <w:t>"Adaptation and R</w:t>
      </w:r>
      <w:r w:rsidRPr="00C41C3C">
        <w:rPr>
          <w:rFonts w:ascii="Times New Roman" w:hAnsi="Times New Roman"/>
          <w:sz w:val="24"/>
          <w:szCs w:val="24"/>
        </w:rPr>
        <w:t xml:space="preserve">ehabilitation of </w:t>
      </w:r>
      <w:r w:rsidR="00A53F16" w:rsidRPr="00C41C3C">
        <w:rPr>
          <w:rFonts w:ascii="Times New Roman" w:hAnsi="Times New Roman"/>
          <w:sz w:val="24"/>
          <w:szCs w:val="24"/>
        </w:rPr>
        <w:t>Children with D</w:t>
      </w:r>
      <w:r w:rsidRPr="00C41C3C">
        <w:rPr>
          <w:rFonts w:ascii="Times New Roman" w:hAnsi="Times New Roman"/>
          <w:sz w:val="24"/>
          <w:szCs w:val="24"/>
        </w:rPr>
        <w:t xml:space="preserve">isabilities through </w:t>
      </w:r>
      <w:r w:rsidR="00A53F16" w:rsidRPr="00C41C3C">
        <w:rPr>
          <w:rFonts w:ascii="Times New Roman" w:hAnsi="Times New Roman"/>
          <w:sz w:val="24"/>
          <w:szCs w:val="24"/>
        </w:rPr>
        <w:t>O</w:t>
      </w:r>
      <w:r w:rsidRPr="00C41C3C">
        <w:rPr>
          <w:rFonts w:ascii="Times New Roman" w:hAnsi="Times New Roman"/>
          <w:sz w:val="24"/>
          <w:szCs w:val="24"/>
        </w:rPr>
        <w:t xml:space="preserve">pening of Day </w:t>
      </w:r>
      <w:r w:rsidR="00A53F16" w:rsidRPr="00C41C3C">
        <w:rPr>
          <w:rFonts w:ascii="Times New Roman" w:hAnsi="Times New Roman"/>
          <w:sz w:val="24"/>
          <w:szCs w:val="24"/>
        </w:rPr>
        <w:t>Rehabilitation C</w:t>
      </w:r>
      <w:r w:rsidRPr="00C41C3C">
        <w:rPr>
          <w:rFonts w:ascii="Times New Roman" w:hAnsi="Times New Roman"/>
          <w:sz w:val="24"/>
          <w:szCs w:val="24"/>
        </w:rPr>
        <w:t>enter"</w:t>
      </w:r>
      <w:r w:rsidR="00A53F16" w:rsidRPr="00C41C3C">
        <w:rPr>
          <w:rFonts w:ascii="Times New Roman" w:hAnsi="Times New Roman"/>
          <w:sz w:val="24"/>
          <w:szCs w:val="24"/>
        </w:rPr>
        <w:t xml:space="preserve"> was executed by the c</w:t>
      </w:r>
      <w:r w:rsidRPr="00C41C3C">
        <w:rPr>
          <w:rFonts w:ascii="Times New Roman" w:hAnsi="Times New Roman"/>
          <w:sz w:val="24"/>
          <w:szCs w:val="24"/>
        </w:rPr>
        <w:t xml:space="preserve">onsortium </w:t>
      </w:r>
      <w:r w:rsidR="00A53F16" w:rsidRPr="00C41C3C">
        <w:rPr>
          <w:rFonts w:ascii="Times New Roman" w:hAnsi="Times New Roman"/>
          <w:sz w:val="24"/>
          <w:szCs w:val="24"/>
        </w:rPr>
        <w:t>of PF</w:t>
      </w:r>
      <w:r w:rsidRPr="00C41C3C">
        <w:rPr>
          <w:rFonts w:ascii="Times New Roman" w:hAnsi="Times New Roman"/>
          <w:sz w:val="24"/>
          <w:szCs w:val="24"/>
        </w:rPr>
        <w:t xml:space="preserve"> "Family </w:t>
      </w:r>
      <w:r w:rsidR="00A53F16" w:rsidRPr="00C41C3C">
        <w:rPr>
          <w:rFonts w:ascii="Times New Roman" w:hAnsi="Times New Roman"/>
          <w:sz w:val="24"/>
          <w:szCs w:val="24"/>
        </w:rPr>
        <w:t>for every child", PA</w:t>
      </w:r>
      <w:r w:rsidRPr="00C41C3C">
        <w:rPr>
          <w:rFonts w:ascii="Times New Roman" w:hAnsi="Times New Roman"/>
          <w:sz w:val="24"/>
          <w:szCs w:val="24"/>
        </w:rPr>
        <w:t xml:space="preserve"> "TT </w:t>
      </w:r>
      <w:proofErr w:type="spellStart"/>
      <w:r w:rsidRPr="00C41C3C">
        <w:rPr>
          <w:rFonts w:ascii="Times New Roman" w:hAnsi="Times New Roman"/>
          <w:sz w:val="24"/>
          <w:szCs w:val="24"/>
        </w:rPr>
        <w:t>Alakan</w:t>
      </w:r>
      <w:proofErr w:type="spellEnd"/>
      <w:r w:rsidRPr="00C41C3C">
        <w:rPr>
          <w:rFonts w:ascii="Times New Roman" w:hAnsi="Times New Roman"/>
          <w:sz w:val="24"/>
          <w:szCs w:val="24"/>
        </w:rPr>
        <w:t xml:space="preserve">" and </w:t>
      </w:r>
      <w:proofErr w:type="spellStart"/>
      <w:r w:rsidRPr="00C41C3C">
        <w:rPr>
          <w:rFonts w:ascii="Times New Roman" w:hAnsi="Times New Roman"/>
          <w:sz w:val="24"/>
          <w:szCs w:val="24"/>
        </w:rPr>
        <w:t>N</w:t>
      </w:r>
      <w:r w:rsidR="00A53F16" w:rsidRPr="00C41C3C">
        <w:rPr>
          <w:rFonts w:ascii="Times New Roman" w:hAnsi="Times New Roman"/>
          <w:sz w:val="24"/>
          <w:szCs w:val="24"/>
        </w:rPr>
        <w:t>PA</w:t>
      </w:r>
      <w:r w:rsidRPr="00C41C3C">
        <w:rPr>
          <w:rFonts w:ascii="Times New Roman" w:hAnsi="Times New Roman"/>
          <w:sz w:val="24"/>
          <w:szCs w:val="24"/>
        </w:rPr>
        <w:t>"</w:t>
      </w:r>
      <w:r w:rsidR="00A53F16" w:rsidRPr="00C41C3C">
        <w:rPr>
          <w:rFonts w:ascii="Times New Roman" w:hAnsi="Times New Roman"/>
          <w:sz w:val="24"/>
          <w:szCs w:val="24"/>
        </w:rPr>
        <w:t>Umuttuu</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Nariste</w:t>
      </w:r>
      <w:proofErr w:type="spellEnd"/>
      <w:r w:rsidRPr="00C41C3C">
        <w:rPr>
          <w:rFonts w:ascii="Times New Roman" w:hAnsi="Times New Roman"/>
          <w:sz w:val="24"/>
          <w:szCs w:val="24"/>
        </w:rPr>
        <w:t>."</w:t>
      </w:r>
      <w:r w:rsidR="00A53F16" w:rsidRPr="00C41C3C">
        <w:rPr>
          <w:rFonts w:ascii="Times New Roman" w:hAnsi="Times New Roman"/>
          <w:sz w:val="24"/>
          <w:szCs w:val="24"/>
        </w:rPr>
        <w:t xml:space="preserve"> Especially interesting is the last one – PF "Family to every child" </w:t>
      </w:r>
      <w:proofErr w:type="gramStart"/>
      <w:r w:rsidR="00A53F16" w:rsidRPr="00C41C3C">
        <w:rPr>
          <w:rFonts w:ascii="Times New Roman" w:hAnsi="Times New Roman"/>
          <w:sz w:val="24"/>
          <w:szCs w:val="24"/>
        </w:rPr>
        <w:t>was is</w:t>
      </w:r>
      <w:proofErr w:type="gramEnd"/>
      <w:r w:rsidR="00A53F16" w:rsidRPr="00C41C3C">
        <w:rPr>
          <w:rFonts w:ascii="Times New Roman" w:hAnsi="Times New Roman"/>
          <w:sz w:val="24"/>
          <w:szCs w:val="24"/>
        </w:rPr>
        <w:t xml:space="preserve"> based in Osh, but has extensive experience in the oblast, has strong staff and expertise. Two other </w:t>
      </w:r>
      <w:proofErr w:type="gramStart"/>
      <w:r w:rsidR="00A53F16" w:rsidRPr="00C41C3C">
        <w:rPr>
          <w:rFonts w:ascii="Times New Roman" w:hAnsi="Times New Roman"/>
          <w:sz w:val="24"/>
          <w:szCs w:val="24"/>
        </w:rPr>
        <w:t>organizations  are</w:t>
      </w:r>
      <w:proofErr w:type="gramEnd"/>
      <w:r w:rsidR="00A53F16" w:rsidRPr="00C41C3C">
        <w:rPr>
          <w:rFonts w:ascii="Times New Roman" w:hAnsi="Times New Roman"/>
          <w:sz w:val="24"/>
          <w:szCs w:val="24"/>
        </w:rPr>
        <w:t xml:space="preserve"> local and are well aware of the situation in the community, citizens, managers and employees of LSG bodies. This harmonious combination of knowledge and communication both ensured success and sustainability of the project, and allowed local NGOs substantially increase their capacity in provision of services to children with disabilities.</w:t>
      </w:r>
    </w:p>
    <w:p w:rsidR="00D92EC0" w:rsidRDefault="00D92EC0" w:rsidP="00D92EC0">
      <w:pPr>
        <w:spacing w:after="0" w:line="240" w:lineRule="auto"/>
        <w:jc w:val="both"/>
        <w:rPr>
          <w:rFonts w:ascii="Times New Roman" w:hAnsi="Times New Roman"/>
          <w:sz w:val="24"/>
          <w:szCs w:val="24"/>
        </w:rPr>
      </w:pPr>
    </w:p>
    <w:p w:rsidR="00F21673" w:rsidRPr="00C41C3C" w:rsidRDefault="00A53F16" w:rsidP="00D92EC0">
      <w:pPr>
        <w:spacing w:after="0" w:line="240" w:lineRule="auto"/>
        <w:jc w:val="both"/>
        <w:rPr>
          <w:rFonts w:ascii="Times New Roman" w:hAnsi="Times New Roman"/>
          <w:sz w:val="24"/>
          <w:szCs w:val="24"/>
        </w:rPr>
      </w:pPr>
      <w:r w:rsidRPr="00C41C3C">
        <w:rPr>
          <w:rFonts w:ascii="Times New Roman" w:hAnsi="Times New Roman"/>
          <w:sz w:val="24"/>
          <w:szCs w:val="24"/>
        </w:rPr>
        <w:t>GIZ/</w:t>
      </w:r>
      <w:proofErr w:type="spellStart"/>
      <w:r w:rsidRPr="00C41C3C">
        <w:rPr>
          <w:rFonts w:ascii="Times New Roman" w:hAnsi="Times New Roman"/>
          <w:sz w:val="24"/>
          <w:szCs w:val="24"/>
        </w:rPr>
        <w:t>Fonds</w:t>
      </w:r>
      <w:proofErr w:type="spellEnd"/>
      <w:r w:rsidRPr="00C41C3C">
        <w:rPr>
          <w:rFonts w:ascii="Times New Roman" w:hAnsi="Times New Roman"/>
          <w:sz w:val="24"/>
          <w:szCs w:val="24"/>
        </w:rPr>
        <w:t xml:space="preserve"> Project on MSP hoped that maj</w:t>
      </w:r>
      <w:r w:rsidR="0036796E" w:rsidRPr="00C41C3C">
        <w:rPr>
          <w:rFonts w:ascii="Times New Roman" w:hAnsi="Times New Roman"/>
          <w:sz w:val="24"/>
          <w:szCs w:val="24"/>
        </w:rPr>
        <w:t xml:space="preserve">or national and </w:t>
      </w:r>
      <w:proofErr w:type="spellStart"/>
      <w:r w:rsidR="0036796E" w:rsidRPr="00C41C3C">
        <w:rPr>
          <w:rFonts w:ascii="Times New Roman" w:hAnsi="Times New Roman"/>
          <w:sz w:val="24"/>
          <w:szCs w:val="24"/>
        </w:rPr>
        <w:t>sectoral</w:t>
      </w:r>
      <w:proofErr w:type="spellEnd"/>
      <w:r w:rsidR="0036796E" w:rsidRPr="00C41C3C">
        <w:rPr>
          <w:rFonts w:ascii="Times New Roman" w:hAnsi="Times New Roman"/>
          <w:sz w:val="24"/>
          <w:szCs w:val="24"/>
        </w:rPr>
        <w:t xml:space="preserve"> networks </w:t>
      </w:r>
      <w:r w:rsidRPr="00C41C3C">
        <w:rPr>
          <w:rFonts w:ascii="Times New Roman" w:hAnsi="Times New Roman"/>
          <w:sz w:val="24"/>
          <w:szCs w:val="24"/>
        </w:rPr>
        <w:t>of NGOs</w:t>
      </w:r>
      <w:r w:rsidR="0036796E" w:rsidRPr="00C41C3C">
        <w:rPr>
          <w:rFonts w:ascii="Times New Roman" w:hAnsi="Times New Roman"/>
          <w:sz w:val="24"/>
          <w:szCs w:val="24"/>
        </w:rPr>
        <w:t xml:space="preserve"> would participate in the competition</w:t>
      </w:r>
      <w:r w:rsidRPr="00C41C3C">
        <w:rPr>
          <w:rFonts w:ascii="Times New Roman" w:hAnsi="Times New Roman"/>
          <w:sz w:val="24"/>
          <w:szCs w:val="24"/>
        </w:rPr>
        <w:t xml:space="preserve">, but for various reasons they </w:t>
      </w:r>
      <w:r w:rsidR="0036796E" w:rsidRPr="00C41C3C">
        <w:rPr>
          <w:rFonts w:ascii="Times New Roman" w:hAnsi="Times New Roman"/>
          <w:sz w:val="24"/>
          <w:szCs w:val="24"/>
        </w:rPr>
        <w:t>preferred</w:t>
      </w:r>
      <w:r w:rsidRPr="00C41C3C">
        <w:rPr>
          <w:rFonts w:ascii="Times New Roman" w:hAnsi="Times New Roman"/>
          <w:sz w:val="24"/>
          <w:szCs w:val="24"/>
        </w:rPr>
        <w:t xml:space="preserve"> to observe the process from outside. This is not surprising, given that the amount of </w:t>
      </w:r>
      <w:r w:rsidR="0036796E" w:rsidRPr="00C41C3C">
        <w:rPr>
          <w:rFonts w:ascii="Times New Roman" w:hAnsi="Times New Roman"/>
          <w:sz w:val="24"/>
          <w:szCs w:val="24"/>
        </w:rPr>
        <w:t xml:space="preserve">the </w:t>
      </w:r>
      <w:r w:rsidRPr="00C41C3C">
        <w:rPr>
          <w:rFonts w:ascii="Times New Roman" w:hAnsi="Times New Roman"/>
          <w:sz w:val="24"/>
          <w:szCs w:val="24"/>
        </w:rPr>
        <w:t xml:space="preserve">projects </w:t>
      </w:r>
      <w:r w:rsidR="0036796E" w:rsidRPr="00C41C3C">
        <w:rPr>
          <w:rFonts w:ascii="Times New Roman" w:hAnsi="Times New Roman"/>
          <w:sz w:val="24"/>
          <w:szCs w:val="24"/>
        </w:rPr>
        <w:t xml:space="preserve">are </w:t>
      </w:r>
      <w:r w:rsidRPr="00C41C3C">
        <w:rPr>
          <w:rFonts w:ascii="Times New Roman" w:hAnsi="Times New Roman"/>
          <w:sz w:val="24"/>
          <w:szCs w:val="24"/>
        </w:rPr>
        <w:t>small</w:t>
      </w:r>
      <w:r w:rsidR="00012000" w:rsidRPr="00C41C3C">
        <w:rPr>
          <w:rFonts w:ascii="Times New Roman" w:hAnsi="Times New Roman"/>
          <w:sz w:val="24"/>
          <w:szCs w:val="24"/>
        </w:rPr>
        <w:t xml:space="preserve"> in comparison with</w:t>
      </w:r>
      <w:r w:rsidRPr="00C41C3C">
        <w:rPr>
          <w:rFonts w:ascii="Times New Roman" w:hAnsi="Times New Roman"/>
          <w:sz w:val="24"/>
          <w:szCs w:val="24"/>
        </w:rPr>
        <w:t xml:space="preserve"> standards</w:t>
      </w:r>
      <w:r w:rsidR="00012000" w:rsidRPr="00C41C3C">
        <w:rPr>
          <w:rFonts w:ascii="Times New Roman" w:hAnsi="Times New Roman"/>
          <w:sz w:val="24"/>
          <w:szCs w:val="24"/>
        </w:rPr>
        <w:t xml:space="preserve"> in the capital</w:t>
      </w:r>
      <w:r w:rsidRPr="00C41C3C">
        <w:rPr>
          <w:rFonts w:ascii="Times New Roman" w:hAnsi="Times New Roman"/>
          <w:sz w:val="24"/>
          <w:szCs w:val="24"/>
        </w:rPr>
        <w:t xml:space="preserve">, </w:t>
      </w:r>
      <w:r w:rsidR="00012000" w:rsidRPr="00C41C3C">
        <w:rPr>
          <w:rFonts w:ascii="Times New Roman" w:hAnsi="Times New Roman"/>
          <w:sz w:val="24"/>
          <w:szCs w:val="24"/>
        </w:rPr>
        <w:t xml:space="preserve">the </w:t>
      </w:r>
      <w:r w:rsidRPr="00C41C3C">
        <w:rPr>
          <w:rFonts w:ascii="Times New Roman" w:hAnsi="Times New Roman"/>
          <w:sz w:val="24"/>
          <w:szCs w:val="24"/>
        </w:rPr>
        <w:t xml:space="preserve">management of </w:t>
      </w:r>
      <w:r w:rsidR="00012000" w:rsidRPr="00C41C3C">
        <w:rPr>
          <w:rFonts w:ascii="Times New Roman" w:hAnsi="Times New Roman"/>
          <w:sz w:val="24"/>
          <w:szCs w:val="24"/>
        </w:rPr>
        <w:t>the budget</w:t>
      </w:r>
      <w:r w:rsidRPr="00C41C3C">
        <w:rPr>
          <w:rFonts w:ascii="Times New Roman" w:hAnsi="Times New Roman"/>
          <w:sz w:val="24"/>
          <w:szCs w:val="24"/>
        </w:rPr>
        <w:t xml:space="preserve"> funds</w:t>
      </w:r>
      <w:r w:rsidR="00012000" w:rsidRPr="00C41C3C">
        <w:rPr>
          <w:rFonts w:ascii="Times New Roman" w:hAnsi="Times New Roman"/>
          <w:sz w:val="24"/>
          <w:szCs w:val="24"/>
        </w:rPr>
        <w:t xml:space="preserve"> is</w:t>
      </w:r>
      <w:r w:rsidRPr="00C41C3C">
        <w:rPr>
          <w:rFonts w:ascii="Times New Roman" w:hAnsi="Times New Roman"/>
          <w:sz w:val="24"/>
          <w:szCs w:val="24"/>
        </w:rPr>
        <w:t xml:space="preserve"> much more</w:t>
      </w:r>
      <w:r w:rsidR="00012000" w:rsidRPr="00C41C3C">
        <w:rPr>
          <w:rFonts w:ascii="Times New Roman" w:hAnsi="Times New Roman"/>
          <w:sz w:val="24"/>
          <w:szCs w:val="24"/>
        </w:rPr>
        <w:t xml:space="preserve"> complicated</w:t>
      </w:r>
      <w:r w:rsidRPr="00C41C3C">
        <w:rPr>
          <w:rFonts w:ascii="Times New Roman" w:hAnsi="Times New Roman"/>
          <w:sz w:val="24"/>
          <w:szCs w:val="24"/>
        </w:rPr>
        <w:t xml:space="preserve"> rather than donor funds. On the other hand, there is a positive t</w:t>
      </w:r>
      <w:r w:rsidR="00012000" w:rsidRPr="00C41C3C">
        <w:rPr>
          <w:rFonts w:ascii="Times New Roman" w:hAnsi="Times New Roman"/>
          <w:sz w:val="24"/>
          <w:szCs w:val="24"/>
        </w:rPr>
        <w:t>rend</w:t>
      </w:r>
      <w:r w:rsidRPr="00C41C3C">
        <w:rPr>
          <w:rFonts w:ascii="Times New Roman" w:hAnsi="Times New Roman"/>
          <w:sz w:val="24"/>
          <w:szCs w:val="24"/>
        </w:rPr>
        <w:t xml:space="preserve"> that the large metropolitan NGOs did not</w:t>
      </w:r>
      <w:r w:rsidR="00012000" w:rsidRPr="00C41C3C">
        <w:rPr>
          <w:rFonts w:ascii="Times New Roman" w:hAnsi="Times New Roman"/>
          <w:sz w:val="24"/>
          <w:szCs w:val="24"/>
        </w:rPr>
        <w:t xml:space="preserve"> take part in the competition for</w:t>
      </w:r>
      <w:r w:rsidRPr="00C41C3C">
        <w:rPr>
          <w:rFonts w:ascii="Times New Roman" w:hAnsi="Times New Roman"/>
          <w:sz w:val="24"/>
          <w:szCs w:val="24"/>
        </w:rPr>
        <w:t xml:space="preserve"> local so</w:t>
      </w:r>
      <w:r w:rsidR="00012000" w:rsidRPr="00C41C3C">
        <w:rPr>
          <w:rFonts w:ascii="Times New Roman" w:hAnsi="Times New Roman"/>
          <w:sz w:val="24"/>
          <w:szCs w:val="24"/>
        </w:rPr>
        <w:t xml:space="preserve">cial procurements leaving more chances for </w:t>
      </w:r>
      <w:r w:rsidRPr="00C41C3C">
        <w:rPr>
          <w:rFonts w:ascii="Times New Roman" w:hAnsi="Times New Roman"/>
          <w:sz w:val="24"/>
          <w:szCs w:val="24"/>
        </w:rPr>
        <w:t>local NGOs</w:t>
      </w:r>
      <w:r w:rsidR="00012000" w:rsidRPr="00C41C3C">
        <w:rPr>
          <w:rFonts w:ascii="Times New Roman" w:hAnsi="Times New Roman"/>
          <w:sz w:val="24"/>
          <w:szCs w:val="24"/>
        </w:rPr>
        <w:t xml:space="preserve"> </w:t>
      </w:r>
      <w:r w:rsidRPr="00C41C3C">
        <w:rPr>
          <w:rFonts w:ascii="Times New Roman" w:hAnsi="Times New Roman"/>
          <w:sz w:val="24"/>
          <w:szCs w:val="24"/>
        </w:rPr>
        <w:t>to win. However, in the future,</w:t>
      </w:r>
      <w:r w:rsidR="00012000" w:rsidRPr="00C41C3C">
        <w:rPr>
          <w:rFonts w:ascii="Times New Roman" w:hAnsi="Times New Roman"/>
          <w:sz w:val="24"/>
          <w:szCs w:val="24"/>
        </w:rPr>
        <w:t xml:space="preserve"> there is a</w:t>
      </w:r>
      <w:r w:rsidRPr="00C41C3C">
        <w:rPr>
          <w:rFonts w:ascii="Times New Roman" w:hAnsi="Times New Roman"/>
          <w:sz w:val="24"/>
          <w:szCs w:val="24"/>
        </w:rPr>
        <w:t xml:space="preserve"> need to work on, so that large </w:t>
      </w:r>
      <w:proofErr w:type="spellStart"/>
      <w:r w:rsidR="00012000" w:rsidRPr="00C41C3C">
        <w:rPr>
          <w:rFonts w:ascii="Times New Roman" w:hAnsi="Times New Roman"/>
          <w:sz w:val="24"/>
          <w:szCs w:val="24"/>
        </w:rPr>
        <w:t>sectoral</w:t>
      </w:r>
      <w:proofErr w:type="spellEnd"/>
      <w:r w:rsidR="00012000" w:rsidRPr="00C41C3C">
        <w:rPr>
          <w:rFonts w:ascii="Times New Roman" w:hAnsi="Times New Roman"/>
          <w:sz w:val="24"/>
          <w:szCs w:val="24"/>
        </w:rPr>
        <w:t xml:space="preserve"> </w:t>
      </w:r>
      <w:r w:rsidRPr="00C41C3C">
        <w:rPr>
          <w:rFonts w:ascii="Times New Roman" w:hAnsi="Times New Roman"/>
          <w:sz w:val="24"/>
          <w:szCs w:val="24"/>
        </w:rPr>
        <w:t>NGO</w:t>
      </w:r>
      <w:r w:rsidR="00012000" w:rsidRPr="00C41C3C">
        <w:rPr>
          <w:rFonts w:ascii="Times New Roman" w:hAnsi="Times New Roman"/>
          <w:sz w:val="24"/>
          <w:szCs w:val="24"/>
        </w:rPr>
        <w:t>s</w:t>
      </w:r>
      <w:r w:rsidRPr="00C41C3C">
        <w:rPr>
          <w:rFonts w:ascii="Times New Roman" w:hAnsi="Times New Roman"/>
          <w:sz w:val="24"/>
          <w:szCs w:val="24"/>
        </w:rPr>
        <w:t xml:space="preserve"> </w:t>
      </w:r>
      <w:r w:rsidR="00012000" w:rsidRPr="00C41C3C">
        <w:rPr>
          <w:rFonts w:ascii="Times New Roman" w:hAnsi="Times New Roman"/>
          <w:sz w:val="24"/>
          <w:szCs w:val="24"/>
        </w:rPr>
        <w:t xml:space="preserve">engage in consortia </w:t>
      </w:r>
      <w:r w:rsidRPr="00C41C3C">
        <w:rPr>
          <w:rFonts w:ascii="Times New Roman" w:hAnsi="Times New Roman"/>
          <w:sz w:val="24"/>
          <w:szCs w:val="24"/>
        </w:rPr>
        <w:t>with local</w:t>
      </w:r>
      <w:r w:rsidR="00012000" w:rsidRPr="00C41C3C">
        <w:rPr>
          <w:rFonts w:ascii="Times New Roman" w:hAnsi="Times New Roman"/>
          <w:sz w:val="24"/>
          <w:szCs w:val="24"/>
        </w:rPr>
        <w:t xml:space="preserve"> ones</w:t>
      </w:r>
      <w:r w:rsidRPr="00C41C3C">
        <w:rPr>
          <w:rFonts w:ascii="Times New Roman" w:hAnsi="Times New Roman"/>
          <w:sz w:val="24"/>
          <w:szCs w:val="24"/>
        </w:rPr>
        <w:t>, sharing innovation</w:t>
      </w:r>
      <w:r w:rsidR="00012000" w:rsidRPr="00C41C3C">
        <w:rPr>
          <w:rFonts w:ascii="Times New Roman" w:hAnsi="Times New Roman"/>
          <w:sz w:val="24"/>
          <w:szCs w:val="24"/>
        </w:rPr>
        <w:t>s</w:t>
      </w:r>
      <w:r w:rsidRPr="00C41C3C">
        <w:rPr>
          <w:rFonts w:ascii="Times New Roman" w:hAnsi="Times New Roman"/>
          <w:sz w:val="24"/>
          <w:szCs w:val="24"/>
        </w:rPr>
        <w:t>, experience and expertise</w:t>
      </w:r>
      <w:r w:rsidR="00012000" w:rsidRPr="00C41C3C">
        <w:rPr>
          <w:rFonts w:ascii="Times New Roman" w:hAnsi="Times New Roman"/>
          <w:sz w:val="24"/>
          <w:szCs w:val="24"/>
        </w:rPr>
        <w:t xml:space="preserve"> with them</w:t>
      </w:r>
      <w:r w:rsidRPr="00C41C3C">
        <w:rPr>
          <w:rFonts w:ascii="Times New Roman" w:hAnsi="Times New Roman"/>
          <w:sz w:val="24"/>
          <w:szCs w:val="24"/>
        </w:rPr>
        <w:t>.</w:t>
      </w:r>
    </w:p>
    <w:p w:rsidR="00F41A54" w:rsidRPr="00C41C3C" w:rsidRDefault="00EA50BE" w:rsidP="00F41A54">
      <w:pPr>
        <w:pStyle w:val="2"/>
      </w:pPr>
      <w:bookmarkStart w:id="12" w:name="_Toc440135807"/>
      <w:r w:rsidRPr="00C41C3C">
        <w:t xml:space="preserve">Increasing level of trust and satisfaction with government performance to achieve social </w:t>
      </w:r>
      <w:bookmarkEnd w:id="12"/>
      <w:r w:rsidRPr="00C41C3C">
        <w:t>cohesion</w:t>
      </w:r>
    </w:p>
    <w:p w:rsidR="00EA50BE" w:rsidRPr="00C41C3C" w:rsidRDefault="00EA50BE"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Introduction of the social procurement mechanism is one of the most effective forms of social partnership and achievement of social cohesion in society. NGOs are equal partners of government in addressing social problems of local communities. Broad involvement of non-profit organizations </w:t>
      </w:r>
      <w:r w:rsidRPr="00C41C3C">
        <w:rPr>
          <w:rFonts w:ascii="Times New Roman" w:hAnsi="Times New Roman"/>
          <w:sz w:val="24"/>
          <w:szCs w:val="24"/>
        </w:rPr>
        <w:lastRenderedPageBreak/>
        <w:t xml:space="preserve">and the public to participate in public tenders and implementing social procurements eliminates the suspicion of the general population in the irrational use of funds allocated for social services, corruption and protectionism of the state and municipal employees. All this allows </w:t>
      </w:r>
      <w:r w:rsidR="000E1A11" w:rsidRPr="00C41C3C">
        <w:rPr>
          <w:rFonts w:ascii="Times New Roman" w:hAnsi="Times New Roman"/>
          <w:sz w:val="24"/>
          <w:szCs w:val="24"/>
        </w:rPr>
        <w:t>strengthening</w:t>
      </w:r>
      <w:r w:rsidRPr="00C41C3C">
        <w:rPr>
          <w:rFonts w:ascii="Times New Roman" w:hAnsi="Times New Roman"/>
          <w:sz w:val="24"/>
          <w:szCs w:val="24"/>
        </w:rPr>
        <w:t xml:space="preserve"> social mutual understanding in </w:t>
      </w:r>
      <w:r w:rsidR="000E1A11" w:rsidRPr="00C41C3C">
        <w:rPr>
          <w:rFonts w:ascii="Times New Roman" w:hAnsi="Times New Roman"/>
          <w:sz w:val="24"/>
          <w:szCs w:val="24"/>
        </w:rPr>
        <w:t>reaching cer</w:t>
      </w:r>
      <w:r w:rsidRPr="00C41C3C">
        <w:rPr>
          <w:rFonts w:ascii="Times New Roman" w:hAnsi="Times New Roman"/>
          <w:sz w:val="24"/>
          <w:szCs w:val="24"/>
        </w:rPr>
        <w:t xml:space="preserve">tain social cohesion </w:t>
      </w:r>
      <w:r w:rsidR="000E1A11" w:rsidRPr="00C41C3C">
        <w:rPr>
          <w:rFonts w:ascii="Times New Roman" w:hAnsi="Times New Roman"/>
          <w:sz w:val="24"/>
          <w:szCs w:val="24"/>
        </w:rPr>
        <w:t xml:space="preserve">in order to </w:t>
      </w:r>
      <w:r w:rsidRPr="00C41C3C">
        <w:rPr>
          <w:rFonts w:ascii="Times New Roman" w:hAnsi="Times New Roman"/>
          <w:sz w:val="24"/>
          <w:szCs w:val="24"/>
        </w:rPr>
        <w:t>form civil society and, ultimately, creates social and spiritual bas</w:t>
      </w:r>
      <w:r w:rsidR="000E1A11" w:rsidRPr="00C41C3C">
        <w:rPr>
          <w:rFonts w:ascii="Times New Roman" w:hAnsi="Times New Roman"/>
          <w:sz w:val="24"/>
          <w:szCs w:val="24"/>
        </w:rPr>
        <w:t xml:space="preserve">is in the society for </w:t>
      </w:r>
      <w:r w:rsidRPr="00C41C3C">
        <w:rPr>
          <w:rFonts w:ascii="Times New Roman" w:hAnsi="Times New Roman"/>
          <w:sz w:val="24"/>
          <w:szCs w:val="24"/>
        </w:rPr>
        <w:t>real and effective implementation of economic, political and administrative reforms</w:t>
      </w:r>
      <w:r w:rsidR="000E1A11" w:rsidRPr="00C41C3C">
        <w:rPr>
          <w:vertAlign w:val="superscript"/>
        </w:rPr>
        <w:footnoteReference w:id="3"/>
      </w:r>
      <w:r w:rsidRPr="00C41C3C">
        <w:rPr>
          <w:rFonts w:ascii="Times New Roman" w:hAnsi="Times New Roman"/>
          <w:sz w:val="24"/>
          <w:szCs w:val="24"/>
        </w:rPr>
        <w:t>.</w:t>
      </w:r>
    </w:p>
    <w:p w:rsidR="00D92EC0" w:rsidRDefault="00D92EC0" w:rsidP="00D92EC0">
      <w:pPr>
        <w:spacing w:after="0" w:line="240" w:lineRule="auto"/>
        <w:jc w:val="both"/>
        <w:rPr>
          <w:rFonts w:ascii="Times New Roman" w:hAnsi="Times New Roman"/>
          <w:sz w:val="24"/>
          <w:szCs w:val="24"/>
        </w:rPr>
      </w:pPr>
    </w:p>
    <w:p w:rsidR="000E1A11" w:rsidRPr="00C41C3C" w:rsidRDefault="000E1A11" w:rsidP="00D92EC0">
      <w:pPr>
        <w:spacing w:after="0" w:line="240" w:lineRule="auto"/>
        <w:jc w:val="both"/>
        <w:rPr>
          <w:rFonts w:ascii="Times New Roman" w:hAnsi="Times New Roman"/>
          <w:sz w:val="24"/>
          <w:szCs w:val="24"/>
        </w:rPr>
      </w:pPr>
      <w:r w:rsidRPr="00C41C3C">
        <w:rPr>
          <w:rFonts w:ascii="Times New Roman" w:hAnsi="Times New Roman"/>
          <w:sz w:val="24"/>
          <w:szCs w:val="24"/>
        </w:rPr>
        <w:t>GIZ/</w:t>
      </w:r>
      <w:proofErr w:type="spellStart"/>
      <w:r w:rsidRPr="00C41C3C">
        <w:rPr>
          <w:rFonts w:ascii="Times New Roman" w:hAnsi="Times New Roman"/>
          <w:sz w:val="24"/>
          <w:szCs w:val="24"/>
        </w:rPr>
        <w:t>Fonds</w:t>
      </w:r>
      <w:proofErr w:type="spellEnd"/>
      <w:r w:rsidRPr="00C41C3C">
        <w:rPr>
          <w:rFonts w:ascii="Times New Roman" w:hAnsi="Times New Roman"/>
          <w:sz w:val="24"/>
          <w:szCs w:val="24"/>
        </w:rPr>
        <w:t xml:space="preserve"> Project on MSP influenced the situation in the pilot communities. The survey results show that the level of public confidence in local self-government in comparison with 2014 increased by 14% and amounted to 85.3% in 2015 instead of 71.4% in 2014. The level of confidence in the local self-government bodies by NGOs has changed significantly and has reached 100 percent.</w:t>
      </w:r>
    </w:p>
    <w:p w:rsidR="00D92EC0" w:rsidRDefault="00D92EC0" w:rsidP="00D92EC0">
      <w:pPr>
        <w:spacing w:after="0" w:line="240" w:lineRule="auto"/>
        <w:jc w:val="both"/>
        <w:rPr>
          <w:rFonts w:ascii="Times New Roman" w:hAnsi="Times New Roman"/>
          <w:sz w:val="24"/>
          <w:szCs w:val="24"/>
        </w:rPr>
      </w:pPr>
    </w:p>
    <w:p w:rsidR="000E1A11" w:rsidRPr="00C41C3C" w:rsidRDefault="000E1A11"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When the social procurement is implemented at the municipal level, trust in LSG is projected to the state agencies as well. In their mind, most people fairly do not separate the local self-government from the state, so the growth of confidence in the bodies of local self-government, strengthening of the citizens' satisfaction with performance and services of LSG, automatically applies to state agencies as well. Ultimately, the parents of the child with disabilities does not care who organized the rehabilitation center - </w:t>
      </w:r>
      <w:proofErr w:type="spellStart"/>
      <w:r w:rsidRPr="00C41C3C">
        <w:rPr>
          <w:rFonts w:ascii="Times New Roman" w:hAnsi="Times New Roman"/>
          <w:sz w:val="24"/>
          <w:szCs w:val="24"/>
        </w:rPr>
        <w:t>aiyl</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okmotu</w:t>
      </w:r>
      <w:proofErr w:type="spellEnd"/>
      <w:r w:rsidRPr="00C41C3C">
        <w:rPr>
          <w:rFonts w:ascii="Times New Roman" w:hAnsi="Times New Roman"/>
          <w:sz w:val="24"/>
          <w:szCs w:val="24"/>
        </w:rPr>
        <w:t xml:space="preserve"> or ministry, what is important for them that the center is located within walking distance, operates</w:t>
      </w:r>
      <w:r w:rsidR="00E56204" w:rsidRPr="00C41C3C">
        <w:rPr>
          <w:rFonts w:ascii="Times New Roman" w:hAnsi="Times New Roman"/>
          <w:sz w:val="24"/>
          <w:szCs w:val="24"/>
        </w:rPr>
        <w:t xml:space="preserve"> properly</w:t>
      </w:r>
      <w:r w:rsidRPr="00C41C3C">
        <w:rPr>
          <w:rFonts w:ascii="Times New Roman" w:hAnsi="Times New Roman"/>
          <w:sz w:val="24"/>
          <w:szCs w:val="24"/>
        </w:rPr>
        <w:t xml:space="preserve"> and help</w:t>
      </w:r>
      <w:r w:rsidR="00E56204" w:rsidRPr="00C41C3C">
        <w:rPr>
          <w:rFonts w:ascii="Times New Roman" w:hAnsi="Times New Roman"/>
          <w:sz w:val="24"/>
          <w:szCs w:val="24"/>
        </w:rPr>
        <w:t>s</w:t>
      </w:r>
      <w:r w:rsidRPr="00C41C3C">
        <w:rPr>
          <w:rFonts w:ascii="Times New Roman" w:hAnsi="Times New Roman"/>
          <w:sz w:val="24"/>
          <w:szCs w:val="24"/>
        </w:rPr>
        <w:t xml:space="preserve"> thei</w:t>
      </w:r>
      <w:r w:rsidR="00E56204" w:rsidRPr="00C41C3C">
        <w:rPr>
          <w:rFonts w:ascii="Times New Roman" w:hAnsi="Times New Roman"/>
          <w:sz w:val="24"/>
          <w:szCs w:val="24"/>
        </w:rPr>
        <w:t xml:space="preserve">r child to live in dignity and </w:t>
      </w:r>
      <w:r w:rsidRPr="00C41C3C">
        <w:rPr>
          <w:rFonts w:ascii="Times New Roman" w:hAnsi="Times New Roman"/>
          <w:sz w:val="24"/>
          <w:szCs w:val="24"/>
        </w:rPr>
        <w:t>develop</w:t>
      </w:r>
      <w:r w:rsidR="00E56204" w:rsidRPr="00C41C3C">
        <w:rPr>
          <w:rFonts w:ascii="Times New Roman" w:hAnsi="Times New Roman"/>
          <w:sz w:val="24"/>
          <w:szCs w:val="24"/>
        </w:rPr>
        <w:t xml:space="preserve"> in</w:t>
      </w:r>
      <w:r w:rsidRPr="00C41C3C">
        <w:rPr>
          <w:rFonts w:ascii="Times New Roman" w:hAnsi="Times New Roman"/>
          <w:sz w:val="24"/>
          <w:szCs w:val="24"/>
        </w:rPr>
        <w:t xml:space="preserve"> harmon</w:t>
      </w:r>
      <w:r w:rsidR="00E56204" w:rsidRPr="00C41C3C">
        <w:rPr>
          <w:rFonts w:ascii="Times New Roman" w:hAnsi="Times New Roman"/>
          <w:sz w:val="24"/>
          <w:szCs w:val="24"/>
        </w:rPr>
        <w:t xml:space="preserve">y. People who receive high </w:t>
      </w:r>
      <w:r w:rsidRPr="00C41C3C">
        <w:rPr>
          <w:rFonts w:ascii="Times New Roman" w:hAnsi="Times New Roman"/>
          <w:sz w:val="24"/>
          <w:szCs w:val="24"/>
        </w:rPr>
        <w:t>quality and, most importantly, access</w:t>
      </w:r>
      <w:r w:rsidR="00E56204" w:rsidRPr="00C41C3C">
        <w:rPr>
          <w:rFonts w:ascii="Times New Roman" w:hAnsi="Times New Roman"/>
          <w:sz w:val="24"/>
          <w:szCs w:val="24"/>
        </w:rPr>
        <w:t>ible</w:t>
      </w:r>
      <w:r w:rsidRPr="00C41C3C">
        <w:rPr>
          <w:rFonts w:ascii="Times New Roman" w:hAnsi="Times New Roman"/>
          <w:sz w:val="24"/>
          <w:szCs w:val="24"/>
        </w:rPr>
        <w:t xml:space="preserve"> social services, </w:t>
      </w:r>
      <w:r w:rsidR="00E56204" w:rsidRPr="00C41C3C">
        <w:rPr>
          <w:rFonts w:ascii="Times New Roman" w:hAnsi="Times New Roman"/>
          <w:sz w:val="24"/>
          <w:szCs w:val="24"/>
        </w:rPr>
        <w:t xml:space="preserve">will </w:t>
      </w:r>
      <w:r w:rsidRPr="00C41C3C">
        <w:rPr>
          <w:rFonts w:ascii="Times New Roman" w:hAnsi="Times New Roman"/>
          <w:sz w:val="24"/>
          <w:szCs w:val="24"/>
        </w:rPr>
        <w:t>say thank you, not only</w:t>
      </w:r>
      <w:r w:rsidR="00E56204" w:rsidRPr="00C41C3C">
        <w:rPr>
          <w:rFonts w:ascii="Times New Roman" w:hAnsi="Times New Roman"/>
          <w:sz w:val="24"/>
          <w:szCs w:val="24"/>
        </w:rPr>
        <w:t xml:space="preserve"> to</w:t>
      </w:r>
      <w:r w:rsidRPr="00C41C3C">
        <w:rPr>
          <w:rFonts w:ascii="Times New Roman" w:hAnsi="Times New Roman"/>
          <w:sz w:val="24"/>
          <w:szCs w:val="24"/>
        </w:rPr>
        <w:t xml:space="preserve"> local </w:t>
      </w:r>
      <w:r w:rsidR="00E56204" w:rsidRPr="00C41C3C">
        <w:rPr>
          <w:rFonts w:ascii="Times New Roman" w:hAnsi="Times New Roman"/>
          <w:sz w:val="24"/>
          <w:szCs w:val="24"/>
        </w:rPr>
        <w:t>self-</w:t>
      </w:r>
      <w:r w:rsidRPr="00C41C3C">
        <w:rPr>
          <w:rFonts w:ascii="Times New Roman" w:hAnsi="Times New Roman"/>
          <w:sz w:val="24"/>
          <w:szCs w:val="24"/>
        </w:rPr>
        <w:t xml:space="preserve">government bodies, but also </w:t>
      </w:r>
      <w:r w:rsidR="00E56204" w:rsidRPr="00C41C3C">
        <w:rPr>
          <w:rFonts w:ascii="Times New Roman" w:hAnsi="Times New Roman"/>
          <w:sz w:val="24"/>
          <w:szCs w:val="24"/>
        </w:rPr>
        <w:t xml:space="preserve">to </w:t>
      </w:r>
      <w:r w:rsidRPr="00C41C3C">
        <w:rPr>
          <w:rFonts w:ascii="Times New Roman" w:hAnsi="Times New Roman"/>
          <w:sz w:val="24"/>
          <w:szCs w:val="24"/>
        </w:rPr>
        <w:t>the state. Is not that the political capital?</w:t>
      </w:r>
    </w:p>
    <w:p w:rsidR="00D92EC0" w:rsidRDefault="00D92EC0" w:rsidP="00D92EC0">
      <w:pPr>
        <w:spacing w:after="0" w:line="240" w:lineRule="auto"/>
        <w:jc w:val="both"/>
        <w:rPr>
          <w:rFonts w:ascii="Times New Roman" w:hAnsi="Times New Roman"/>
          <w:sz w:val="24"/>
          <w:szCs w:val="24"/>
        </w:rPr>
      </w:pPr>
    </w:p>
    <w:p w:rsidR="00E56204" w:rsidRPr="00C41C3C" w:rsidRDefault="00E56204" w:rsidP="00D92EC0">
      <w:pPr>
        <w:spacing w:after="0" w:line="240" w:lineRule="auto"/>
        <w:jc w:val="both"/>
        <w:rPr>
          <w:rFonts w:ascii="Times New Roman" w:hAnsi="Times New Roman"/>
          <w:sz w:val="24"/>
          <w:szCs w:val="24"/>
        </w:rPr>
      </w:pPr>
      <w:r w:rsidRPr="00C41C3C">
        <w:rPr>
          <w:rFonts w:ascii="Times New Roman" w:hAnsi="Times New Roman"/>
          <w:sz w:val="24"/>
          <w:szCs w:val="24"/>
        </w:rPr>
        <w:t>The Project impact is reflected in a change in the relationship between the authorities represented by local self-governments and local communities, civil society represented by CSOs, NGOs and ordinary citizens. The results of the survey serve evidence to this.</w:t>
      </w:r>
    </w:p>
    <w:p w:rsidR="00D92EC0" w:rsidRDefault="00D92EC0" w:rsidP="00D92EC0">
      <w:pPr>
        <w:spacing w:after="0" w:line="240" w:lineRule="auto"/>
        <w:jc w:val="both"/>
        <w:rPr>
          <w:rFonts w:ascii="Times New Roman" w:hAnsi="Times New Roman"/>
          <w:sz w:val="24"/>
          <w:szCs w:val="24"/>
        </w:rPr>
      </w:pPr>
    </w:p>
    <w:p w:rsidR="00E56204" w:rsidRPr="00C41C3C" w:rsidRDefault="00E56204" w:rsidP="00D92EC0">
      <w:pPr>
        <w:spacing w:after="0" w:line="240" w:lineRule="auto"/>
        <w:jc w:val="both"/>
        <w:rPr>
          <w:rFonts w:ascii="Times New Roman" w:hAnsi="Times New Roman"/>
          <w:sz w:val="24"/>
          <w:szCs w:val="24"/>
        </w:rPr>
      </w:pPr>
      <w:r w:rsidRPr="00C41C3C">
        <w:rPr>
          <w:rFonts w:ascii="Times New Roman" w:hAnsi="Times New Roman"/>
          <w:sz w:val="24"/>
          <w:szCs w:val="24"/>
        </w:rPr>
        <w:t>The survey was conducted among all project participants, including the beneficia</w:t>
      </w:r>
      <w:bookmarkStart w:id="13" w:name="_GoBack"/>
      <w:bookmarkEnd w:id="13"/>
      <w:r w:rsidRPr="00C41C3C">
        <w:rPr>
          <w:rFonts w:ascii="Times New Roman" w:hAnsi="Times New Roman"/>
          <w:sz w:val="24"/>
          <w:szCs w:val="24"/>
        </w:rPr>
        <w:t xml:space="preserve">ries, NGOs, local self-governments about how high the level of cooperation between local self-governments and CSOs is, as well as how the population is satisfied with the quality of social services. The survey was anonymous and consisted of two stages, the first took place in spring 2014, when the executors of the social procurement had not been identified yet in the municipalities, and the second was held in August and September 2015 when social procurement projects were about to finish. The survey results are shown </w:t>
      </w:r>
      <w:proofErr w:type="gramStart"/>
      <w:r w:rsidRPr="00C41C3C">
        <w:rPr>
          <w:rFonts w:ascii="Times New Roman" w:hAnsi="Times New Roman"/>
          <w:sz w:val="24"/>
          <w:szCs w:val="24"/>
        </w:rPr>
        <w:t>in  diagrams</w:t>
      </w:r>
      <w:proofErr w:type="gramEnd"/>
      <w:r w:rsidRPr="00C41C3C">
        <w:rPr>
          <w:rFonts w:ascii="Times New Roman" w:hAnsi="Times New Roman"/>
          <w:sz w:val="24"/>
          <w:szCs w:val="24"/>
        </w:rPr>
        <w:t xml:space="preserve"> 2,3,4 and 5.</w:t>
      </w:r>
    </w:p>
    <w:p w:rsidR="002962FF" w:rsidRPr="00C41C3C" w:rsidRDefault="002962FF" w:rsidP="002962FF">
      <w:pPr>
        <w:pStyle w:val="a9"/>
        <w:tabs>
          <w:tab w:val="left" w:pos="1800"/>
          <w:tab w:val="right" w:pos="9720"/>
          <w:tab w:val="right" w:pos="9810"/>
        </w:tabs>
        <w:ind w:left="644"/>
        <w:jc w:val="both"/>
      </w:pPr>
    </w:p>
    <w:p w:rsidR="002962FF" w:rsidRPr="00C41C3C" w:rsidRDefault="00C77B13" w:rsidP="002962FF">
      <w:pPr>
        <w:spacing w:after="0" w:line="240" w:lineRule="auto"/>
        <w:contextualSpacing/>
        <w:jc w:val="both"/>
        <w:rPr>
          <w:rFonts w:ascii="Times New Roman" w:eastAsia="Times New Roman" w:hAnsi="Times New Roman"/>
          <w:bCs/>
          <w:color w:val="000000"/>
          <w:sz w:val="24"/>
          <w:szCs w:val="24"/>
        </w:rPr>
      </w:pPr>
      <w:r>
        <w:rPr>
          <w:noProof/>
          <w:lang w:val="ru-RU" w:eastAsia="ru-RU"/>
        </w:rPr>
        <w:drawing>
          <wp:inline distT="0" distB="0" distL="0" distR="0" wp14:anchorId="6941D377" wp14:editId="1D5A5C37">
            <wp:extent cx="6134100" cy="163830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7B10" w:rsidRPr="00C41C3C" w:rsidRDefault="007936B7" w:rsidP="00207B10">
      <w:pPr>
        <w:spacing w:after="0" w:line="240" w:lineRule="auto"/>
        <w:contextualSpacing/>
        <w:jc w:val="right"/>
        <w:rPr>
          <w:rFonts w:ascii="Times New Roman" w:eastAsia="Times New Roman" w:hAnsi="Times New Roman"/>
          <w:b/>
          <w:bCs/>
          <w:i/>
          <w:sz w:val="24"/>
          <w:szCs w:val="24"/>
        </w:rPr>
      </w:pPr>
      <w:proofErr w:type="gramStart"/>
      <w:r w:rsidRPr="00C41C3C">
        <w:rPr>
          <w:rStyle w:val="40"/>
          <w:rFonts w:ascii="Times New Roman" w:hAnsi="Times New Roman" w:cs="Times New Roman"/>
          <w:b w:val="0"/>
          <w:bCs w:val="0"/>
          <w:color w:val="auto"/>
          <w:sz w:val="24"/>
          <w:szCs w:val="24"/>
          <w:lang w:val="en-US"/>
        </w:rPr>
        <w:t>Diagram</w:t>
      </w:r>
      <w:r w:rsidR="00207B10" w:rsidRPr="00C41C3C">
        <w:rPr>
          <w:rStyle w:val="40"/>
          <w:rFonts w:ascii="Times New Roman" w:hAnsi="Times New Roman" w:cs="Times New Roman"/>
          <w:b w:val="0"/>
          <w:bCs w:val="0"/>
          <w:color w:val="auto"/>
          <w:sz w:val="24"/>
          <w:szCs w:val="24"/>
          <w:lang w:val="en-US"/>
        </w:rPr>
        <w:t xml:space="preserve"> 2.</w:t>
      </w:r>
      <w:proofErr w:type="gramEnd"/>
      <w:r w:rsidR="00207B10" w:rsidRPr="00C41C3C">
        <w:rPr>
          <w:rStyle w:val="40"/>
          <w:rFonts w:ascii="Times New Roman" w:hAnsi="Times New Roman" w:cs="Times New Roman"/>
          <w:b w:val="0"/>
          <w:bCs w:val="0"/>
          <w:color w:val="auto"/>
          <w:sz w:val="24"/>
          <w:szCs w:val="24"/>
          <w:lang w:val="en-US"/>
        </w:rPr>
        <w:t xml:space="preserve"> </w:t>
      </w:r>
      <w:r w:rsidRPr="00C41C3C">
        <w:rPr>
          <w:rStyle w:val="40"/>
          <w:rFonts w:ascii="Times New Roman" w:hAnsi="Times New Roman" w:cs="Times New Roman"/>
          <w:b w:val="0"/>
          <w:bCs w:val="0"/>
          <w:color w:val="auto"/>
          <w:sz w:val="24"/>
          <w:szCs w:val="24"/>
          <w:lang w:val="en-US"/>
        </w:rPr>
        <w:t>Level of trust in LSG bodies</w:t>
      </w:r>
    </w:p>
    <w:p w:rsidR="006C5721" w:rsidRPr="00C41C3C" w:rsidRDefault="006C5721" w:rsidP="00D92EC0">
      <w:pPr>
        <w:spacing w:after="0" w:line="240" w:lineRule="auto"/>
        <w:contextualSpacing/>
        <w:jc w:val="both"/>
        <w:rPr>
          <w:rFonts w:ascii="Times New Roman" w:eastAsia="Times New Roman" w:hAnsi="Times New Roman"/>
          <w:bCs/>
          <w:color w:val="000000"/>
          <w:sz w:val="24"/>
          <w:szCs w:val="24"/>
        </w:rPr>
      </w:pPr>
      <w:r w:rsidRPr="00C41C3C">
        <w:rPr>
          <w:rFonts w:ascii="Times New Roman" w:eastAsia="Times New Roman" w:hAnsi="Times New Roman"/>
          <w:bCs/>
          <w:color w:val="000000"/>
          <w:sz w:val="24"/>
          <w:szCs w:val="24"/>
        </w:rPr>
        <w:t xml:space="preserve">It is important to note that the growth of the NGOs’ confidence in the LSG bodies has changed a lot. For example, in 2014 only among respondents from the NGOs had a significant number of </w:t>
      </w:r>
      <w:r w:rsidRPr="00C41C3C">
        <w:rPr>
          <w:rFonts w:ascii="Times New Roman" w:eastAsia="Times New Roman" w:hAnsi="Times New Roman"/>
          <w:bCs/>
          <w:color w:val="000000"/>
          <w:sz w:val="24"/>
          <w:szCs w:val="24"/>
        </w:rPr>
        <w:lastRenderedPageBreak/>
        <w:t xml:space="preserve">those who said they do not trust </w:t>
      </w:r>
      <w:r w:rsidR="007936B7" w:rsidRPr="00C41C3C">
        <w:rPr>
          <w:rFonts w:ascii="Times New Roman" w:eastAsia="Times New Roman" w:hAnsi="Times New Roman"/>
          <w:bCs/>
          <w:color w:val="000000"/>
          <w:sz w:val="24"/>
          <w:szCs w:val="24"/>
        </w:rPr>
        <w:t>LSG</w:t>
      </w:r>
      <w:r w:rsidRPr="00C41C3C">
        <w:rPr>
          <w:rFonts w:ascii="Times New Roman" w:eastAsia="Times New Roman" w:hAnsi="Times New Roman"/>
          <w:bCs/>
          <w:color w:val="000000"/>
          <w:sz w:val="24"/>
          <w:szCs w:val="24"/>
        </w:rPr>
        <w:t xml:space="preserve">s - 18.2%. And in 2015, the level of trust of the </w:t>
      </w:r>
      <w:r w:rsidR="007936B7" w:rsidRPr="00C41C3C">
        <w:rPr>
          <w:rFonts w:ascii="Times New Roman" w:eastAsia="Times New Roman" w:hAnsi="Times New Roman"/>
          <w:bCs/>
          <w:color w:val="000000"/>
          <w:sz w:val="24"/>
          <w:szCs w:val="24"/>
        </w:rPr>
        <w:t>same group</w:t>
      </w:r>
      <w:r w:rsidRPr="00C41C3C">
        <w:rPr>
          <w:rFonts w:ascii="Times New Roman" w:eastAsia="Times New Roman" w:hAnsi="Times New Roman"/>
          <w:bCs/>
          <w:color w:val="000000"/>
          <w:sz w:val="24"/>
          <w:szCs w:val="24"/>
        </w:rPr>
        <w:t xml:space="preserve"> reached the</w:t>
      </w:r>
      <w:r w:rsidR="007936B7" w:rsidRPr="00C41C3C">
        <w:rPr>
          <w:rFonts w:ascii="Times New Roman" w:eastAsia="Times New Roman" w:hAnsi="Times New Roman"/>
          <w:bCs/>
          <w:color w:val="000000"/>
          <w:sz w:val="24"/>
          <w:szCs w:val="24"/>
        </w:rPr>
        <w:t xml:space="preserve"> </w:t>
      </w:r>
      <w:r w:rsidRPr="00C41C3C">
        <w:rPr>
          <w:rFonts w:ascii="Times New Roman" w:eastAsia="Times New Roman" w:hAnsi="Times New Roman"/>
          <w:bCs/>
          <w:color w:val="000000"/>
          <w:sz w:val="24"/>
          <w:szCs w:val="24"/>
        </w:rPr>
        <w:t>absolute maximum - 100%.</w:t>
      </w:r>
    </w:p>
    <w:p w:rsidR="006C5721" w:rsidRPr="00C41C3C" w:rsidRDefault="006C5721" w:rsidP="00F41A54">
      <w:pPr>
        <w:spacing w:after="0" w:line="240" w:lineRule="auto"/>
        <w:ind w:firstLine="851"/>
        <w:contextualSpacing/>
        <w:jc w:val="both"/>
        <w:rPr>
          <w:rFonts w:ascii="Times New Roman" w:eastAsia="Times New Roman" w:hAnsi="Times New Roman"/>
          <w:bCs/>
          <w:color w:val="000000"/>
          <w:sz w:val="24"/>
          <w:szCs w:val="24"/>
        </w:rPr>
      </w:pPr>
    </w:p>
    <w:p w:rsidR="007936B7" w:rsidRPr="00C41C3C" w:rsidRDefault="007936B7" w:rsidP="00C03734">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b/>
          <w:sz w:val="24"/>
          <w:szCs w:val="24"/>
        </w:rPr>
      </w:pPr>
      <w:r w:rsidRPr="00C41C3C">
        <w:rPr>
          <w:rFonts w:ascii="Times New Roman" w:hAnsi="Times New Roman"/>
          <w:b/>
          <w:sz w:val="24"/>
          <w:szCs w:val="24"/>
        </w:rPr>
        <w:t>Local self-government bodies are more likely to listen to civil society in addressing issues of local importance, the objectives of LSG better meet needs of the local community</w:t>
      </w:r>
    </w:p>
    <w:p w:rsidR="00B81B0C" w:rsidRPr="00C41C3C" w:rsidRDefault="00B81B0C" w:rsidP="00207B10">
      <w:pPr>
        <w:spacing w:after="0" w:line="240" w:lineRule="auto"/>
        <w:ind w:firstLine="851"/>
        <w:contextualSpacing/>
        <w:jc w:val="both"/>
        <w:rPr>
          <w:rFonts w:ascii="Times New Roman" w:eastAsia="Times New Roman" w:hAnsi="Times New Roman"/>
          <w:bCs/>
          <w:color w:val="000000"/>
          <w:sz w:val="24"/>
          <w:szCs w:val="24"/>
        </w:rPr>
      </w:pPr>
    </w:p>
    <w:p w:rsidR="007936B7" w:rsidRPr="00C41C3C" w:rsidRDefault="007936B7" w:rsidP="00D92EC0">
      <w:pPr>
        <w:spacing w:after="0" w:line="240" w:lineRule="auto"/>
        <w:contextualSpacing/>
        <w:jc w:val="both"/>
        <w:rPr>
          <w:rFonts w:ascii="Times New Roman" w:eastAsia="Times New Roman" w:hAnsi="Times New Roman"/>
          <w:bCs/>
          <w:color w:val="000000"/>
          <w:sz w:val="24"/>
          <w:szCs w:val="24"/>
        </w:rPr>
      </w:pPr>
      <w:r w:rsidRPr="00C41C3C">
        <w:rPr>
          <w:rFonts w:ascii="Times New Roman" w:eastAsia="Times New Roman" w:hAnsi="Times New Roman"/>
          <w:bCs/>
          <w:color w:val="000000"/>
          <w:sz w:val="24"/>
          <w:szCs w:val="24"/>
        </w:rPr>
        <w:t xml:space="preserve">To understand how the LSG bodies and civil society organizations listen to each other in addressing problems of social significance, it is feasible to consider the difference in the perception of each other between the NGOs and the local self-government. While the difference was in 2014 and remains in 2015, but in 2015 LSG and NGOs "swapped places”. If in 2014 the representatives of </w:t>
      </w:r>
      <w:proofErr w:type="spellStart"/>
      <w:r w:rsidRPr="00C41C3C">
        <w:rPr>
          <w:rFonts w:ascii="Times New Roman" w:eastAsia="Times New Roman" w:hAnsi="Times New Roman"/>
          <w:bCs/>
          <w:color w:val="000000"/>
          <w:sz w:val="24"/>
          <w:szCs w:val="24"/>
        </w:rPr>
        <w:t>ayil</w:t>
      </w:r>
      <w:proofErr w:type="spellEnd"/>
      <w:r w:rsidRPr="00C41C3C">
        <w:rPr>
          <w:rFonts w:ascii="Times New Roman" w:eastAsia="Times New Roman" w:hAnsi="Times New Roman"/>
          <w:bCs/>
          <w:color w:val="000000"/>
          <w:sz w:val="24"/>
          <w:szCs w:val="24"/>
        </w:rPr>
        <w:t xml:space="preserve"> </w:t>
      </w:r>
      <w:proofErr w:type="spellStart"/>
      <w:r w:rsidRPr="00C41C3C">
        <w:rPr>
          <w:rFonts w:ascii="Times New Roman" w:eastAsia="Times New Roman" w:hAnsi="Times New Roman"/>
          <w:bCs/>
          <w:color w:val="000000"/>
          <w:sz w:val="24"/>
          <w:szCs w:val="24"/>
        </w:rPr>
        <w:t>okmotu</w:t>
      </w:r>
      <w:proofErr w:type="spellEnd"/>
      <w:r w:rsidRPr="00C41C3C">
        <w:rPr>
          <w:rFonts w:ascii="Times New Roman" w:eastAsia="Times New Roman" w:hAnsi="Times New Roman"/>
          <w:bCs/>
          <w:color w:val="000000"/>
          <w:sz w:val="24"/>
          <w:szCs w:val="24"/>
        </w:rPr>
        <w:t xml:space="preserve"> were more optimistic about the level of communication with NGOs - 66 percent of them, respectively, believed that fully listen to the NGOs in resolving local issues, with only 27 percent of the NGO representatives shared the view with LSG. In 2015, 85.4% of representatives of LSG said that they listen to civil society and NGOs</w:t>
      </w:r>
      <w:r w:rsidR="00C159D4" w:rsidRPr="00C41C3C">
        <w:rPr>
          <w:rFonts w:ascii="Times New Roman" w:eastAsia="Times New Roman" w:hAnsi="Times New Roman"/>
          <w:bCs/>
          <w:color w:val="000000"/>
          <w:sz w:val="24"/>
          <w:szCs w:val="24"/>
        </w:rPr>
        <w:t xml:space="preserve">, and </w:t>
      </w:r>
      <w:r w:rsidRPr="00C41C3C">
        <w:rPr>
          <w:rFonts w:ascii="Times New Roman" w:eastAsia="Times New Roman" w:hAnsi="Times New Roman"/>
          <w:bCs/>
          <w:color w:val="000000"/>
          <w:sz w:val="24"/>
          <w:szCs w:val="24"/>
        </w:rPr>
        <w:t>100% of the respondents</w:t>
      </w:r>
      <w:r w:rsidR="00C159D4" w:rsidRPr="00C41C3C">
        <w:rPr>
          <w:rFonts w:ascii="Times New Roman" w:eastAsia="Times New Roman" w:hAnsi="Times New Roman"/>
          <w:bCs/>
          <w:color w:val="000000"/>
          <w:sz w:val="24"/>
          <w:szCs w:val="24"/>
        </w:rPr>
        <w:t xml:space="preserve"> from NGOs</w:t>
      </w:r>
      <w:r w:rsidRPr="00C41C3C">
        <w:rPr>
          <w:rFonts w:ascii="Times New Roman" w:eastAsia="Times New Roman" w:hAnsi="Times New Roman"/>
          <w:bCs/>
          <w:color w:val="000000"/>
          <w:sz w:val="24"/>
          <w:szCs w:val="24"/>
        </w:rPr>
        <w:t xml:space="preserve"> </w:t>
      </w:r>
      <w:r w:rsidR="00C159D4" w:rsidRPr="00C41C3C">
        <w:rPr>
          <w:rFonts w:ascii="Times New Roman" w:eastAsia="Times New Roman" w:hAnsi="Times New Roman"/>
          <w:bCs/>
          <w:color w:val="000000"/>
          <w:sz w:val="24"/>
          <w:szCs w:val="24"/>
        </w:rPr>
        <w:t>confirmed this. Thus, we can state</w:t>
      </w:r>
      <w:r w:rsidRPr="00C41C3C">
        <w:rPr>
          <w:rFonts w:ascii="Times New Roman" w:eastAsia="Times New Roman" w:hAnsi="Times New Roman"/>
          <w:bCs/>
          <w:color w:val="000000"/>
          <w:sz w:val="24"/>
          <w:szCs w:val="24"/>
        </w:rPr>
        <w:t xml:space="preserve"> that the </w:t>
      </w:r>
      <w:r w:rsidR="00C159D4" w:rsidRPr="00C41C3C">
        <w:rPr>
          <w:rFonts w:ascii="Times New Roman" w:eastAsia="Times New Roman" w:hAnsi="Times New Roman"/>
          <w:bCs/>
          <w:color w:val="000000"/>
          <w:sz w:val="24"/>
          <w:szCs w:val="24"/>
        </w:rPr>
        <w:t>MSP P</w:t>
      </w:r>
      <w:r w:rsidRPr="00C41C3C">
        <w:rPr>
          <w:rFonts w:ascii="Times New Roman" w:eastAsia="Times New Roman" w:hAnsi="Times New Roman"/>
          <w:bCs/>
          <w:color w:val="000000"/>
          <w:sz w:val="24"/>
          <w:szCs w:val="24"/>
        </w:rPr>
        <w:t xml:space="preserve">roject/GIZ </w:t>
      </w:r>
      <w:r w:rsidR="00C159D4" w:rsidRPr="00C41C3C">
        <w:rPr>
          <w:rFonts w:ascii="Times New Roman" w:eastAsia="Times New Roman" w:hAnsi="Times New Roman"/>
          <w:bCs/>
          <w:color w:val="000000"/>
          <w:sz w:val="24"/>
          <w:szCs w:val="24"/>
        </w:rPr>
        <w:t>has influenced the perception of</w:t>
      </w:r>
      <w:r w:rsidRPr="00C41C3C">
        <w:rPr>
          <w:rFonts w:ascii="Times New Roman" w:eastAsia="Times New Roman" w:hAnsi="Times New Roman"/>
          <w:bCs/>
          <w:color w:val="000000"/>
          <w:sz w:val="24"/>
          <w:szCs w:val="24"/>
        </w:rPr>
        <w:t xml:space="preserve"> situation with cooperation between the parties through the introduction </w:t>
      </w:r>
      <w:r w:rsidR="00C159D4" w:rsidRPr="00C41C3C">
        <w:rPr>
          <w:rFonts w:ascii="Times New Roman" w:eastAsia="Times New Roman" w:hAnsi="Times New Roman"/>
          <w:bCs/>
          <w:color w:val="000000"/>
          <w:sz w:val="24"/>
          <w:szCs w:val="24"/>
        </w:rPr>
        <w:t xml:space="preserve">of the social procurement </w:t>
      </w:r>
      <w:r w:rsidRPr="00C41C3C">
        <w:rPr>
          <w:rFonts w:ascii="Times New Roman" w:eastAsia="Times New Roman" w:hAnsi="Times New Roman"/>
          <w:bCs/>
          <w:color w:val="000000"/>
          <w:sz w:val="24"/>
          <w:szCs w:val="24"/>
        </w:rPr>
        <w:t>mechanism</w:t>
      </w:r>
      <w:r w:rsidR="00C159D4" w:rsidRPr="00C41C3C">
        <w:rPr>
          <w:rFonts w:ascii="Times New Roman" w:eastAsia="Times New Roman" w:hAnsi="Times New Roman"/>
          <w:bCs/>
          <w:color w:val="000000"/>
          <w:sz w:val="24"/>
          <w:szCs w:val="24"/>
        </w:rPr>
        <w:t>. Now NGOs also believe in co</w:t>
      </w:r>
      <w:r w:rsidRPr="00C41C3C">
        <w:rPr>
          <w:rFonts w:ascii="Times New Roman" w:eastAsia="Times New Roman" w:hAnsi="Times New Roman"/>
          <w:bCs/>
          <w:color w:val="000000"/>
          <w:sz w:val="24"/>
          <w:szCs w:val="24"/>
        </w:rPr>
        <w:t xml:space="preserve">operation with </w:t>
      </w:r>
      <w:r w:rsidR="00C159D4" w:rsidRPr="00C41C3C">
        <w:rPr>
          <w:rFonts w:ascii="Times New Roman" w:eastAsia="Times New Roman" w:hAnsi="Times New Roman"/>
          <w:bCs/>
          <w:color w:val="000000"/>
          <w:sz w:val="24"/>
          <w:szCs w:val="24"/>
        </w:rPr>
        <w:t>LSGs</w:t>
      </w:r>
      <w:r w:rsidRPr="00C41C3C">
        <w:rPr>
          <w:rFonts w:ascii="Times New Roman" w:eastAsia="Times New Roman" w:hAnsi="Times New Roman"/>
          <w:bCs/>
          <w:color w:val="000000"/>
          <w:sz w:val="24"/>
          <w:szCs w:val="24"/>
        </w:rPr>
        <w:t xml:space="preserve">, </w:t>
      </w:r>
      <w:r w:rsidR="00C159D4" w:rsidRPr="00C41C3C">
        <w:rPr>
          <w:rFonts w:ascii="Times New Roman" w:eastAsia="Times New Roman" w:hAnsi="Times New Roman"/>
          <w:bCs/>
          <w:color w:val="000000"/>
          <w:sz w:val="24"/>
          <w:szCs w:val="24"/>
        </w:rPr>
        <w:t>so do</w:t>
      </w:r>
      <w:r w:rsidRPr="00C41C3C">
        <w:rPr>
          <w:rFonts w:ascii="Times New Roman" w:eastAsia="Times New Roman" w:hAnsi="Times New Roman"/>
          <w:bCs/>
          <w:color w:val="000000"/>
          <w:sz w:val="24"/>
          <w:szCs w:val="24"/>
        </w:rPr>
        <w:t xml:space="preserve"> the local </w:t>
      </w:r>
      <w:r w:rsidR="00C159D4" w:rsidRPr="00C41C3C">
        <w:rPr>
          <w:rFonts w:ascii="Times New Roman" w:eastAsia="Times New Roman" w:hAnsi="Times New Roman"/>
          <w:bCs/>
          <w:color w:val="000000"/>
          <w:sz w:val="24"/>
          <w:szCs w:val="24"/>
        </w:rPr>
        <w:t>self-</w:t>
      </w:r>
      <w:r w:rsidRPr="00C41C3C">
        <w:rPr>
          <w:rFonts w:ascii="Times New Roman" w:eastAsia="Times New Roman" w:hAnsi="Times New Roman"/>
          <w:bCs/>
          <w:color w:val="000000"/>
          <w:sz w:val="24"/>
          <w:szCs w:val="24"/>
        </w:rPr>
        <w:t>governments.</w:t>
      </w:r>
    </w:p>
    <w:p w:rsidR="00D92EC0" w:rsidRDefault="00D92EC0" w:rsidP="00D92EC0">
      <w:pPr>
        <w:spacing w:after="0" w:line="240" w:lineRule="auto"/>
        <w:contextualSpacing/>
        <w:jc w:val="both"/>
        <w:rPr>
          <w:rFonts w:ascii="Times New Roman" w:eastAsia="Times New Roman" w:hAnsi="Times New Roman"/>
          <w:bCs/>
          <w:color w:val="000000"/>
          <w:sz w:val="24"/>
          <w:szCs w:val="24"/>
        </w:rPr>
      </w:pPr>
    </w:p>
    <w:p w:rsidR="007936B7" w:rsidRPr="00C41C3C" w:rsidRDefault="007936B7" w:rsidP="00D92EC0">
      <w:pPr>
        <w:spacing w:after="0" w:line="240" w:lineRule="auto"/>
        <w:contextualSpacing/>
        <w:jc w:val="both"/>
        <w:rPr>
          <w:rFonts w:ascii="Times New Roman" w:eastAsia="Times New Roman" w:hAnsi="Times New Roman"/>
          <w:bCs/>
          <w:color w:val="000000"/>
          <w:sz w:val="24"/>
          <w:szCs w:val="24"/>
        </w:rPr>
      </w:pPr>
      <w:r w:rsidRPr="00C41C3C">
        <w:rPr>
          <w:rFonts w:ascii="Times New Roman" w:eastAsia="Times New Roman" w:hAnsi="Times New Roman"/>
          <w:bCs/>
          <w:color w:val="000000"/>
          <w:sz w:val="24"/>
          <w:szCs w:val="24"/>
        </w:rPr>
        <w:t xml:space="preserve">Given that, in general, </w:t>
      </w:r>
      <w:r w:rsidR="00C159D4" w:rsidRPr="00C41C3C">
        <w:rPr>
          <w:rFonts w:ascii="Times New Roman" w:eastAsia="Times New Roman" w:hAnsi="Times New Roman"/>
          <w:bCs/>
          <w:color w:val="000000"/>
          <w:sz w:val="24"/>
          <w:szCs w:val="24"/>
        </w:rPr>
        <w:t xml:space="preserve">evaluation of the </w:t>
      </w:r>
      <w:r w:rsidRPr="00C41C3C">
        <w:rPr>
          <w:rFonts w:ascii="Times New Roman" w:eastAsia="Times New Roman" w:hAnsi="Times New Roman"/>
          <w:bCs/>
          <w:color w:val="000000"/>
          <w:sz w:val="24"/>
          <w:szCs w:val="24"/>
        </w:rPr>
        <w:t>matching goals and values ​​of</w:t>
      </w:r>
      <w:r w:rsidR="00C159D4" w:rsidRPr="00C41C3C">
        <w:rPr>
          <w:rFonts w:ascii="Times New Roman" w:eastAsia="Times New Roman" w:hAnsi="Times New Roman"/>
          <w:bCs/>
          <w:color w:val="000000"/>
          <w:sz w:val="24"/>
          <w:szCs w:val="24"/>
        </w:rPr>
        <w:t xml:space="preserve"> LSG</w:t>
      </w:r>
      <w:r w:rsidRPr="00C41C3C">
        <w:rPr>
          <w:rFonts w:ascii="Times New Roman" w:eastAsia="Times New Roman" w:hAnsi="Times New Roman"/>
          <w:bCs/>
          <w:color w:val="000000"/>
          <w:sz w:val="24"/>
          <w:szCs w:val="24"/>
        </w:rPr>
        <w:t xml:space="preserve"> with the needs of the</w:t>
      </w:r>
      <w:r w:rsidR="00C159D4" w:rsidRPr="00C41C3C">
        <w:rPr>
          <w:rFonts w:ascii="Times New Roman" w:eastAsia="Times New Roman" w:hAnsi="Times New Roman"/>
          <w:bCs/>
          <w:color w:val="000000"/>
          <w:sz w:val="24"/>
          <w:szCs w:val="24"/>
        </w:rPr>
        <w:t xml:space="preserve"> local</w:t>
      </w:r>
      <w:r w:rsidRPr="00C41C3C">
        <w:rPr>
          <w:rFonts w:ascii="Times New Roman" w:eastAsia="Times New Roman" w:hAnsi="Times New Roman"/>
          <w:bCs/>
          <w:color w:val="000000"/>
          <w:sz w:val="24"/>
          <w:szCs w:val="24"/>
        </w:rPr>
        <w:t xml:space="preserve"> community remained at 60%, </w:t>
      </w:r>
      <w:r w:rsidR="00C159D4" w:rsidRPr="00C41C3C">
        <w:rPr>
          <w:rFonts w:ascii="Times New Roman" w:eastAsia="Times New Roman" w:hAnsi="Times New Roman"/>
          <w:bCs/>
          <w:color w:val="000000"/>
          <w:sz w:val="24"/>
          <w:szCs w:val="24"/>
        </w:rPr>
        <w:t xml:space="preserve">this </w:t>
      </w:r>
      <w:r w:rsidRPr="00C41C3C">
        <w:rPr>
          <w:rFonts w:ascii="Times New Roman" w:eastAsia="Times New Roman" w:hAnsi="Times New Roman"/>
          <w:bCs/>
          <w:color w:val="000000"/>
          <w:sz w:val="24"/>
          <w:szCs w:val="24"/>
        </w:rPr>
        <w:t xml:space="preserve">assessment </w:t>
      </w:r>
      <w:r w:rsidR="00C159D4" w:rsidRPr="00C41C3C">
        <w:rPr>
          <w:rFonts w:ascii="Times New Roman" w:eastAsia="Times New Roman" w:hAnsi="Times New Roman"/>
          <w:bCs/>
          <w:color w:val="000000"/>
          <w:sz w:val="24"/>
          <w:szCs w:val="24"/>
        </w:rPr>
        <w:t>of LSGs and</w:t>
      </w:r>
      <w:r w:rsidRPr="00C41C3C">
        <w:rPr>
          <w:rFonts w:ascii="Times New Roman" w:eastAsia="Times New Roman" w:hAnsi="Times New Roman"/>
          <w:bCs/>
          <w:color w:val="000000"/>
          <w:sz w:val="24"/>
          <w:szCs w:val="24"/>
        </w:rPr>
        <w:t xml:space="preserve"> NGOs coincided in 2015 and was 75% in both groups of respondents.</w:t>
      </w:r>
    </w:p>
    <w:p w:rsidR="002962FF" w:rsidRPr="00C41C3C" w:rsidRDefault="002962FF" w:rsidP="002962FF">
      <w:pPr>
        <w:spacing w:after="0" w:line="240" w:lineRule="auto"/>
        <w:contextualSpacing/>
        <w:jc w:val="both"/>
        <w:rPr>
          <w:rFonts w:ascii="Times New Roman" w:eastAsia="Times New Roman" w:hAnsi="Times New Roman"/>
          <w:b/>
          <w:bCs/>
          <w:i/>
          <w:color w:val="000000"/>
          <w:sz w:val="24"/>
          <w:szCs w:val="24"/>
        </w:rPr>
      </w:pPr>
    </w:p>
    <w:p w:rsidR="00D65B13" w:rsidRPr="00C41C3C" w:rsidRDefault="00C77B13" w:rsidP="0085266C">
      <w:pPr>
        <w:spacing w:after="0" w:line="240" w:lineRule="auto"/>
        <w:contextualSpacing/>
        <w:rPr>
          <w:rStyle w:val="40"/>
          <w:rFonts w:ascii="Times New Roman" w:hAnsi="Times New Roman" w:cs="Times New Roman"/>
          <w:sz w:val="24"/>
          <w:szCs w:val="24"/>
          <w:lang w:val="en-US"/>
        </w:rPr>
      </w:pPr>
      <w:r>
        <w:rPr>
          <w:noProof/>
          <w:lang w:val="ru-RU" w:eastAsia="ru-RU"/>
        </w:rPr>
        <w:drawing>
          <wp:inline distT="0" distB="0" distL="0" distR="0" wp14:anchorId="4DEDE4F5" wp14:editId="3A7568E4">
            <wp:extent cx="3011214" cy="3011213"/>
            <wp:effectExtent l="0" t="0" r="17780" b="17780"/>
            <wp:docPr id="672" name="Диаграмма 6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Style w:val="40"/>
          <w:rFonts w:ascii="Times New Roman" w:hAnsi="Times New Roman" w:cs="Times New Roman"/>
          <w:sz w:val="24"/>
          <w:szCs w:val="24"/>
          <w:lang w:val="en-US"/>
        </w:rPr>
        <w:t xml:space="preserve"> </w:t>
      </w:r>
      <w:r>
        <w:rPr>
          <w:noProof/>
          <w:lang w:val="ru-RU" w:eastAsia="ru-RU"/>
        </w:rPr>
        <w:drawing>
          <wp:inline distT="0" distB="0" distL="0" distR="0" wp14:anchorId="2161DEC5" wp14:editId="42ABF8F8">
            <wp:extent cx="3000375" cy="3019425"/>
            <wp:effectExtent l="0" t="0" r="9525" b="9525"/>
            <wp:docPr id="673" name="Диаграмма 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65B13" w:rsidRPr="00C41C3C" w:rsidTr="00D65B13">
        <w:tc>
          <w:tcPr>
            <w:tcW w:w="5013" w:type="dxa"/>
          </w:tcPr>
          <w:p w:rsidR="00D65B13" w:rsidRPr="00C41C3C" w:rsidRDefault="00C159D4" w:rsidP="00C159D4">
            <w:pPr>
              <w:spacing w:after="0" w:line="240" w:lineRule="auto"/>
              <w:contextualSpacing/>
              <w:jc w:val="right"/>
              <w:rPr>
                <w:rStyle w:val="40"/>
                <w:rFonts w:ascii="Times New Roman" w:eastAsia="Times New Roman" w:hAnsi="Times New Roman" w:cs="Times New Roman"/>
                <w:iCs w:val="0"/>
                <w:color w:val="auto"/>
                <w:sz w:val="24"/>
                <w:szCs w:val="24"/>
                <w:lang w:val="en-US" w:eastAsia="en-US" w:bidi="ar-SA"/>
              </w:rPr>
            </w:pPr>
            <w:r w:rsidRPr="00C41C3C">
              <w:rPr>
                <w:rStyle w:val="40"/>
                <w:rFonts w:ascii="Times New Roman" w:hAnsi="Times New Roman" w:cs="Times New Roman"/>
                <w:b w:val="0"/>
                <w:bCs w:val="0"/>
                <w:color w:val="auto"/>
                <w:sz w:val="24"/>
                <w:szCs w:val="24"/>
                <w:lang w:val="en-US"/>
              </w:rPr>
              <w:t>Diagram</w:t>
            </w:r>
            <w:r w:rsidR="00C03734" w:rsidRPr="00C41C3C">
              <w:rPr>
                <w:rStyle w:val="40"/>
                <w:rFonts w:ascii="Times New Roman" w:hAnsi="Times New Roman" w:cs="Times New Roman"/>
                <w:b w:val="0"/>
                <w:bCs w:val="0"/>
                <w:color w:val="auto"/>
                <w:sz w:val="24"/>
                <w:szCs w:val="24"/>
                <w:lang w:val="en-US"/>
              </w:rPr>
              <w:t xml:space="preserve"> 3.</w:t>
            </w:r>
            <w:r w:rsidR="00C03734" w:rsidRPr="00C41C3C">
              <w:rPr>
                <w:b/>
                <w:bCs/>
                <w:i/>
                <w:sz w:val="24"/>
                <w:szCs w:val="24"/>
              </w:rPr>
              <w:t xml:space="preserve"> </w:t>
            </w:r>
            <w:r w:rsidRPr="00C41C3C">
              <w:rPr>
                <w:i/>
                <w:sz w:val="24"/>
                <w:szCs w:val="24"/>
              </w:rPr>
              <w:t>Opinion on how fully LSG and NGO listen to each other in addressing local issues</w:t>
            </w:r>
          </w:p>
        </w:tc>
        <w:tc>
          <w:tcPr>
            <w:tcW w:w="5013" w:type="dxa"/>
          </w:tcPr>
          <w:p w:rsidR="00D65B13" w:rsidRPr="00C41C3C" w:rsidRDefault="00C159D4" w:rsidP="00C159D4">
            <w:pPr>
              <w:spacing w:after="0" w:line="240" w:lineRule="auto"/>
              <w:contextualSpacing/>
              <w:jc w:val="right"/>
              <w:rPr>
                <w:rStyle w:val="40"/>
                <w:rFonts w:ascii="Times New Roman" w:hAnsi="Times New Roman" w:cs="Times New Roman"/>
                <w:b w:val="0"/>
                <w:bCs w:val="0"/>
                <w:color w:val="auto"/>
                <w:sz w:val="24"/>
                <w:szCs w:val="24"/>
                <w:lang w:val="en-US"/>
              </w:rPr>
            </w:pPr>
            <w:r w:rsidRPr="00C41C3C">
              <w:rPr>
                <w:rStyle w:val="40"/>
                <w:rFonts w:ascii="Times New Roman" w:hAnsi="Times New Roman" w:cs="Times New Roman"/>
                <w:b w:val="0"/>
                <w:bCs w:val="0"/>
                <w:color w:val="auto"/>
                <w:sz w:val="24"/>
                <w:szCs w:val="24"/>
                <w:lang w:val="en-US"/>
              </w:rPr>
              <w:t xml:space="preserve">Diagram </w:t>
            </w:r>
            <w:r w:rsidR="00C03734" w:rsidRPr="00C41C3C">
              <w:rPr>
                <w:rStyle w:val="40"/>
                <w:rFonts w:ascii="Times New Roman" w:hAnsi="Times New Roman" w:cs="Times New Roman"/>
                <w:b w:val="0"/>
                <w:bCs w:val="0"/>
                <w:color w:val="auto"/>
                <w:sz w:val="24"/>
                <w:szCs w:val="24"/>
                <w:lang w:val="en-US"/>
              </w:rPr>
              <w:t>4.</w:t>
            </w:r>
            <w:r w:rsidR="00C03734" w:rsidRPr="00C41C3C">
              <w:rPr>
                <w:b/>
                <w:bCs/>
                <w:i/>
                <w:sz w:val="24"/>
                <w:szCs w:val="24"/>
              </w:rPr>
              <w:t xml:space="preserve"> </w:t>
            </w:r>
            <w:r w:rsidRPr="00C41C3C">
              <w:rPr>
                <w:i/>
                <w:sz w:val="24"/>
                <w:szCs w:val="24"/>
              </w:rPr>
              <w:t>Opinion on to what extent goals of LSG comply with the community needs</w:t>
            </w:r>
          </w:p>
        </w:tc>
      </w:tr>
    </w:tbl>
    <w:p w:rsidR="00D65B13" w:rsidRPr="00C41C3C" w:rsidRDefault="00D65B13" w:rsidP="00207B10">
      <w:pPr>
        <w:spacing w:after="0" w:line="240" w:lineRule="auto"/>
        <w:contextualSpacing/>
        <w:jc w:val="right"/>
        <w:rPr>
          <w:rStyle w:val="40"/>
          <w:rFonts w:ascii="Times New Roman" w:hAnsi="Times New Roman" w:cs="Times New Roman"/>
          <w:sz w:val="24"/>
          <w:szCs w:val="24"/>
          <w:lang w:val="en-US"/>
        </w:rPr>
      </w:pPr>
    </w:p>
    <w:p w:rsidR="00D92EC0" w:rsidRDefault="00C159D4" w:rsidP="00C03734">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b/>
          <w:iCs/>
          <w:sz w:val="24"/>
          <w:szCs w:val="24"/>
        </w:rPr>
      </w:pPr>
      <w:r w:rsidRPr="00C41C3C">
        <w:rPr>
          <w:rFonts w:ascii="Times New Roman" w:hAnsi="Times New Roman"/>
          <w:b/>
          <w:iCs/>
          <w:sz w:val="24"/>
          <w:szCs w:val="24"/>
        </w:rPr>
        <w:t>Evaluation of the level of cooperation of civil society organizations and activists with LSG</w:t>
      </w:r>
    </w:p>
    <w:p w:rsidR="002962FF" w:rsidRPr="00C41C3C" w:rsidRDefault="00C159D4" w:rsidP="00C03734">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b/>
          <w:iCs/>
          <w:sz w:val="24"/>
          <w:szCs w:val="24"/>
        </w:rPr>
      </w:pPr>
      <w:r w:rsidRPr="00C41C3C">
        <w:rPr>
          <w:rFonts w:ascii="Times New Roman" w:hAnsi="Times New Roman"/>
          <w:b/>
          <w:iCs/>
          <w:sz w:val="24"/>
          <w:szCs w:val="24"/>
        </w:rPr>
        <w:t xml:space="preserve"> </w:t>
      </w:r>
      <w:proofErr w:type="gramStart"/>
      <w:r w:rsidRPr="00C41C3C">
        <w:rPr>
          <w:rFonts w:ascii="Times New Roman" w:hAnsi="Times New Roman"/>
          <w:b/>
          <w:iCs/>
          <w:sz w:val="24"/>
          <w:szCs w:val="24"/>
        </w:rPr>
        <w:t>is</w:t>
      </w:r>
      <w:proofErr w:type="gramEnd"/>
      <w:r w:rsidRPr="00C41C3C">
        <w:rPr>
          <w:rFonts w:ascii="Times New Roman" w:hAnsi="Times New Roman"/>
          <w:b/>
          <w:iCs/>
          <w:sz w:val="24"/>
          <w:szCs w:val="24"/>
        </w:rPr>
        <w:t xml:space="preserve"> increased</w:t>
      </w:r>
    </w:p>
    <w:p w:rsidR="00D92EC0" w:rsidRDefault="00D92EC0" w:rsidP="00D92EC0">
      <w:pPr>
        <w:spacing w:after="0" w:line="240" w:lineRule="auto"/>
        <w:contextualSpacing/>
        <w:jc w:val="both"/>
        <w:rPr>
          <w:rFonts w:ascii="Times New Roman" w:hAnsi="Times New Roman"/>
          <w:sz w:val="24"/>
          <w:szCs w:val="24"/>
        </w:rPr>
      </w:pPr>
    </w:p>
    <w:p w:rsidR="00C159D4" w:rsidRPr="00C41C3C" w:rsidRDefault="00C159D4" w:rsidP="00D92EC0">
      <w:pPr>
        <w:spacing w:after="0" w:line="240" w:lineRule="auto"/>
        <w:contextualSpacing/>
        <w:jc w:val="both"/>
        <w:rPr>
          <w:rFonts w:ascii="Times New Roman" w:hAnsi="Times New Roman"/>
          <w:sz w:val="24"/>
          <w:szCs w:val="24"/>
        </w:rPr>
      </w:pPr>
      <w:r w:rsidRPr="00C41C3C">
        <w:rPr>
          <w:rFonts w:ascii="Times New Roman" w:hAnsi="Times New Roman"/>
          <w:sz w:val="24"/>
          <w:szCs w:val="24"/>
        </w:rPr>
        <w:t xml:space="preserve">The survey respondents were invited to evaluate the level of cooperation between local self-governments and civil society organizations – NGOs against ten-point scale. At the same time, the respondents were offered different forms of cooperation (see. </w:t>
      </w:r>
      <w:proofErr w:type="gramStart"/>
      <w:r w:rsidRPr="00C41C3C">
        <w:rPr>
          <w:rFonts w:ascii="Times New Roman" w:hAnsi="Times New Roman"/>
          <w:sz w:val="24"/>
          <w:szCs w:val="24"/>
        </w:rPr>
        <w:t>Diagram 5-1).</w:t>
      </w:r>
      <w:proofErr w:type="gramEnd"/>
      <w:r w:rsidRPr="00C41C3C">
        <w:rPr>
          <w:rFonts w:ascii="Times New Roman" w:hAnsi="Times New Roman"/>
          <w:sz w:val="24"/>
          <w:szCs w:val="24"/>
        </w:rPr>
        <w:t xml:space="preserve"> In 2015, all the propos</w:t>
      </w:r>
      <w:r w:rsidR="008249A3" w:rsidRPr="00C41C3C">
        <w:rPr>
          <w:rFonts w:ascii="Times New Roman" w:hAnsi="Times New Roman"/>
          <w:sz w:val="24"/>
          <w:szCs w:val="24"/>
        </w:rPr>
        <w:t xml:space="preserve">ed options for cooperation </w:t>
      </w:r>
      <w:r w:rsidRPr="00C41C3C">
        <w:rPr>
          <w:rFonts w:ascii="Times New Roman" w:hAnsi="Times New Roman"/>
          <w:sz w:val="24"/>
          <w:szCs w:val="24"/>
        </w:rPr>
        <w:t xml:space="preserve">received higher scores. The highest - 8.2 points - </w:t>
      </w:r>
      <w:r w:rsidR="008249A3" w:rsidRPr="00C41C3C">
        <w:rPr>
          <w:rFonts w:ascii="Times New Roman" w:hAnsi="Times New Roman"/>
          <w:sz w:val="24"/>
          <w:szCs w:val="24"/>
        </w:rPr>
        <w:t>was the assessment of th</w:t>
      </w:r>
      <w:r w:rsidRPr="00C41C3C">
        <w:rPr>
          <w:rFonts w:ascii="Times New Roman" w:hAnsi="Times New Roman"/>
          <w:sz w:val="24"/>
          <w:szCs w:val="24"/>
        </w:rPr>
        <w:t>e LSG</w:t>
      </w:r>
      <w:r w:rsidR="008249A3" w:rsidRPr="00C41C3C">
        <w:rPr>
          <w:rFonts w:ascii="Times New Roman" w:hAnsi="Times New Roman"/>
          <w:sz w:val="24"/>
          <w:szCs w:val="24"/>
        </w:rPr>
        <w:t>’s willingness to</w:t>
      </w:r>
      <w:r w:rsidRPr="00C41C3C">
        <w:rPr>
          <w:rFonts w:ascii="Times New Roman" w:hAnsi="Times New Roman"/>
          <w:sz w:val="24"/>
          <w:szCs w:val="24"/>
        </w:rPr>
        <w:t xml:space="preserve"> report on the activities, indicating an increased level of informa</w:t>
      </w:r>
      <w:r w:rsidR="008249A3" w:rsidRPr="00C41C3C">
        <w:rPr>
          <w:rFonts w:ascii="Times New Roman" w:hAnsi="Times New Roman"/>
          <w:sz w:val="24"/>
          <w:szCs w:val="24"/>
        </w:rPr>
        <w:t xml:space="preserve">tion exchange between the LSG and public, which </w:t>
      </w:r>
      <w:r w:rsidRPr="00C41C3C">
        <w:rPr>
          <w:rFonts w:ascii="Times New Roman" w:hAnsi="Times New Roman"/>
          <w:sz w:val="24"/>
          <w:szCs w:val="24"/>
        </w:rPr>
        <w:t xml:space="preserve">always </w:t>
      </w:r>
      <w:r w:rsidR="008249A3" w:rsidRPr="00C41C3C">
        <w:rPr>
          <w:rFonts w:ascii="Times New Roman" w:hAnsi="Times New Roman"/>
          <w:sz w:val="24"/>
          <w:szCs w:val="24"/>
        </w:rPr>
        <w:t xml:space="preserve">has </w:t>
      </w:r>
      <w:r w:rsidRPr="00C41C3C">
        <w:rPr>
          <w:rFonts w:ascii="Times New Roman" w:hAnsi="Times New Roman"/>
          <w:sz w:val="24"/>
          <w:szCs w:val="24"/>
        </w:rPr>
        <w:t xml:space="preserve">a positive effect on the level </w:t>
      </w:r>
      <w:r w:rsidRPr="00C41C3C">
        <w:rPr>
          <w:rFonts w:ascii="Times New Roman" w:hAnsi="Times New Roman"/>
          <w:sz w:val="24"/>
          <w:szCs w:val="24"/>
        </w:rPr>
        <w:lastRenderedPageBreak/>
        <w:t xml:space="preserve">of trust. </w:t>
      </w:r>
      <w:r w:rsidR="00860BC1" w:rsidRPr="00C41C3C">
        <w:rPr>
          <w:rFonts w:ascii="Times New Roman" w:hAnsi="Times New Roman"/>
          <w:sz w:val="24"/>
          <w:szCs w:val="24"/>
        </w:rPr>
        <w:t>Willingness of LSG seek</w:t>
      </w:r>
      <w:r w:rsidRPr="00C41C3C">
        <w:rPr>
          <w:rFonts w:ascii="Times New Roman" w:hAnsi="Times New Roman"/>
          <w:sz w:val="24"/>
          <w:szCs w:val="24"/>
        </w:rPr>
        <w:t xml:space="preserve"> resources to support the initiatives of NGOs</w:t>
      </w:r>
      <w:r w:rsidR="00860BC1" w:rsidRPr="00C41C3C">
        <w:rPr>
          <w:rFonts w:ascii="Times New Roman" w:hAnsi="Times New Roman"/>
          <w:sz w:val="24"/>
          <w:szCs w:val="24"/>
        </w:rPr>
        <w:t xml:space="preserve"> was given 8 points</w:t>
      </w:r>
      <w:r w:rsidRPr="00C41C3C">
        <w:rPr>
          <w:rFonts w:ascii="Times New Roman" w:hAnsi="Times New Roman"/>
          <w:sz w:val="24"/>
          <w:szCs w:val="24"/>
        </w:rPr>
        <w:t xml:space="preserve">. This is not surprising, </w:t>
      </w:r>
      <w:proofErr w:type="spellStart"/>
      <w:r w:rsidRPr="00C41C3C">
        <w:rPr>
          <w:rFonts w:ascii="Times New Roman" w:hAnsi="Times New Roman"/>
          <w:sz w:val="24"/>
          <w:szCs w:val="24"/>
        </w:rPr>
        <w:t>aiyl</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okmotu</w:t>
      </w:r>
      <w:proofErr w:type="spellEnd"/>
      <w:r w:rsidRPr="00C41C3C">
        <w:rPr>
          <w:rFonts w:ascii="Times New Roman" w:hAnsi="Times New Roman"/>
          <w:sz w:val="24"/>
          <w:szCs w:val="24"/>
        </w:rPr>
        <w:t xml:space="preserve"> and </w:t>
      </w:r>
      <w:r w:rsidR="00860BC1" w:rsidRPr="00C41C3C">
        <w:rPr>
          <w:rFonts w:ascii="Times New Roman" w:hAnsi="Times New Roman"/>
          <w:sz w:val="24"/>
          <w:szCs w:val="24"/>
        </w:rPr>
        <w:t xml:space="preserve">mayor offices are really willing to sign support </w:t>
      </w:r>
      <w:r w:rsidRPr="00C41C3C">
        <w:rPr>
          <w:rFonts w:ascii="Times New Roman" w:hAnsi="Times New Roman"/>
          <w:sz w:val="24"/>
          <w:szCs w:val="24"/>
        </w:rPr>
        <w:t>letter</w:t>
      </w:r>
      <w:r w:rsidR="00860BC1" w:rsidRPr="00C41C3C">
        <w:rPr>
          <w:rFonts w:ascii="Times New Roman" w:hAnsi="Times New Roman"/>
          <w:sz w:val="24"/>
          <w:szCs w:val="24"/>
        </w:rPr>
        <w:t>s for</w:t>
      </w:r>
      <w:r w:rsidRPr="00C41C3C">
        <w:rPr>
          <w:rFonts w:ascii="Times New Roman" w:hAnsi="Times New Roman"/>
          <w:sz w:val="24"/>
          <w:szCs w:val="24"/>
        </w:rPr>
        <w:t xml:space="preserve"> NGOs and in the framework of the </w:t>
      </w:r>
      <w:r w:rsidR="00860BC1" w:rsidRPr="00C41C3C">
        <w:rPr>
          <w:rFonts w:ascii="Times New Roman" w:hAnsi="Times New Roman"/>
          <w:sz w:val="24"/>
          <w:szCs w:val="24"/>
        </w:rPr>
        <w:t>P</w:t>
      </w:r>
      <w:r w:rsidRPr="00C41C3C">
        <w:rPr>
          <w:rFonts w:ascii="Times New Roman" w:hAnsi="Times New Roman"/>
          <w:sz w:val="24"/>
          <w:szCs w:val="24"/>
        </w:rPr>
        <w:t xml:space="preserve">roject in partnership with NGOs engaged in the search for additional resources, including for ensuring the sustainability of services. </w:t>
      </w:r>
      <w:r w:rsidR="00860BC1" w:rsidRPr="00C41C3C">
        <w:rPr>
          <w:rFonts w:ascii="Times New Roman" w:hAnsi="Times New Roman"/>
          <w:sz w:val="24"/>
          <w:szCs w:val="24"/>
        </w:rPr>
        <w:t>The</w:t>
      </w:r>
      <w:r w:rsidRPr="00C41C3C">
        <w:rPr>
          <w:rFonts w:ascii="Times New Roman" w:hAnsi="Times New Roman"/>
          <w:sz w:val="24"/>
          <w:szCs w:val="24"/>
        </w:rPr>
        <w:t xml:space="preserve"> third place </w:t>
      </w:r>
      <w:r w:rsidR="00860BC1" w:rsidRPr="00C41C3C">
        <w:rPr>
          <w:rFonts w:ascii="Times New Roman" w:hAnsi="Times New Roman"/>
          <w:sz w:val="24"/>
          <w:szCs w:val="24"/>
        </w:rPr>
        <w:t>was given to</w:t>
      </w:r>
      <w:r w:rsidRPr="00C41C3C">
        <w:rPr>
          <w:rFonts w:ascii="Times New Roman" w:hAnsi="Times New Roman"/>
          <w:sz w:val="24"/>
          <w:szCs w:val="24"/>
        </w:rPr>
        <w:t xml:space="preserve"> ability of </w:t>
      </w:r>
      <w:r w:rsidR="00860BC1" w:rsidRPr="00C41C3C">
        <w:rPr>
          <w:rFonts w:ascii="Times New Roman" w:hAnsi="Times New Roman"/>
          <w:sz w:val="24"/>
          <w:szCs w:val="24"/>
        </w:rPr>
        <w:t>LSGs</w:t>
      </w:r>
      <w:r w:rsidRPr="00C41C3C">
        <w:rPr>
          <w:rFonts w:ascii="Times New Roman" w:hAnsi="Times New Roman"/>
          <w:sz w:val="24"/>
          <w:szCs w:val="24"/>
        </w:rPr>
        <w:t xml:space="preserve"> to change their behavior if the population</w:t>
      </w:r>
      <w:r w:rsidR="00860BC1" w:rsidRPr="00C41C3C">
        <w:rPr>
          <w:rFonts w:ascii="Times New Roman" w:hAnsi="Times New Roman"/>
          <w:sz w:val="24"/>
          <w:szCs w:val="24"/>
        </w:rPr>
        <w:t xml:space="preserve"> is critical about them, estimating</w:t>
      </w:r>
      <w:r w:rsidRPr="00C41C3C">
        <w:rPr>
          <w:rFonts w:ascii="Times New Roman" w:hAnsi="Times New Roman"/>
          <w:sz w:val="24"/>
          <w:szCs w:val="24"/>
        </w:rPr>
        <w:t xml:space="preserve"> at 7.9 points. This ability suggests improving accountability of local self-government</w:t>
      </w:r>
      <w:r w:rsidR="00860BC1" w:rsidRPr="00C41C3C">
        <w:rPr>
          <w:rFonts w:ascii="Times New Roman" w:hAnsi="Times New Roman"/>
          <w:sz w:val="24"/>
          <w:szCs w:val="24"/>
        </w:rPr>
        <w:t xml:space="preserve"> bodies</w:t>
      </w:r>
      <w:r w:rsidRPr="00C41C3C">
        <w:rPr>
          <w:rFonts w:ascii="Times New Roman" w:hAnsi="Times New Roman"/>
          <w:sz w:val="24"/>
          <w:szCs w:val="24"/>
        </w:rPr>
        <w:t xml:space="preserve">, establishment of feedback from the public. In general, all groups of </w:t>
      </w:r>
      <w:r w:rsidR="00860BC1" w:rsidRPr="00C41C3C">
        <w:rPr>
          <w:rFonts w:ascii="Times New Roman" w:hAnsi="Times New Roman"/>
          <w:sz w:val="24"/>
          <w:szCs w:val="24"/>
        </w:rPr>
        <w:t xml:space="preserve">the </w:t>
      </w:r>
      <w:r w:rsidRPr="00C41C3C">
        <w:rPr>
          <w:rFonts w:ascii="Times New Roman" w:hAnsi="Times New Roman"/>
          <w:sz w:val="24"/>
          <w:szCs w:val="24"/>
        </w:rPr>
        <w:t xml:space="preserve">survey participants in 2015 </w:t>
      </w:r>
      <w:r w:rsidR="00860BC1" w:rsidRPr="00C41C3C">
        <w:rPr>
          <w:rFonts w:ascii="Times New Roman" w:hAnsi="Times New Roman"/>
          <w:sz w:val="24"/>
          <w:szCs w:val="24"/>
        </w:rPr>
        <w:t>have</w:t>
      </w:r>
      <w:r w:rsidRPr="00C41C3C">
        <w:rPr>
          <w:rFonts w:ascii="Times New Roman" w:hAnsi="Times New Roman"/>
          <w:sz w:val="24"/>
          <w:szCs w:val="24"/>
        </w:rPr>
        <w:t xml:space="preserve"> awarded </w:t>
      </w:r>
      <w:r w:rsidR="00860BC1" w:rsidRPr="00C41C3C">
        <w:rPr>
          <w:rFonts w:ascii="Times New Roman" w:hAnsi="Times New Roman"/>
          <w:sz w:val="24"/>
          <w:szCs w:val="24"/>
        </w:rPr>
        <w:t xml:space="preserve">7.5 points out of ten to </w:t>
      </w:r>
      <w:r w:rsidRPr="00C41C3C">
        <w:rPr>
          <w:rFonts w:ascii="Times New Roman" w:hAnsi="Times New Roman"/>
          <w:sz w:val="24"/>
          <w:szCs w:val="24"/>
        </w:rPr>
        <w:t xml:space="preserve">the cooperation of NGOs </w:t>
      </w:r>
      <w:r w:rsidR="00860BC1" w:rsidRPr="00C41C3C">
        <w:rPr>
          <w:rFonts w:ascii="Times New Roman" w:hAnsi="Times New Roman"/>
          <w:sz w:val="24"/>
          <w:szCs w:val="24"/>
        </w:rPr>
        <w:t>with LSGs,</w:t>
      </w:r>
      <w:r w:rsidRPr="00C41C3C">
        <w:rPr>
          <w:rFonts w:ascii="Times New Roman" w:hAnsi="Times New Roman"/>
          <w:sz w:val="24"/>
          <w:szCs w:val="24"/>
        </w:rPr>
        <w:t xml:space="preserve"> which is 1.1 points higher than last year (6.4 points).</w:t>
      </w:r>
    </w:p>
    <w:p w:rsidR="00C159D4" w:rsidRPr="00C41C3C" w:rsidRDefault="00C159D4" w:rsidP="00D65B13">
      <w:pPr>
        <w:spacing w:after="0" w:line="240" w:lineRule="auto"/>
        <w:ind w:firstLine="851"/>
        <w:contextualSpacing/>
        <w:jc w:val="both"/>
        <w:rPr>
          <w:rFonts w:ascii="Times New Roman" w:hAnsi="Times New Roman"/>
          <w:sz w:val="24"/>
          <w:szCs w:val="24"/>
        </w:rPr>
      </w:pPr>
    </w:p>
    <w:p w:rsidR="002962FF" w:rsidRPr="00C41C3C" w:rsidRDefault="00C77B13" w:rsidP="002962FF">
      <w:pPr>
        <w:spacing w:after="0" w:line="240" w:lineRule="auto"/>
        <w:contextualSpacing/>
        <w:jc w:val="both"/>
        <w:rPr>
          <w:rFonts w:ascii="Times New Roman" w:hAnsi="Times New Roman"/>
          <w:b/>
          <w:i/>
          <w:sz w:val="24"/>
          <w:szCs w:val="24"/>
        </w:rPr>
      </w:pPr>
      <w:r>
        <w:rPr>
          <w:noProof/>
          <w:lang w:val="ru-RU" w:eastAsia="ru-RU"/>
        </w:rPr>
        <w:drawing>
          <wp:inline distT="0" distB="0" distL="0" distR="0" wp14:anchorId="5F175179" wp14:editId="1C9D6A5F">
            <wp:extent cx="6085490" cy="2506717"/>
            <wp:effectExtent l="0" t="0" r="10795" b="27305"/>
            <wp:docPr id="674" name="Диаграмма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5B13" w:rsidRPr="00C41C3C" w:rsidRDefault="00860BC1" w:rsidP="00D65B13">
      <w:pPr>
        <w:spacing w:after="0" w:line="240" w:lineRule="auto"/>
        <w:contextualSpacing/>
        <w:jc w:val="right"/>
        <w:rPr>
          <w:rFonts w:ascii="Times New Roman" w:hAnsi="Times New Roman"/>
          <w:i/>
          <w:sz w:val="24"/>
          <w:szCs w:val="24"/>
        </w:rPr>
      </w:pPr>
      <w:proofErr w:type="gramStart"/>
      <w:r w:rsidRPr="00C41C3C">
        <w:rPr>
          <w:rStyle w:val="40"/>
          <w:rFonts w:ascii="Times New Roman" w:hAnsi="Times New Roman" w:cs="Times New Roman"/>
          <w:b w:val="0"/>
          <w:bCs w:val="0"/>
          <w:color w:val="auto"/>
          <w:sz w:val="24"/>
          <w:szCs w:val="24"/>
          <w:lang w:val="en-US"/>
        </w:rPr>
        <w:t xml:space="preserve">Diagram </w:t>
      </w:r>
      <w:r w:rsidR="00D65B13" w:rsidRPr="00C41C3C">
        <w:rPr>
          <w:rStyle w:val="40"/>
          <w:rFonts w:ascii="Times New Roman" w:hAnsi="Times New Roman" w:cs="Times New Roman"/>
          <w:b w:val="0"/>
          <w:bCs w:val="0"/>
          <w:color w:val="auto"/>
          <w:sz w:val="24"/>
          <w:szCs w:val="24"/>
          <w:lang w:val="en-US"/>
        </w:rPr>
        <w:t>5.</w:t>
      </w:r>
      <w:proofErr w:type="gramEnd"/>
      <w:r w:rsidR="00D65B13" w:rsidRPr="00C41C3C">
        <w:rPr>
          <w:rFonts w:ascii="Times New Roman" w:hAnsi="Times New Roman"/>
          <w:b/>
          <w:bCs/>
          <w:i/>
          <w:sz w:val="24"/>
          <w:szCs w:val="24"/>
        </w:rPr>
        <w:t xml:space="preserve"> </w:t>
      </w:r>
      <w:r w:rsidRPr="00C41C3C">
        <w:rPr>
          <w:rFonts w:ascii="Times New Roman" w:hAnsi="Times New Roman"/>
          <w:bCs/>
          <w:i/>
          <w:sz w:val="24"/>
          <w:szCs w:val="24"/>
        </w:rPr>
        <w:t>Opinion on how LSGs meet the community needs, ten-point scale</w:t>
      </w:r>
    </w:p>
    <w:p w:rsidR="00860BC1" w:rsidRPr="00C41C3C" w:rsidRDefault="00860BC1" w:rsidP="00D65B13">
      <w:pPr>
        <w:spacing w:after="0" w:line="240" w:lineRule="auto"/>
        <w:contextualSpacing/>
        <w:jc w:val="right"/>
        <w:rPr>
          <w:rFonts w:ascii="Times New Roman" w:hAnsi="Times New Roman"/>
          <w:b/>
          <w:bCs/>
          <w:i/>
          <w:sz w:val="24"/>
          <w:szCs w:val="24"/>
        </w:rPr>
      </w:pPr>
    </w:p>
    <w:p w:rsidR="002962FF" w:rsidRPr="00C41C3C" w:rsidRDefault="00860BC1" w:rsidP="0085266C">
      <w:pPr>
        <w:pBdr>
          <w:top w:val="single" w:sz="4" w:space="1" w:color="auto"/>
          <w:left w:val="single" w:sz="4" w:space="0" w:color="auto"/>
          <w:bottom w:val="single" w:sz="4" w:space="1" w:color="auto"/>
          <w:right w:val="single" w:sz="4" w:space="4" w:color="auto"/>
        </w:pBdr>
        <w:spacing w:after="0" w:line="240" w:lineRule="auto"/>
        <w:contextualSpacing/>
        <w:jc w:val="center"/>
        <w:rPr>
          <w:rFonts w:ascii="Times New Roman" w:hAnsi="Times New Roman"/>
          <w:sz w:val="24"/>
          <w:szCs w:val="24"/>
        </w:rPr>
      </w:pPr>
      <w:r w:rsidRPr="00C41C3C">
        <w:rPr>
          <w:rFonts w:ascii="Times New Roman" w:hAnsi="Times New Roman"/>
          <w:b/>
          <w:sz w:val="24"/>
          <w:szCs w:val="24"/>
        </w:rPr>
        <w:t xml:space="preserve">Number of people </w:t>
      </w:r>
      <w:r w:rsidR="005270BE" w:rsidRPr="00C41C3C">
        <w:rPr>
          <w:rFonts w:ascii="Times New Roman" w:hAnsi="Times New Roman"/>
          <w:b/>
          <w:sz w:val="24"/>
          <w:szCs w:val="24"/>
        </w:rPr>
        <w:t>willing</w:t>
      </w:r>
      <w:r w:rsidRPr="00C41C3C">
        <w:rPr>
          <w:rFonts w:ascii="Times New Roman" w:hAnsi="Times New Roman"/>
          <w:b/>
          <w:sz w:val="24"/>
          <w:szCs w:val="24"/>
        </w:rPr>
        <w:t xml:space="preserve"> to </w:t>
      </w:r>
      <w:r w:rsidR="005270BE" w:rsidRPr="00C41C3C">
        <w:rPr>
          <w:rFonts w:ascii="Times New Roman" w:hAnsi="Times New Roman"/>
          <w:b/>
          <w:sz w:val="24"/>
          <w:szCs w:val="24"/>
        </w:rPr>
        <w:t>en</w:t>
      </w:r>
      <w:r w:rsidRPr="00C41C3C">
        <w:rPr>
          <w:rFonts w:ascii="Times New Roman" w:hAnsi="Times New Roman"/>
          <w:b/>
          <w:sz w:val="24"/>
          <w:szCs w:val="24"/>
        </w:rPr>
        <w:t>trust provision of local services</w:t>
      </w:r>
      <w:r w:rsidR="005270BE" w:rsidRPr="00C41C3C">
        <w:rPr>
          <w:rFonts w:ascii="Times New Roman" w:hAnsi="Times New Roman"/>
          <w:b/>
          <w:sz w:val="24"/>
          <w:szCs w:val="24"/>
        </w:rPr>
        <w:t xml:space="preserve"> in social sphere</w:t>
      </w:r>
      <w:r w:rsidRPr="00C41C3C">
        <w:rPr>
          <w:rFonts w:ascii="Times New Roman" w:hAnsi="Times New Roman"/>
          <w:b/>
          <w:sz w:val="24"/>
          <w:szCs w:val="24"/>
        </w:rPr>
        <w:t xml:space="preserve"> t</w:t>
      </w:r>
      <w:r w:rsidR="005270BE" w:rsidRPr="00C41C3C">
        <w:rPr>
          <w:rFonts w:ascii="Times New Roman" w:hAnsi="Times New Roman"/>
          <w:b/>
          <w:sz w:val="24"/>
          <w:szCs w:val="24"/>
        </w:rPr>
        <w:t xml:space="preserve">o </w:t>
      </w:r>
      <w:r w:rsidRPr="00C41C3C">
        <w:rPr>
          <w:rFonts w:ascii="Times New Roman" w:hAnsi="Times New Roman"/>
          <w:b/>
          <w:sz w:val="24"/>
          <w:szCs w:val="24"/>
        </w:rPr>
        <w:t>non-governmental organizations</w:t>
      </w:r>
      <w:r w:rsidR="005270BE" w:rsidRPr="00C41C3C">
        <w:rPr>
          <w:rFonts w:ascii="Times New Roman" w:hAnsi="Times New Roman"/>
          <w:b/>
          <w:sz w:val="24"/>
          <w:szCs w:val="24"/>
        </w:rPr>
        <w:t xml:space="preserve"> increased</w:t>
      </w:r>
    </w:p>
    <w:p w:rsidR="00D92EC0" w:rsidRDefault="00D92EC0" w:rsidP="002962FF">
      <w:pPr>
        <w:spacing w:after="0" w:line="240" w:lineRule="auto"/>
        <w:contextualSpacing/>
        <w:jc w:val="both"/>
        <w:rPr>
          <w:rFonts w:ascii="Times New Roman" w:hAnsi="Times New Roman"/>
          <w:sz w:val="24"/>
          <w:szCs w:val="24"/>
        </w:rPr>
      </w:pPr>
    </w:p>
    <w:p w:rsidR="005270BE" w:rsidRPr="00C41C3C" w:rsidRDefault="005270BE" w:rsidP="002962FF">
      <w:pPr>
        <w:spacing w:after="0" w:line="240" w:lineRule="auto"/>
        <w:contextualSpacing/>
        <w:jc w:val="both"/>
        <w:rPr>
          <w:rFonts w:ascii="Times New Roman" w:hAnsi="Times New Roman"/>
          <w:sz w:val="24"/>
          <w:szCs w:val="24"/>
        </w:rPr>
      </w:pPr>
      <w:r w:rsidRPr="00C41C3C">
        <w:rPr>
          <w:rFonts w:ascii="Times New Roman" w:hAnsi="Times New Roman"/>
          <w:sz w:val="24"/>
          <w:szCs w:val="24"/>
        </w:rPr>
        <w:t>An important achievement of the Project MSP/GIZ can be considered the fact that people are willing to entrust the local non-profit organizations the provision of social services has increased! There are significantly more supporters of this approach among the executive bodies of LSG and NGOs, i.e. 27% and 9% respectively. The project has not only enhanced the credibility of NGOs by the LSG (from 45.45% to 72%), but the level of NGO’s self-confidence, as 100% of respondents from NGOs believe that the society is ready for this.</w:t>
      </w:r>
    </w:p>
    <w:p w:rsidR="005270BE" w:rsidRPr="00C41C3C" w:rsidRDefault="005270BE" w:rsidP="00C03734">
      <w:pPr>
        <w:spacing w:after="0" w:line="240" w:lineRule="auto"/>
        <w:contextualSpacing/>
        <w:jc w:val="right"/>
        <w:rPr>
          <w:rFonts w:ascii="Times New Roman" w:hAnsi="Times New Roman"/>
          <w:i/>
          <w:iCs/>
          <w:sz w:val="24"/>
          <w:szCs w:val="24"/>
        </w:rPr>
      </w:pPr>
    </w:p>
    <w:p w:rsidR="002962FF" w:rsidRPr="00C41C3C" w:rsidRDefault="006B73E9" w:rsidP="00C03734">
      <w:pPr>
        <w:spacing w:after="0" w:line="240" w:lineRule="auto"/>
        <w:contextualSpacing/>
        <w:jc w:val="right"/>
        <w:rPr>
          <w:rFonts w:ascii="Times New Roman" w:hAnsi="Times New Roman"/>
          <w:i/>
          <w:iCs/>
          <w:sz w:val="24"/>
          <w:szCs w:val="24"/>
        </w:rPr>
      </w:pPr>
      <w:proofErr w:type="gramStart"/>
      <w:r w:rsidRPr="00C41C3C">
        <w:rPr>
          <w:rFonts w:ascii="Times New Roman" w:hAnsi="Times New Roman"/>
          <w:i/>
          <w:iCs/>
          <w:sz w:val="24"/>
          <w:szCs w:val="24"/>
        </w:rPr>
        <w:t>Table</w:t>
      </w:r>
      <w:r w:rsidR="00C03734" w:rsidRPr="00C41C3C">
        <w:rPr>
          <w:rFonts w:ascii="Times New Roman" w:hAnsi="Times New Roman"/>
          <w:i/>
          <w:iCs/>
          <w:sz w:val="24"/>
          <w:szCs w:val="24"/>
        </w:rPr>
        <w:t xml:space="preserve"> 3</w:t>
      </w:r>
      <w:r w:rsidR="005270BE" w:rsidRPr="00C41C3C">
        <w:rPr>
          <w:rFonts w:ascii="Times New Roman" w:hAnsi="Times New Roman"/>
          <w:i/>
          <w:iCs/>
          <w:sz w:val="24"/>
          <w:szCs w:val="24"/>
        </w:rPr>
        <w:t>.</w:t>
      </w:r>
      <w:proofErr w:type="gramEnd"/>
      <w:r w:rsidR="005270BE" w:rsidRPr="00C41C3C">
        <w:rPr>
          <w:rFonts w:ascii="Times New Roman" w:hAnsi="Times New Roman"/>
          <w:i/>
          <w:iCs/>
          <w:sz w:val="24"/>
          <w:szCs w:val="24"/>
        </w:rPr>
        <w:t xml:space="preserve"> Trust increase in NGO on provision of social services</w:t>
      </w:r>
    </w:p>
    <w:tbl>
      <w:tblPr>
        <w:tblW w:w="9371" w:type="dxa"/>
        <w:tblInd w:w="93" w:type="dxa"/>
        <w:tblLook w:val="04A0" w:firstRow="1" w:lastRow="0" w:firstColumn="1" w:lastColumn="0" w:noHBand="0" w:noVBand="1"/>
      </w:tblPr>
      <w:tblGrid>
        <w:gridCol w:w="7103"/>
        <w:gridCol w:w="1134"/>
        <w:gridCol w:w="1134"/>
      </w:tblGrid>
      <w:tr w:rsidR="002962FF" w:rsidRPr="00C41C3C" w:rsidTr="00DD0E6A">
        <w:trPr>
          <w:trHeight w:val="300"/>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2FF" w:rsidRPr="00C41C3C" w:rsidRDefault="00A93961" w:rsidP="00A93961">
            <w:pPr>
              <w:spacing w:after="0" w:line="240" w:lineRule="auto"/>
              <w:contextualSpacing/>
              <w:jc w:val="both"/>
              <w:rPr>
                <w:rFonts w:ascii="Times New Roman" w:eastAsia="Times New Roman" w:hAnsi="Times New Roman"/>
                <w:b/>
                <w:bCs/>
                <w:color w:val="000000"/>
              </w:rPr>
            </w:pPr>
            <w:r w:rsidRPr="00C41C3C">
              <w:rPr>
                <w:rFonts w:ascii="Times New Roman" w:eastAsia="Times New Roman" w:hAnsi="Times New Roman"/>
                <w:b/>
                <w:bCs/>
                <w:color w:val="000000"/>
              </w:rPr>
              <w:t>Could you entrust provision of local services in social sphere to non-governmental organizations</w:t>
            </w:r>
            <w:r w:rsidR="002962FF" w:rsidRPr="00C41C3C">
              <w:rPr>
                <w:rFonts w:ascii="Times New Roman" w:eastAsia="Times New Roman" w:hAnsi="Times New Roman"/>
                <w:b/>
                <w:bCs/>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b/>
                <w:bCs/>
                <w:color w:val="000000"/>
              </w:rPr>
            </w:pPr>
            <w:r w:rsidRPr="00C41C3C">
              <w:rPr>
                <w:rFonts w:ascii="Times New Roman" w:eastAsia="Times New Roman" w:hAnsi="Times New Roman"/>
                <w:b/>
                <w:bCs/>
                <w:color w:val="000000"/>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b/>
                <w:bCs/>
                <w:color w:val="000000"/>
              </w:rPr>
            </w:pPr>
            <w:r w:rsidRPr="00C41C3C">
              <w:rPr>
                <w:rFonts w:ascii="Times New Roman" w:eastAsia="Times New Roman" w:hAnsi="Times New Roman"/>
                <w:b/>
                <w:bCs/>
                <w:color w:val="000000"/>
              </w:rPr>
              <w:t>2015</w:t>
            </w:r>
          </w:p>
        </w:tc>
      </w:tr>
      <w:tr w:rsidR="002962FF" w:rsidRPr="00C41C3C" w:rsidTr="00DD0E6A">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2962FF" w:rsidRPr="00C41C3C" w:rsidRDefault="006B73E9"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Yes</w:t>
            </w:r>
          </w:p>
        </w:tc>
        <w:tc>
          <w:tcPr>
            <w:tcW w:w="1134" w:type="dxa"/>
            <w:tcBorders>
              <w:top w:val="nil"/>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52%</w:t>
            </w:r>
          </w:p>
        </w:tc>
        <w:tc>
          <w:tcPr>
            <w:tcW w:w="1134" w:type="dxa"/>
            <w:tcBorders>
              <w:top w:val="nil"/>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60%</w:t>
            </w:r>
          </w:p>
        </w:tc>
      </w:tr>
      <w:tr w:rsidR="002962FF" w:rsidRPr="00C41C3C" w:rsidTr="00DD0E6A">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2962FF" w:rsidRPr="00C41C3C" w:rsidRDefault="00A93961"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Cannot answer</w:t>
            </w:r>
          </w:p>
        </w:tc>
        <w:tc>
          <w:tcPr>
            <w:tcW w:w="1134" w:type="dxa"/>
            <w:tcBorders>
              <w:top w:val="nil"/>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22%</w:t>
            </w:r>
          </w:p>
        </w:tc>
        <w:tc>
          <w:tcPr>
            <w:tcW w:w="1134" w:type="dxa"/>
            <w:tcBorders>
              <w:top w:val="nil"/>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18%</w:t>
            </w:r>
          </w:p>
        </w:tc>
      </w:tr>
      <w:tr w:rsidR="002962FF" w:rsidRPr="00C41C3C" w:rsidTr="00DD0E6A">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2962FF" w:rsidRPr="00C41C3C" w:rsidRDefault="00A93961"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No</w:t>
            </w:r>
          </w:p>
        </w:tc>
        <w:tc>
          <w:tcPr>
            <w:tcW w:w="1134" w:type="dxa"/>
            <w:tcBorders>
              <w:top w:val="nil"/>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22%</w:t>
            </w:r>
          </w:p>
        </w:tc>
      </w:tr>
      <w:tr w:rsidR="002962FF" w:rsidRPr="00C41C3C" w:rsidTr="00DD0E6A">
        <w:trPr>
          <w:trHeight w:val="30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2962FF" w:rsidRPr="00C41C3C" w:rsidRDefault="00A93961" w:rsidP="00A93961">
            <w:pPr>
              <w:spacing w:after="0" w:line="240" w:lineRule="auto"/>
              <w:contextualSpacing/>
              <w:jc w:val="both"/>
              <w:rPr>
                <w:rFonts w:ascii="Times New Roman" w:eastAsia="Times New Roman" w:hAnsi="Times New Roman"/>
                <w:b/>
                <w:bCs/>
                <w:color w:val="000000"/>
              </w:rPr>
            </w:pPr>
            <w:r w:rsidRPr="00C41C3C">
              <w:rPr>
                <w:rFonts w:ascii="Times New Roman" w:eastAsia="Times New Roman" w:hAnsi="Times New Roman"/>
                <w:b/>
                <w:bCs/>
                <w:color w:val="000000"/>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962FF" w:rsidRPr="00C41C3C" w:rsidRDefault="002962FF" w:rsidP="00DD0E6A">
            <w:pPr>
              <w:spacing w:after="0" w:line="240" w:lineRule="auto"/>
              <w:contextualSpacing/>
              <w:jc w:val="both"/>
              <w:rPr>
                <w:rFonts w:ascii="Times New Roman" w:eastAsia="Times New Roman" w:hAnsi="Times New Roman"/>
                <w:color w:val="000000"/>
              </w:rPr>
            </w:pPr>
            <w:r w:rsidRPr="00C41C3C">
              <w:rPr>
                <w:rFonts w:ascii="Times New Roman" w:eastAsia="Times New Roman" w:hAnsi="Times New Roman"/>
                <w:color w:val="000000"/>
              </w:rPr>
              <w:t>100%</w:t>
            </w:r>
          </w:p>
        </w:tc>
      </w:tr>
    </w:tbl>
    <w:p w:rsidR="00576BE8" w:rsidRPr="00C41C3C" w:rsidRDefault="00A93961" w:rsidP="00576BE8">
      <w:pPr>
        <w:pStyle w:val="1"/>
      </w:pPr>
      <w:r w:rsidRPr="00C41C3C">
        <w:t>Sustainability of Results</w:t>
      </w:r>
    </w:p>
    <w:p w:rsidR="004F0C0B" w:rsidRPr="00C41C3C" w:rsidRDefault="004F0C0B" w:rsidP="00D92EC0">
      <w:pPr>
        <w:spacing w:after="0" w:line="240" w:lineRule="auto"/>
        <w:jc w:val="both"/>
        <w:rPr>
          <w:rFonts w:ascii="Times New Roman" w:hAnsi="Times New Roman"/>
          <w:sz w:val="24"/>
          <w:szCs w:val="24"/>
        </w:rPr>
      </w:pPr>
      <w:proofErr w:type="gramStart"/>
      <w:r w:rsidRPr="00C41C3C">
        <w:rPr>
          <w:rFonts w:ascii="Times New Roman" w:hAnsi="Times New Roman"/>
          <w:sz w:val="24"/>
          <w:szCs w:val="24"/>
        </w:rPr>
        <w:t>None of the pilot municipalities, dared to carry out the projects through the social procurement mechanism, does not intend to stop providing the service.</w:t>
      </w:r>
      <w:proofErr w:type="gramEnd"/>
      <w:r w:rsidRPr="00C41C3C">
        <w:rPr>
          <w:rFonts w:ascii="Times New Roman" w:hAnsi="Times New Roman"/>
          <w:sz w:val="24"/>
          <w:szCs w:val="24"/>
        </w:rPr>
        <w:t xml:space="preserve"> Some</w:t>
      </w:r>
      <w:r w:rsidR="00CF2663" w:rsidRPr="00C41C3C">
        <w:rPr>
          <w:rFonts w:ascii="Times New Roman" w:hAnsi="Times New Roman"/>
          <w:sz w:val="24"/>
          <w:szCs w:val="24"/>
        </w:rPr>
        <w:t xml:space="preserve"> of them included the </w:t>
      </w:r>
      <w:r w:rsidRPr="00C41C3C">
        <w:rPr>
          <w:rFonts w:ascii="Times New Roman" w:hAnsi="Times New Roman"/>
          <w:sz w:val="24"/>
          <w:szCs w:val="24"/>
        </w:rPr>
        <w:t>service the local budget, some</w:t>
      </w:r>
      <w:r w:rsidR="00CF2663" w:rsidRPr="00C41C3C">
        <w:rPr>
          <w:rFonts w:ascii="Times New Roman" w:hAnsi="Times New Roman"/>
          <w:sz w:val="24"/>
          <w:szCs w:val="24"/>
        </w:rPr>
        <w:t xml:space="preserve"> managed to find</w:t>
      </w:r>
      <w:r w:rsidRPr="00C41C3C">
        <w:rPr>
          <w:rFonts w:ascii="Times New Roman" w:hAnsi="Times New Roman"/>
          <w:sz w:val="24"/>
          <w:szCs w:val="24"/>
        </w:rPr>
        <w:t xml:space="preserve"> co-financing from </w:t>
      </w:r>
      <w:r w:rsidR="00CF2663" w:rsidRPr="00C41C3C">
        <w:rPr>
          <w:rFonts w:ascii="Times New Roman" w:hAnsi="Times New Roman"/>
          <w:sz w:val="24"/>
          <w:szCs w:val="24"/>
        </w:rPr>
        <w:t xml:space="preserve">both </w:t>
      </w:r>
      <w:r w:rsidRPr="00C41C3C">
        <w:rPr>
          <w:rFonts w:ascii="Times New Roman" w:hAnsi="Times New Roman"/>
          <w:sz w:val="24"/>
          <w:szCs w:val="24"/>
        </w:rPr>
        <w:t xml:space="preserve">local and state budgets, others are looking for additional </w:t>
      </w:r>
      <w:r w:rsidR="00CF2663" w:rsidRPr="00C41C3C">
        <w:rPr>
          <w:rFonts w:ascii="Times New Roman" w:hAnsi="Times New Roman"/>
          <w:sz w:val="24"/>
          <w:szCs w:val="24"/>
        </w:rPr>
        <w:t>extra budgetary</w:t>
      </w:r>
      <w:r w:rsidRPr="00C41C3C">
        <w:rPr>
          <w:rFonts w:ascii="Times New Roman" w:hAnsi="Times New Roman"/>
          <w:sz w:val="24"/>
          <w:szCs w:val="24"/>
        </w:rPr>
        <w:t xml:space="preserve"> funding. NGOs continue to assist municipalities in achieving sustainability - </w:t>
      </w:r>
      <w:r w:rsidR="00CF2663" w:rsidRPr="00C41C3C">
        <w:rPr>
          <w:rFonts w:ascii="Times New Roman" w:hAnsi="Times New Roman"/>
          <w:sz w:val="24"/>
          <w:szCs w:val="24"/>
        </w:rPr>
        <w:t>register</w:t>
      </w:r>
      <w:r w:rsidRPr="00C41C3C">
        <w:rPr>
          <w:rFonts w:ascii="Times New Roman" w:hAnsi="Times New Roman"/>
          <w:sz w:val="24"/>
          <w:szCs w:val="24"/>
        </w:rPr>
        <w:t xml:space="preserve"> the </w:t>
      </w:r>
      <w:r w:rsidR="00CF2663" w:rsidRPr="00C41C3C">
        <w:rPr>
          <w:rFonts w:ascii="Times New Roman" w:hAnsi="Times New Roman"/>
          <w:sz w:val="24"/>
          <w:szCs w:val="24"/>
        </w:rPr>
        <w:t xml:space="preserve">organizations </w:t>
      </w:r>
      <w:r w:rsidRPr="00C41C3C">
        <w:rPr>
          <w:rFonts w:ascii="Times New Roman" w:hAnsi="Times New Roman"/>
          <w:sz w:val="24"/>
          <w:szCs w:val="24"/>
        </w:rPr>
        <w:t>a</w:t>
      </w:r>
      <w:r w:rsidR="00CF2663" w:rsidRPr="00C41C3C">
        <w:rPr>
          <w:rFonts w:ascii="Times New Roman" w:hAnsi="Times New Roman"/>
          <w:sz w:val="24"/>
          <w:szCs w:val="24"/>
        </w:rPr>
        <w:t>t the Ministry of Justice, work</w:t>
      </w:r>
      <w:r w:rsidRPr="00C41C3C">
        <w:rPr>
          <w:rFonts w:ascii="Times New Roman" w:hAnsi="Times New Roman"/>
          <w:sz w:val="24"/>
          <w:szCs w:val="24"/>
        </w:rPr>
        <w:t xml:space="preserve"> on internal processes, </w:t>
      </w:r>
      <w:r w:rsidR="00CF2663" w:rsidRPr="00C41C3C">
        <w:rPr>
          <w:rFonts w:ascii="Times New Roman" w:hAnsi="Times New Roman"/>
          <w:sz w:val="24"/>
          <w:szCs w:val="24"/>
        </w:rPr>
        <w:t xml:space="preserve">and </w:t>
      </w:r>
      <w:r w:rsidR="00CF2663" w:rsidRPr="00C41C3C">
        <w:rPr>
          <w:rFonts w:ascii="Times New Roman" w:hAnsi="Times New Roman"/>
          <w:sz w:val="24"/>
          <w:szCs w:val="24"/>
        </w:rPr>
        <w:lastRenderedPageBreak/>
        <w:t>improve</w:t>
      </w:r>
      <w:r w:rsidRPr="00C41C3C">
        <w:rPr>
          <w:rFonts w:ascii="Times New Roman" w:hAnsi="Times New Roman"/>
          <w:sz w:val="24"/>
          <w:szCs w:val="24"/>
        </w:rPr>
        <w:t xml:space="preserve"> service</w:t>
      </w:r>
      <w:r w:rsidR="00CF2663" w:rsidRPr="00C41C3C">
        <w:rPr>
          <w:rFonts w:ascii="Times New Roman" w:hAnsi="Times New Roman"/>
          <w:sz w:val="24"/>
          <w:szCs w:val="24"/>
        </w:rPr>
        <w:t>s, train staff,</w:t>
      </w:r>
      <w:r w:rsidRPr="00C41C3C">
        <w:rPr>
          <w:rFonts w:ascii="Times New Roman" w:hAnsi="Times New Roman"/>
          <w:sz w:val="24"/>
          <w:szCs w:val="24"/>
        </w:rPr>
        <w:t xml:space="preserve"> </w:t>
      </w:r>
      <w:r w:rsidR="00CF2663" w:rsidRPr="00C41C3C">
        <w:rPr>
          <w:rFonts w:ascii="Times New Roman" w:hAnsi="Times New Roman"/>
          <w:sz w:val="24"/>
          <w:szCs w:val="24"/>
        </w:rPr>
        <w:t>and raise</w:t>
      </w:r>
      <w:r w:rsidRPr="00C41C3C">
        <w:rPr>
          <w:rFonts w:ascii="Times New Roman" w:hAnsi="Times New Roman"/>
          <w:sz w:val="24"/>
          <w:szCs w:val="24"/>
        </w:rPr>
        <w:t xml:space="preserve"> awareness </w:t>
      </w:r>
      <w:r w:rsidR="00CF2663" w:rsidRPr="00C41C3C">
        <w:rPr>
          <w:rFonts w:ascii="Times New Roman" w:hAnsi="Times New Roman"/>
          <w:sz w:val="24"/>
          <w:szCs w:val="24"/>
        </w:rPr>
        <w:t>of the</w:t>
      </w:r>
      <w:r w:rsidRPr="00C41C3C">
        <w:rPr>
          <w:rFonts w:ascii="Times New Roman" w:hAnsi="Times New Roman"/>
          <w:sz w:val="24"/>
          <w:szCs w:val="24"/>
        </w:rPr>
        <w:t xml:space="preserve"> population about the need for further support or </w:t>
      </w:r>
      <w:r w:rsidR="00CF2663" w:rsidRPr="00C41C3C">
        <w:rPr>
          <w:rFonts w:ascii="Times New Roman" w:hAnsi="Times New Roman"/>
          <w:sz w:val="24"/>
          <w:szCs w:val="24"/>
        </w:rPr>
        <w:t>service</w:t>
      </w:r>
      <w:r w:rsidRPr="00C41C3C">
        <w:rPr>
          <w:rFonts w:ascii="Times New Roman" w:hAnsi="Times New Roman"/>
          <w:sz w:val="24"/>
          <w:szCs w:val="24"/>
        </w:rPr>
        <w:t>-for-</w:t>
      </w:r>
      <w:r w:rsidR="00CF2663" w:rsidRPr="00C41C3C">
        <w:rPr>
          <w:rFonts w:ascii="Times New Roman" w:hAnsi="Times New Roman"/>
          <w:sz w:val="24"/>
          <w:szCs w:val="24"/>
        </w:rPr>
        <w:t>fee</w:t>
      </w:r>
      <w:r w:rsidRPr="00C41C3C">
        <w:rPr>
          <w:rFonts w:ascii="Times New Roman" w:hAnsi="Times New Roman"/>
          <w:sz w:val="24"/>
          <w:szCs w:val="24"/>
        </w:rPr>
        <w:t xml:space="preserve">. Conclusions about the sustainability of the projects yet to be formulated later, but it is already clear that the needs have been identified correctly, the demand </w:t>
      </w:r>
      <w:r w:rsidR="00CF2663" w:rsidRPr="00C41C3C">
        <w:rPr>
          <w:rFonts w:ascii="Times New Roman" w:hAnsi="Times New Roman"/>
          <w:sz w:val="24"/>
          <w:szCs w:val="24"/>
        </w:rPr>
        <w:t>is</w:t>
      </w:r>
      <w:r w:rsidRPr="00C41C3C">
        <w:rPr>
          <w:rFonts w:ascii="Times New Roman" w:hAnsi="Times New Roman"/>
          <w:sz w:val="24"/>
          <w:szCs w:val="24"/>
        </w:rPr>
        <w:t xml:space="preserve"> </w:t>
      </w:r>
      <w:r w:rsidR="00CF2663" w:rsidRPr="00C41C3C">
        <w:rPr>
          <w:rFonts w:ascii="Times New Roman" w:hAnsi="Times New Roman"/>
          <w:sz w:val="24"/>
          <w:szCs w:val="24"/>
        </w:rPr>
        <w:t>huge, and therefore</w:t>
      </w:r>
      <w:r w:rsidRPr="00C41C3C">
        <w:rPr>
          <w:rFonts w:ascii="Times New Roman" w:hAnsi="Times New Roman"/>
          <w:sz w:val="24"/>
          <w:szCs w:val="24"/>
        </w:rPr>
        <w:t xml:space="preserve"> local </w:t>
      </w:r>
      <w:r w:rsidR="00CF2663" w:rsidRPr="00C41C3C">
        <w:rPr>
          <w:rFonts w:ascii="Times New Roman" w:hAnsi="Times New Roman"/>
          <w:sz w:val="24"/>
          <w:szCs w:val="24"/>
        </w:rPr>
        <w:t>self-governments simply can</w:t>
      </w:r>
      <w:r w:rsidRPr="00C41C3C">
        <w:rPr>
          <w:rFonts w:ascii="Times New Roman" w:hAnsi="Times New Roman"/>
          <w:sz w:val="24"/>
          <w:szCs w:val="24"/>
        </w:rPr>
        <w:t xml:space="preserve">not </w:t>
      </w:r>
      <w:r w:rsidR="00CF2663" w:rsidRPr="00C41C3C">
        <w:rPr>
          <w:rFonts w:ascii="Times New Roman" w:hAnsi="Times New Roman"/>
          <w:sz w:val="24"/>
          <w:szCs w:val="24"/>
        </w:rPr>
        <w:t>ignore</w:t>
      </w:r>
      <w:r w:rsidRPr="00C41C3C">
        <w:rPr>
          <w:rFonts w:ascii="Times New Roman" w:hAnsi="Times New Roman"/>
          <w:sz w:val="24"/>
          <w:szCs w:val="24"/>
        </w:rPr>
        <w:t xml:space="preserve"> and refuse to continue providing these services. The individual municipalities have sufficient budget, s</w:t>
      </w:r>
      <w:r w:rsidR="00CF2663" w:rsidRPr="00C41C3C">
        <w:rPr>
          <w:rFonts w:ascii="Times New Roman" w:hAnsi="Times New Roman"/>
          <w:sz w:val="24"/>
          <w:szCs w:val="24"/>
        </w:rPr>
        <w:t xml:space="preserve">tating that they would continue practicing </w:t>
      </w:r>
      <w:r w:rsidRPr="00C41C3C">
        <w:rPr>
          <w:rFonts w:ascii="Times New Roman" w:hAnsi="Times New Roman"/>
          <w:sz w:val="24"/>
          <w:szCs w:val="24"/>
        </w:rPr>
        <w:t xml:space="preserve">partnerships with NGOs through the </w:t>
      </w:r>
      <w:r w:rsidR="00CF2663" w:rsidRPr="00C41C3C">
        <w:rPr>
          <w:rFonts w:ascii="Times New Roman" w:hAnsi="Times New Roman"/>
          <w:sz w:val="24"/>
          <w:szCs w:val="24"/>
        </w:rPr>
        <w:t xml:space="preserve">social procurement mechanism – heads </w:t>
      </w:r>
      <w:r w:rsidRPr="00C41C3C">
        <w:rPr>
          <w:rFonts w:ascii="Times New Roman" w:hAnsi="Times New Roman"/>
          <w:sz w:val="24"/>
          <w:szCs w:val="24"/>
        </w:rPr>
        <w:t xml:space="preserve">and employees of </w:t>
      </w:r>
      <w:r w:rsidR="00CF2663" w:rsidRPr="00C41C3C">
        <w:rPr>
          <w:rFonts w:ascii="Times New Roman" w:hAnsi="Times New Roman"/>
          <w:sz w:val="24"/>
          <w:szCs w:val="24"/>
        </w:rPr>
        <w:t>LSG bodies are</w:t>
      </w:r>
      <w:r w:rsidRPr="00C41C3C">
        <w:rPr>
          <w:rFonts w:ascii="Times New Roman" w:hAnsi="Times New Roman"/>
          <w:sz w:val="24"/>
          <w:szCs w:val="24"/>
        </w:rPr>
        <w:t xml:space="preserve"> sure that NGOs contribute</w:t>
      </w:r>
      <w:r w:rsidR="00CF2663" w:rsidRPr="00C41C3C">
        <w:rPr>
          <w:rFonts w:ascii="Times New Roman" w:hAnsi="Times New Roman"/>
          <w:sz w:val="24"/>
          <w:szCs w:val="24"/>
        </w:rPr>
        <w:t xml:space="preserve"> significantly to the quality and accessibility</w:t>
      </w:r>
      <w:r w:rsidRPr="00C41C3C">
        <w:rPr>
          <w:rFonts w:ascii="Times New Roman" w:hAnsi="Times New Roman"/>
          <w:sz w:val="24"/>
          <w:szCs w:val="24"/>
        </w:rPr>
        <w:t xml:space="preserve"> of the service. It is beneficial</w:t>
      </w:r>
      <w:r w:rsidR="00CF2663" w:rsidRPr="00C41C3C">
        <w:rPr>
          <w:rFonts w:ascii="Times New Roman" w:hAnsi="Times New Roman"/>
          <w:sz w:val="24"/>
          <w:szCs w:val="24"/>
        </w:rPr>
        <w:t xml:space="preserve"> for</w:t>
      </w:r>
      <w:r w:rsidRPr="00C41C3C">
        <w:rPr>
          <w:rFonts w:ascii="Times New Roman" w:hAnsi="Times New Roman"/>
          <w:sz w:val="24"/>
          <w:szCs w:val="24"/>
        </w:rPr>
        <w:t xml:space="preserve"> citizens</w:t>
      </w:r>
      <w:r w:rsidR="00CF2663" w:rsidRPr="00C41C3C">
        <w:rPr>
          <w:rFonts w:ascii="Times New Roman" w:hAnsi="Times New Roman"/>
          <w:sz w:val="24"/>
          <w:szCs w:val="24"/>
        </w:rPr>
        <w:t>, LSGs and NGOs. Also</w:t>
      </w:r>
      <w:r w:rsidRPr="00C41C3C">
        <w:rPr>
          <w:rFonts w:ascii="Times New Roman" w:hAnsi="Times New Roman"/>
          <w:sz w:val="24"/>
          <w:szCs w:val="24"/>
        </w:rPr>
        <w:t xml:space="preserve"> the government representatives</w:t>
      </w:r>
      <w:r w:rsidR="00CF2663" w:rsidRPr="00C41C3C">
        <w:rPr>
          <w:rFonts w:ascii="Times New Roman" w:hAnsi="Times New Roman"/>
          <w:sz w:val="24"/>
          <w:szCs w:val="24"/>
        </w:rPr>
        <w:t xml:space="preserve"> in the field</w:t>
      </w:r>
      <w:r w:rsidRPr="00C41C3C">
        <w:rPr>
          <w:rFonts w:ascii="Times New Roman" w:hAnsi="Times New Roman"/>
          <w:sz w:val="24"/>
          <w:szCs w:val="24"/>
        </w:rPr>
        <w:t xml:space="preserve"> were able to verify the effectiveness </w:t>
      </w:r>
      <w:r w:rsidR="00CF2663" w:rsidRPr="00C41C3C">
        <w:rPr>
          <w:rFonts w:ascii="Times New Roman" w:hAnsi="Times New Roman"/>
          <w:sz w:val="24"/>
          <w:szCs w:val="24"/>
        </w:rPr>
        <w:t xml:space="preserve">the LSG </w:t>
      </w:r>
      <w:r w:rsidRPr="00C41C3C">
        <w:rPr>
          <w:rFonts w:ascii="Times New Roman" w:hAnsi="Times New Roman"/>
          <w:sz w:val="24"/>
          <w:szCs w:val="24"/>
        </w:rPr>
        <w:t>and NGO cooperation in the social sphere. Detailed information about the sustainability of all projects</w:t>
      </w:r>
      <w:r w:rsidR="00C77B13">
        <w:rPr>
          <w:rFonts w:ascii="Times New Roman" w:hAnsi="Times New Roman"/>
          <w:sz w:val="24"/>
          <w:szCs w:val="24"/>
        </w:rPr>
        <w:t xml:space="preserve"> was given</w:t>
      </w:r>
      <w:r w:rsidRPr="00C41C3C">
        <w:rPr>
          <w:rFonts w:ascii="Times New Roman" w:hAnsi="Times New Roman"/>
          <w:sz w:val="24"/>
          <w:szCs w:val="24"/>
        </w:rPr>
        <w:t xml:space="preserve"> in </w:t>
      </w:r>
      <w:r w:rsidR="00C41C3C" w:rsidRPr="00C41C3C">
        <w:rPr>
          <w:rFonts w:ascii="Times New Roman" w:hAnsi="Times New Roman"/>
          <w:sz w:val="24"/>
          <w:szCs w:val="24"/>
        </w:rPr>
        <w:t>appendices</w:t>
      </w:r>
      <w:r w:rsidRPr="00C41C3C">
        <w:rPr>
          <w:rFonts w:ascii="Times New Roman" w:hAnsi="Times New Roman"/>
          <w:sz w:val="24"/>
          <w:szCs w:val="24"/>
        </w:rPr>
        <w:t>.</w:t>
      </w:r>
    </w:p>
    <w:p w:rsidR="00462B64" w:rsidRPr="00C41C3C" w:rsidRDefault="00CF2663" w:rsidP="002962FF">
      <w:pPr>
        <w:pStyle w:val="1"/>
        <w:rPr>
          <w:rFonts w:eastAsia="Batang"/>
          <w:color w:val="000000"/>
        </w:rPr>
      </w:pPr>
      <w:bookmarkStart w:id="14" w:name="_Toc440135809"/>
      <w:r w:rsidRPr="00C41C3C">
        <w:t>Challenges and Recommendations</w:t>
      </w:r>
      <w:bookmarkEnd w:id="14"/>
      <w:r w:rsidR="006C399D" w:rsidRPr="00C41C3C">
        <w:rPr>
          <w:rFonts w:eastAsia="Batang"/>
          <w:color w:val="000000"/>
        </w:rPr>
        <w:t xml:space="preserve"> </w:t>
      </w:r>
    </w:p>
    <w:p w:rsidR="00CF2663" w:rsidRPr="00C41C3C" w:rsidRDefault="00CF2663" w:rsidP="00D92EC0">
      <w:pPr>
        <w:pStyle w:val="a9"/>
        <w:ind w:left="0"/>
        <w:jc w:val="both"/>
        <w:rPr>
          <w:rFonts w:eastAsia="Batang"/>
          <w:color w:val="000000"/>
        </w:rPr>
      </w:pPr>
      <w:r w:rsidRPr="00C41C3C">
        <w:rPr>
          <w:rFonts w:eastAsia="Batang"/>
          <w:color w:val="000000"/>
        </w:rPr>
        <w:t xml:space="preserve">Despite the accomplishment of all the tasks, the results achieved, and the positive impact, it is </w:t>
      </w:r>
      <w:r w:rsidR="005E3588" w:rsidRPr="00C41C3C">
        <w:rPr>
          <w:rFonts w:eastAsia="Batang"/>
          <w:color w:val="000000"/>
        </w:rPr>
        <w:t>not possible to</w:t>
      </w:r>
      <w:r w:rsidRPr="00C41C3C">
        <w:rPr>
          <w:rFonts w:eastAsia="Batang"/>
          <w:color w:val="000000"/>
        </w:rPr>
        <w:t xml:space="preserve"> remain silent about the</w:t>
      </w:r>
      <w:r w:rsidR="005E3588" w:rsidRPr="00C41C3C">
        <w:rPr>
          <w:rFonts w:eastAsia="Batang"/>
          <w:color w:val="000000"/>
        </w:rPr>
        <w:t xml:space="preserve"> challenges</w:t>
      </w:r>
      <w:r w:rsidRPr="00C41C3C">
        <w:rPr>
          <w:rFonts w:eastAsia="Batang"/>
          <w:color w:val="000000"/>
        </w:rPr>
        <w:t xml:space="preserve"> in the implementation of the </w:t>
      </w:r>
      <w:r w:rsidR="005E3588" w:rsidRPr="00C41C3C">
        <w:rPr>
          <w:rFonts w:eastAsia="Batang"/>
          <w:color w:val="000000"/>
        </w:rPr>
        <w:t>GIZ/</w:t>
      </w:r>
      <w:proofErr w:type="spellStart"/>
      <w:r w:rsidRPr="00C41C3C">
        <w:rPr>
          <w:rFonts w:eastAsia="Batang"/>
          <w:color w:val="000000"/>
        </w:rPr>
        <w:t>Fonds</w:t>
      </w:r>
      <w:proofErr w:type="spellEnd"/>
      <w:r w:rsidR="005E3588" w:rsidRPr="00C41C3C">
        <w:rPr>
          <w:rFonts w:eastAsia="Batang"/>
          <w:color w:val="000000"/>
        </w:rPr>
        <w:t xml:space="preserve"> Project </w:t>
      </w:r>
      <w:r w:rsidRPr="00C41C3C">
        <w:rPr>
          <w:rFonts w:eastAsia="Batang"/>
          <w:color w:val="000000"/>
        </w:rPr>
        <w:t>on</w:t>
      </w:r>
      <w:r w:rsidR="005E3588" w:rsidRPr="00C41C3C">
        <w:rPr>
          <w:rFonts w:eastAsia="Batang"/>
          <w:color w:val="000000"/>
        </w:rPr>
        <w:t xml:space="preserve"> MSP</w:t>
      </w:r>
      <w:r w:rsidRPr="00C41C3C">
        <w:rPr>
          <w:rFonts w:eastAsia="Batang"/>
          <w:color w:val="000000"/>
        </w:rPr>
        <w:t>. Moreover, the</w:t>
      </w:r>
      <w:r w:rsidR="005E3588" w:rsidRPr="00C41C3C">
        <w:rPr>
          <w:rFonts w:eastAsia="Batang"/>
          <w:color w:val="000000"/>
        </w:rPr>
        <w:t xml:space="preserve">se challenges </w:t>
      </w:r>
      <w:r w:rsidRPr="00C41C3C">
        <w:rPr>
          <w:rFonts w:eastAsia="Batang"/>
          <w:color w:val="000000"/>
        </w:rPr>
        <w:t>are evolutionary and systemic in nature and it is necessary to solve them together -</w:t>
      </w:r>
      <w:r w:rsidR="005E3588" w:rsidRPr="00C41C3C">
        <w:rPr>
          <w:rFonts w:eastAsia="Batang"/>
          <w:color w:val="000000"/>
        </w:rPr>
        <w:t>by</w:t>
      </w:r>
      <w:r w:rsidRPr="00C41C3C">
        <w:rPr>
          <w:rFonts w:eastAsia="Batang"/>
          <w:color w:val="000000"/>
        </w:rPr>
        <w:t xml:space="preserve"> the </w:t>
      </w:r>
      <w:r w:rsidR="005E3588" w:rsidRPr="00C41C3C">
        <w:rPr>
          <w:rFonts w:eastAsia="Batang"/>
          <w:color w:val="000000"/>
        </w:rPr>
        <w:t>state</w:t>
      </w:r>
      <w:r w:rsidRPr="00C41C3C">
        <w:rPr>
          <w:rFonts w:eastAsia="Batang"/>
          <w:color w:val="000000"/>
        </w:rPr>
        <w:t xml:space="preserve">, local </w:t>
      </w:r>
      <w:r w:rsidR="005E3588" w:rsidRPr="00C41C3C">
        <w:rPr>
          <w:rFonts w:eastAsia="Batang"/>
          <w:color w:val="000000"/>
        </w:rPr>
        <w:t xml:space="preserve">self-government </w:t>
      </w:r>
      <w:r w:rsidRPr="00C41C3C">
        <w:rPr>
          <w:rFonts w:eastAsia="Batang"/>
          <w:color w:val="000000"/>
        </w:rPr>
        <w:t>and NGOs.</w:t>
      </w:r>
    </w:p>
    <w:p w:rsidR="00D92EC0" w:rsidRDefault="00D92EC0" w:rsidP="00D92EC0">
      <w:pPr>
        <w:pStyle w:val="a9"/>
        <w:ind w:left="0"/>
        <w:jc w:val="both"/>
        <w:rPr>
          <w:rFonts w:eastAsia="Batang"/>
          <w:color w:val="000000"/>
        </w:rPr>
      </w:pPr>
    </w:p>
    <w:p w:rsidR="00CF2663" w:rsidRPr="00C41C3C" w:rsidRDefault="00CF2663" w:rsidP="00D92EC0">
      <w:pPr>
        <w:pStyle w:val="a9"/>
        <w:ind w:left="0"/>
        <w:jc w:val="both"/>
        <w:rPr>
          <w:rFonts w:eastAsia="Batang"/>
          <w:color w:val="000000"/>
        </w:rPr>
      </w:pPr>
      <w:r w:rsidRPr="00C41C3C">
        <w:rPr>
          <w:rFonts w:eastAsia="Batang"/>
          <w:color w:val="000000"/>
        </w:rPr>
        <w:t xml:space="preserve">First, </w:t>
      </w:r>
      <w:r w:rsidR="005E3588" w:rsidRPr="00C41C3C">
        <w:rPr>
          <w:rFonts w:eastAsia="Batang"/>
          <w:color w:val="000000"/>
        </w:rPr>
        <w:t xml:space="preserve">there is </w:t>
      </w:r>
      <w:r w:rsidRPr="00C41C3C">
        <w:rPr>
          <w:rFonts w:eastAsia="Batang"/>
          <w:color w:val="000000"/>
        </w:rPr>
        <w:t xml:space="preserve">need to </w:t>
      </w:r>
      <w:r w:rsidR="005E3588" w:rsidRPr="00C41C3C">
        <w:rPr>
          <w:rFonts w:eastAsia="Batang"/>
          <w:color w:val="000000"/>
        </w:rPr>
        <w:t xml:space="preserve">resolve </w:t>
      </w:r>
      <w:r w:rsidRPr="00C41C3C">
        <w:rPr>
          <w:rFonts w:eastAsia="Batang"/>
          <w:color w:val="000000"/>
        </w:rPr>
        <w:t>i</w:t>
      </w:r>
      <w:r w:rsidR="005E3588" w:rsidRPr="00C41C3C">
        <w:rPr>
          <w:rFonts w:eastAsia="Batang"/>
          <w:color w:val="000000"/>
        </w:rPr>
        <w:t xml:space="preserve">mmediately the issue on execution of </w:t>
      </w:r>
      <w:r w:rsidRPr="00C41C3C">
        <w:rPr>
          <w:rFonts w:eastAsia="Batang"/>
          <w:color w:val="000000"/>
        </w:rPr>
        <w:t>the law on delegation of state powers to local self-government in the social sphere. There is no longer any reason to delay the</w:t>
      </w:r>
      <w:r w:rsidR="005E3588" w:rsidRPr="00C41C3C">
        <w:rPr>
          <w:rFonts w:eastAsia="Batang"/>
          <w:color w:val="000000"/>
        </w:rPr>
        <w:t xml:space="preserve"> issue</w:t>
      </w:r>
      <w:r w:rsidRPr="00C41C3C">
        <w:rPr>
          <w:rFonts w:eastAsia="Batang"/>
          <w:color w:val="000000"/>
        </w:rPr>
        <w:t>, since on the one hand, it is obvious that the state is unable to</w:t>
      </w:r>
      <w:r w:rsidR="005E3588" w:rsidRPr="00C41C3C">
        <w:rPr>
          <w:rFonts w:eastAsia="Batang"/>
          <w:color w:val="000000"/>
        </w:rPr>
        <w:t xml:space="preserve"> deliver a service to each </w:t>
      </w:r>
      <w:proofErr w:type="spellStart"/>
      <w:r w:rsidR="005E3588" w:rsidRPr="00C41C3C">
        <w:rPr>
          <w:rFonts w:eastAsia="Batang"/>
          <w:color w:val="000000"/>
        </w:rPr>
        <w:t>aimak</w:t>
      </w:r>
      <w:proofErr w:type="spellEnd"/>
      <w:r w:rsidRPr="00C41C3C">
        <w:rPr>
          <w:rFonts w:eastAsia="Batang"/>
          <w:color w:val="000000"/>
        </w:rPr>
        <w:t xml:space="preserve">, </w:t>
      </w:r>
      <w:r w:rsidR="005E3588" w:rsidRPr="00C41C3C">
        <w:rPr>
          <w:rFonts w:eastAsia="Batang"/>
          <w:color w:val="000000"/>
        </w:rPr>
        <w:t xml:space="preserve">on </w:t>
      </w:r>
      <w:r w:rsidRPr="00C41C3C">
        <w:rPr>
          <w:rFonts w:eastAsia="Batang"/>
          <w:color w:val="000000"/>
        </w:rPr>
        <w:t xml:space="preserve">the other - </w:t>
      </w:r>
      <w:r w:rsidR="005E3588" w:rsidRPr="00C41C3C">
        <w:rPr>
          <w:rFonts w:eastAsia="Batang"/>
          <w:color w:val="000000"/>
        </w:rPr>
        <w:t>at least it is clear that LSG</w:t>
      </w:r>
      <w:r w:rsidRPr="00C41C3C">
        <w:rPr>
          <w:rFonts w:eastAsia="Batang"/>
          <w:color w:val="000000"/>
        </w:rPr>
        <w:t>s are willing to take</w:t>
      </w:r>
      <w:r w:rsidR="005E3588" w:rsidRPr="00C41C3C">
        <w:rPr>
          <w:rFonts w:eastAsia="Batang"/>
          <w:color w:val="000000"/>
        </w:rPr>
        <w:t xml:space="preserve"> the responsibility if funding available for</w:t>
      </w:r>
      <w:r w:rsidRPr="00C41C3C">
        <w:rPr>
          <w:rFonts w:eastAsia="Batang"/>
          <w:color w:val="000000"/>
        </w:rPr>
        <w:t xml:space="preserve"> delegated </w:t>
      </w:r>
      <w:r w:rsidR="005E3588" w:rsidRPr="00C41C3C">
        <w:rPr>
          <w:rFonts w:eastAsia="Batang"/>
          <w:color w:val="000000"/>
        </w:rPr>
        <w:t>power</w:t>
      </w:r>
      <w:r w:rsidRPr="00C41C3C">
        <w:rPr>
          <w:rFonts w:eastAsia="Batang"/>
          <w:color w:val="000000"/>
        </w:rPr>
        <w:t xml:space="preserve">. At the same </w:t>
      </w:r>
      <w:r w:rsidR="00AA3DED" w:rsidRPr="00C41C3C">
        <w:rPr>
          <w:rFonts w:eastAsia="Batang"/>
          <w:color w:val="000000"/>
        </w:rPr>
        <w:t>time,</w:t>
      </w:r>
      <w:r w:rsidRPr="00C41C3C">
        <w:rPr>
          <w:rFonts w:eastAsia="Batang"/>
          <w:color w:val="000000"/>
        </w:rPr>
        <w:t xml:space="preserve"> the relevant state authorities have nothing to fear</w:t>
      </w:r>
      <w:r w:rsidR="006A7F31" w:rsidRPr="00C41C3C">
        <w:rPr>
          <w:rFonts w:eastAsia="Batang"/>
          <w:color w:val="000000"/>
        </w:rPr>
        <w:t xml:space="preserve"> in</w:t>
      </w:r>
      <w:r w:rsidRPr="00C41C3C">
        <w:rPr>
          <w:rFonts w:eastAsia="Batang"/>
          <w:color w:val="000000"/>
        </w:rPr>
        <w:t xml:space="preserve"> reducing their influence </w:t>
      </w:r>
      <w:r w:rsidR="006A7F31" w:rsidRPr="00C41C3C">
        <w:rPr>
          <w:rFonts w:eastAsia="Batang"/>
          <w:color w:val="000000"/>
        </w:rPr>
        <w:t>–</w:t>
      </w:r>
      <w:r w:rsidRPr="00C41C3C">
        <w:rPr>
          <w:rFonts w:eastAsia="Batang"/>
          <w:color w:val="000000"/>
        </w:rPr>
        <w:t xml:space="preserve"> </w:t>
      </w:r>
      <w:r w:rsidR="006A7F31" w:rsidRPr="00C41C3C">
        <w:rPr>
          <w:rFonts w:eastAsia="Batang"/>
          <w:color w:val="000000"/>
        </w:rPr>
        <w:t xml:space="preserve">they will remain </w:t>
      </w:r>
      <w:r w:rsidRPr="00C41C3C">
        <w:rPr>
          <w:rFonts w:eastAsia="Batang"/>
          <w:color w:val="000000"/>
        </w:rPr>
        <w:t>policy</w:t>
      </w:r>
      <w:r w:rsidR="006A7F31" w:rsidRPr="00C41C3C">
        <w:rPr>
          <w:rFonts w:eastAsia="Batang"/>
          <w:color w:val="000000"/>
        </w:rPr>
        <w:t>-making</w:t>
      </w:r>
      <w:r w:rsidRPr="00C41C3C">
        <w:rPr>
          <w:rFonts w:eastAsia="Batang"/>
          <w:color w:val="000000"/>
        </w:rPr>
        <w:t xml:space="preserve">, monitoring and evaluation </w:t>
      </w:r>
      <w:r w:rsidR="006A7F31" w:rsidRPr="00C41C3C">
        <w:rPr>
          <w:rFonts w:eastAsia="Batang"/>
          <w:color w:val="000000"/>
        </w:rPr>
        <w:t xml:space="preserve">of the </w:t>
      </w:r>
      <w:r w:rsidRPr="00C41C3C">
        <w:rPr>
          <w:rFonts w:eastAsia="Batang"/>
          <w:color w:val="000000"/>
        </w:rPr>
        <w:t xml:space="preserve">services in accordance with the standards, </w:t>
      </w:r>
      <w:r w:rsidR="006A7F31" w:rsidRPr="00C41C3C">
        <w:rPr>
          <w:rFonts w:eastAsia="Batang"/>
          <w:color w:val="000000"/>
        </w:rPr>
        <w:t>making</w:t>
      </w:r>
      <w:r w:rsidRPr="00C41C3C">
        <w:rPr>
          <w:rFonts w:eastAsia="Batang"/>
          <w:color w:val="000000"/>
        </w:rPr>
        <w:t xml:space="preserve"> decision on delegating and financing. In addition, </w:t>
      </w:r>
      <w:r w:rsidR="006A7F31" w:rsidRPr="00C41C3C">
        <w:rPr>
          <w:rFonts w:eastAsia="Batang"/>
          <w:color w:val="000000"/>
        </w:rPr>
        <w:t>the ministries</w:t>
      </w:r>
      <w:r w:rsidRPr="00C41C3C">
        <w:rPr>
          <w:rFonts w:eastAsia="Batang"/>
          <w:color w:val="000000"/>
        </w:rPr>
        <w:t xml:space="preserve"> will </w:t>
      </w:r>
      <w:r w:rsidR="006A7F31" w:rsidRPr="00C41C3C">
        <w:rPr>
          <w:rFonts w:eastAsia="Batang"/>
          <w:color w:val="000000"/>
        </w:rPr>
        <w:t>carry out</w:t>
      </w:r>
      <w:r w:rsidRPr="00C41C3C">
        <w:rPr>
          <w:rFonts w:eastAsia="Batang"/>
          <w:color w:val="000000"/>
        </w:rPr>
        <w:t xml:space="preserve"> a lot of work </w:t>
      </w:r>
      <w:r w:rsidR="006A7F31" w:rsidRPr="00C41C3C">
        <w:rPr>
          <w:rFonts w:eastAsia="Batang"/>
          <w:color w:val="000000"/>
        </w:rPr>
        <w:t>related to methodological support, co</w:t>
      </w:r>
      <w:r w:rsidRPr="00C41C3C">
        <w:rPr>
          <w:rFonts w:eastAsia="Batang"/>
          <w:color w:val="000000"/>
        </w:rPr>
        <w:t>n</w:t>
      </w:r>
      <w:r w:rsidR="006A7F31" w:rsidRPr="00C41C3C">
        <w:rPr>
          <w:rFonts w:eastAsia="Batang"/>
          <w:color w:val="000000"/>
        </w:rPr>
        <w:t>sultations</w:t>
      </w:r>
      <w:r w:rsidRPr="00C41C3C">
        <w:rPr>
          <w:rFonts w:eastAsia="Batang"/>
          <w:color w:val="000000"/>
        </w:rPr>
        <w:t xml:space="preserve">, providing the maximum </w:t>
      </w:r>
      <w:r w:rsidR="006A7F31" w:rsidRPr="00C41C3C">
        <w:rPr>
          <w:rFonts w:eastAsia="Batang"/>
          <w:color w:val="000000"/>
        </w:rPr>
        <w:t>volume</w:t>
      </w:r>
      <w:r w:rsidRPr="00C41C3C">
        <w:rPr>
          <w:rFonts w:eastAsia="Batang"/>
          <w:color w:val="000000"/>
        </w:rPr>
        <w:t xml:space="preserve"> of </w:t>
      </w:r>
      <w:r w:rsidR="006A7F31" w:rsidRPr="00C41C3C">
        <w:rPr>
          <w:rFonts w:eastAsia="Batang"/>
          <w:color w:val="000000"/>
        </w:rPr>
        <w:t>information, manuals, protocols, standards of</w:t>
      </w:r>
      <w:r w:rsidRPr="00C41C3C">
        <w:rPr>
          <w:rFonts w:eastAsia="Batang"/>
          <w:color w:val="000000"/>
        </w:rPr>
        <w:t xml:space="preserve"> services. </w:t>
      </w:r>
      <w:r w:rsidR="006A7F31" w:rsidRPr="00C41C3C">
        <w:rPr>
          <w:rFonts w:eastAsia="Batang"/>
          <w:color w:val="000000"/>
        </w:rPr>
        <w:t xml:space="preserve">Possibly </w:t>
      </w:r>
      <w:r w:rsidRPr="00C41C3C">
        <w:rPr>
          <w:rFonts w:eastAsia="Batang"/>
          <w:color w:val="000000"/>
        </w:rPr>
        <w:t>departmental training centers</w:t>
      </w:r>
      <w:r w:rsidR="006A7F31" w:rsidRPr="00C41C3C">
        <w:rPr>
          <w:rFonts w:eastAsia="Batang"/>
          <w:color w:val="000000"/>
        </w:rPr>
        <w:t xml:space="preserve"> will be established in order</w:t>
      </w:r>
      <w:r w:rsidRPr="00C41C3C">
        <w:rPr>
          <w:rFonts w:eastAsia="Batang"/>
          <w:color w:val="000000"/>
        </w:rPr>
        <w:t xml:space="preserve"> to strengthen the capacity of territorial divisions.</w:t>
      </w:r>
    </w:p>
    <w:p w:rsidR="00D92EC0" w:rsidRDefault="00D92EC0" w:rsidP="00D92EC0">
      <w:pPr>
        <w:pStyle w:val="a9"/>
        <w:ind w:left="0"/>
        <w:jc w:val="both"/>
        <w:rPr>
          <w:rFonts w:eastAsia="Batang"/>
          <w:color w:val="000000"/>
        </w:rPr>
      </w:pPr>
    </w:p>
    <w:p w:rsidR="00CF2663" w:rsidRPr="00C41C3C" w:rsidRDefault="006A7F31" w:rsidP="00D92EC0">
      <w:pPr>
        <w:pStyle w:val="a9"/>
        <w:ind w:left="0"/>
        <w:jc w:val="both"/>
        <w:rPr>
          <w:rFonts w:eastAsia="Batang"/>
          <w:color w:val="000000"/>
        </w:rPr>
      </w:pPr>
      <w:r w:rsidRPr="00C41C3C">
        <w:rPr>
          <w:rFonts w:eastAsia="Batang"/>
          <w:color w:val="000000"/>
        </w:rPr>
        <w:t>Continuing</w:t>
      </w:r>
      <w:r w:rsidR="00CF2663" w:rsidRPr="00C41C3C">
        <w:rPr>
          <w:rFonts w:eastAsia="Batang"/>
          <w:color w:val="000000"/>
        </w:rPr>
        <w:t xml:space="preserve"> to ignore the </w:t>
      </w:r>
      <w:r w:rsidRPr="00C41C3C">
        <w:rPr>
          <w:rFonts w:eastAsia="Batang"/>
          <w:color w:val="000000"/>
        </w:rPr>
        <w:t>issue is</w:t>
      </w:r>
      <w:r w:rsidR="00CF2663" w:rsidRPr="00C41C3C">
        <w:rPr>
          <w:rFonts w:eastAsia="Batang"/>
          <w:color w:val="000000"/>
        </w:rPr>
        <w:t xml:space="preserve"> sim</w:t>
      </w:r>
      <w:r w:rsidRPr="00C41C3C">
        <w:rPr>
          <w:rFonts w:eastAsia="Batang"/>
          <w:color w:val="000000"/>
        </w:rPr>
        <w:t>ply inhumane with respect to those in</w:t>
      </w:r>
      <w:r w:rsidR="00CF2663" w:rsidRPr="00C41C3C">
        <w:rPr>
          <w:rFonts w:eastAsia="Batang"/>
          <w:color w:val="000000"/>
        </w:rPr>
        <w:t xml:space="preserve"> need for these services. Delegation should</w:t>
      </w:r>
      <w:r w:rsidRPr="00C41C3C">
        <w:rPr>
          <w:rFonts w:eastAsia="Batang"/>
          <w:color w:val="000000"/>
        </w:rPr>
        <w:t xml:space="preserve"> start operating</w:t>
      </w:r>
      <w:r w:rsidR="00CF2663" w:rsidRPr="00C41C3C">
        <w:rPr>
          <w:rFonts w:eastAsia="Batang"/>
          <w:color w:val="000000"/>
        </w:rPr>
        <w:t xml:space="preserve"> - the entire legal framework </w:t>
      </w:r>
      <w:r w:rsidRPr="00C41C3C">
        <w:rPr>
          <w:rFonts w:eastAsia="Batang"/>
          <w:color w:val="000000"/>
        </w:rPr>
        <w:t xml:space="preserve">is </w:t>
      </w:r>
      <w:r w:rsidR="00CF2663" w:rsidRPr="00C41C3C">
        <w:rPr>
          <w:rFonts w:eastAsia="Batang"/>
          <w:color w:val="000000"/>
        </w:rPr>
        <w:t>already prepared</w:t>
      </w:r>
      <w:r w:rsidRPr="00C41C3C">
        <w:rPr>
          <w:rFonts w:eastAsia="Batang"/>
          <w:color w:val="000000"/>
        </w:rPr>
        <w:t xml:space="preserve"> in place</w:t>
      </w:r>
      <w:r w:rsidR="00CF2663" w:rsidRPr="00C41C3C">
        <w:rPr>
          <w:rFonts w:eastAsia="Batang"/>
          <w:color w:val="000000"/>
        </w:rPr>
        <w:t xml:space="preserve"> (see. Figure 6)!</w:t>
      </w:r>
    </w:p>
    <w:p w:rsidR="00D65811" w:rsidRPr="00C41C3C" w:rsidRDefault="00D65811" w:rsidP="00C03734">
      <w:pPr>
        <w:pStyle w:val="a9"/>
        <w:ind w:left="0"/>
        <w:jc w:val="both"/>
        <w:rPr>
          <w:rFonts w:eastAsia="Batang"/>
          <w:color w:val="000000"/>
        </w:rPr>
      </w:pPr>
      <w:r w:rsidRPr="00C41C3C">
        <w:rPr>
          <w:noProof/>
          <w:lang w:val="ru-RU" w:eastAsia="ru-RU"/>
        </w:rPr>
        <w:drawing>
          <wp:inline distT="0" distB="0" distL="0" distR="0" wp14:anchorId="23AC780A" wp14:editId="2A85D9CC">
            <wp:extent cx="6228272" cy="2613804"/>
            <wp:effectExtent l="0" t="19050" r="0" b="7239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03734" w:rsidRPr="00C41C3C" w:rsidRDefault="006A7F31" w:rsidP="00C03734">
      <w:pPr>
        <w:pStyle w:val="a9"/>
        <w:jc w:val="right"/>
        <w:rPr>
          <w:rFonts w:eastAsia="Batang"/>
          <w:i/>
          <w:iCs/>
        </w:rPr>
      </w:pPr>
      <w:proofErr w:type="gramStart"/>
      <w:r w:rsidRPr="00C41C3C">
        <w:rPr>
          <w:rStyle w:val="40"/>
          <w:rFonts w:ascii="Times New Roman" w:hAnsi="Times New Roman" w:cs="Times New Roman"/>
          <w:b w:val="0"/>
          <w:bCs w:val="0"/>
          <w:color w:val="auto"/>
          <w:sz w:val="24"/>
          <w:szCs w:val="24"/>
          <w:lang w:val="en-US"/>
        </w:rPr>
        <w:t>Diagram</w:t>
      </w:r>
      <w:r w:rsidR="00C03734" w:rsidRPr="00C41C3C">
        <w:rPr>
          <w:rStyle w:val="40"/>
          <w:rFonts w:ascii="Times New Roman" w:hAnsi="Times New Roman" w:cs="Times New Roman"/>
          <w:b w:val="0"/>
          <w:bCs w:val="0"/>
          <w:color w:val="auto"/>
          <w:sz w:val="24"/>
          <w:szCs w:val="24"/>
          <w:lang w:val="en-US"/>
        </w:rPr>
        <w:t xml:space="preserve"> 6.</w:t>
      </w:r>
      <w:proofErr w:type="gramEnd"/>
      <w:r w:rsidR="00C03734" w:rsidRPr="00C41C3C">
        <w:rPr>
          <w:rFonts w:eastAsia="Batang"/>
          <w:i/>
          <w:iCs/>
        </w:rPr>
        <w:t xml:space="preserve"> </w:t>
      </w:r>
      <w:r w:rsidRPr="00C41C3C">
        <w:rPr>
          <w:rFonts w:eastAsia="Batang"/>
          <w:i/>
          <w:iCs/>
        </w:rPr>
        <w:t>Scheme for provision of decentralized social services</w:t>
      </w:r>
    </w:p>
    <w:p w:rsidR="00D92EC0" w:rsidRDefault="00D92EC0" w:rsidP="00D92EC0">
      <w:pPr>
        <w:pStyle w:val="a9"/>
        <w:ind w:left="0"/>
        <w:jc w:val="both"/>
        <w:rPr>
          <w:rFonts w:eastAsia="Batang"/>
          <w:i/>
          <w:iCs/>
        </w:rPr>
      </w:pPr>
    </w:p>
    <w:p w:rsidR="006A7F31" w:rsidRPr="00C41C3C" w:rsidRDefault="006A7F31" w:rsidP="00D92EC0">
      <w:pPr>
        <w:pStyle w:val="a9"/>
        <w:ind w:left="0"/>
        <w:jc w:val="both"/>
        <w:rPr>
          <w:rFonts w:eastAsia="Batang"/>
          <w:color w:val="000000"/>
        </w:rPr>
      </w:pPr>
      <w:r w:rsidRPr="00C41C3C">
        <w:rPr>
          <w:rFonts w:eastAsia="Batang"/>
          <w:color w:val="000000"/>
        </w:rPr>
        <w:lastRenderedPageBreak/>
        <w:t xml:space="preserve">Secondly, Kyrgyzstan has practically no local infrastructure for the provision of social </w:t>
      </w:r>
      <w:proofErr w:type="gramStart"/>
      <w:r w:rsidRPr="00C41C3C">
        <w:rPr>
          <w:rFonts w:eastAsia="Batang"/>
          <w:color w:val="000000"/>
        </w:rPr>
        <w:t>services</w:t>
      </w:r>
      <w:r w:rsidR="00EE5738" w:rsidRPr="00C41C3C">
        <w:rPr>
          <w:rFonts w:eastAsia="Batang"/>
          <w:color w:val="000000"/>
        </w:rPr>
        <w:t>,</w:t>
      </w:r>
      <w:proofErr w:type="gramEnd"/>
      <w:r w:rsidR="00EE5738" w:rsidRPr="00C41C3C">
        <w:rPr>
          <w:rFonts w:eastAsia="Batang"/>
          <w:color w:val="000000"/>
        </w:rPr>
        <w:t xml:space="preserve"> LSG today has </w:t>
      </w:r>
      <w:r w:rsidRPr="00C41C3C">
        <w:rPr>
          <w:rFonts w:eastAsia="Batang"/>
          <w:color w:val="000000"/>
        </w:rPr>
        <w:t xml:space="preserve">even </w:t>
      </w:r>
      <w:r w:rsidR="00EE5738" w:rsidRPr="00C41C3C">
        <w:rPr>
          <w:rFonts w:eastAsia="Batang"/>
          <w:color w:val="000000"/>
        </w:rPr>
        <w:t xml:space="preserve">no </w:t>
      </w:r>
      <w:r w:rsidRPr="00C41C3C">
        <w:rPr>
          <w:rFonts w:eastAsia="Batang"/>
          <w:color w:val="000000"/>
        </w:rPr>
        <w:t>social policy</w:t>
      </w:r>
      <w:r w:rsidR="00EE5738" w:rsidRPr="00C41C3C">
        <w:rPr>
          <w:rFonts w:eastAsia="Batang"/>
          <w:color w:val="000000"/>
        </w:rPr>
        <w:t xml:space="preserve"> programs</w:t>
      </w:r>
      <w:r w:rsidRPr="00C41C3C">
        <w:rPr>
          <w:rFonts w:eastAsia="Batang"/>
          <w:color w:val="000000"/>
        </w:rPr>
        <w:t xml:space="preserve">. During the Soviet era, when social services were rigidly institutionalized and </w:t>
      </w:r>
      <w:r w:rsidR="00EE5738" w:rsidRPr="00C41C3C">
        <w:rPr>
          <w:rFonts w:eastAsia="Batang"/>
          <w:color w:val="000000"/>
        </w:rPr>
        <w:t>were provided o</w:t>
      </w:r>
      <w:r w:rsidRPr="00C41C3C">
        <w:rPr>
          <w:rFonts w:eastAsia="Batang"/>
          <w:color w:val="000000"/>
        </w:rPr>
        <w:t xml:space="preserve">nly </w:t>
      </w:r>
      <w:r w:rsidR="00EE5738" w:rsidRPr="00C41C3C">
        <w:rPr>
          <w:rFonts w:eastAsia="Batang"/>
          <w:color w:val="000000"/>
        </w:rPr>
        <w:t xml:space="preserve">by </w:t>
      </w:r>
      <w:r w:rsidRPr="00C41C3C">
        <w:rPr>
          <w:rFonts w:eastAsia="Batang"/>
          <w:color w:val="000000"/>
        </w:rPr>
        <w:t xml:space="preserve">special institutions (boarding schools, nursing homes, orphanages, etc.), </w:t>
      </w:r>
      <w:r w:rsidR="00EE5738" w:rsidRPr="00C41C3C">
        <w:rPr>
          <w:rFonts w:eastAsia="Batang"/>
          <w:color w:val="000000"/>
        </w:rPr>
        <w:t xml:space="preserve">this infrastructure was not built </w:t>
      </w:r>
      <w:r w:rsidRPr="00C41C3C">
        <w:rPr>
          <w:rFonts w:eastAsia="Batang"/>
          <w:color w:val="000000"/>
        </w:rPr>
        <w:t>at the community level</w:t>
      </w:r>
      <w:r w:rsidR="00EE5738" w:rsidRPr="00C41C3C">
        <w:rPr>
          <w:rFonts w:eastAsia="Batang"/>
          <w:color w:val="000000"/>
        </w:rPr>
        <w:t xml:space="preserve">. </w:t>
      </w:r>
      <w:proofErr w:type="gramStart"/>
      <w:r w:rsidR="00EE5738" w:rsidRPr="00C41C3C">
        <w:rPr>
          <w:rFonts w:eastAsia="Batang"/>
          <w:color w:val="000000"/>
        </w:rPr>
        <w:t xml:space="preserve">In the first decades of the independence – all the </w:t>
      </w:r>
      <w:r w:rsidRPr="00C41C3C">
        <w:rPr>
          <w:rFonts w:eastAsia="Batang"/>
          <w:color w:val="000000"/>
        </w:rPr>
        <w:t>more so.</w:t>
      </w:r>
      <w:proofErr w:type="gramEnd"/>
      <w:r w:rsidRPr="00C41C3C">
        <w:rPr>
          <w:rFonts w:eastAsia="Batang"/>
          <w:color w:val="000000"/>
        </w:rPr>
        <w:t xml:space="preserve"> As a result, today the municipalities, espec</w:t>
      </w:r>
      <w:r w:rsidR="00EE5738" w:rsidRPr="00C41C3C">
        <w:rPr>
          <w:rFonts w:eastAsia="Batang"/>
          <w:color w:val="000000"/>
        </w:rPr>
        <w:t>ially in rural areas, simply</w:t>
      </w:r>
      <w:r w:rsidRPr="00C41C3C">
        <w:rPr>
          <w:rFonts w:eastAsia="Batang"/>
          <w:color w:val="000000"/>
        </w:rPr>
        <w:t xml:space="preserve"> </w:t>
      </w:r>
      <w:r w:rsidR="00EE5738" w:rsidRPr="00C41C3C">
        <w:rPr>
          <w:rFonts w:eastAsia="Batang"/>
          <w:color w:val="000000"/>
        </w:rPr>
        <w:t xml:space="preserve">have no </w:t>
      </w:r>
      <w:r w:rsidRPr="00C41C3C">
        <w:rPr>
          <w:rFonts w:eastAsia="Batang"/>
          <w:color w:val="000000"/>
        </w:rPr>
        <w:t xml:space="preserve">sufficient numbers of buildings, facilities, landscaped area, to organize the provision of social services. Many municipalities </w:t>
      </w:r>
      <w:r w:rsidR="00EE5738" w:rsidRPr="00C41C3C">
        <w:rPr>
          <w:rFonts w:eastAsia="Batang"/>
          <w:color w:val="000000"/>
        </w:rPr>
        <w:t>of the GIZ/</w:t>
      </w:r>
      <w:proofErr w:type="spellStart"/>
      <w:r w:rsidR="00EE5738" w:rsidRPr="00C41C3C">
        <w:rPr>
          <w:rFonts w:eastAsia="Batang"/>
          <w:color w:val="000000"/>
        </w:rPr>
        <w:t>Fonds</w:t>
      </w:r>
      <w:proofErr w:type="spellEnd"/>
      <w:r w:rsidR="00EE5738" w:rsidRPr="00C41C3C">
        <w:rPr>
          <w:rFonts w:eastAsia="Batang"/>
          <w:color w:val="000000"/>
        </w:rPr>
        <w:t xml:space="preserve"> Project on MSP resolved this issue</w:t>
      </w:r>
      <w:r w:rsidRPr="00C41C3C">
        <w:rPr>
          <w:rFonts w:eastAsia="Batang"/>
          <w:color w:val="000000"/>
        </w:rPr>
        <w:t xml:space="preserve"> with </w:t>
      </w:r>
      <w:r w:rsidR="00EE5738" w:rsidRPr="00C41C3C">
        <w:rPr>
          <w:rFonts w:eastAsia="Batang"/>
          <w:color w:val="000000"/>
        </w:rPr>
        <w:t>big challenges</w:t>
      </w:r>
      <w:r w:rsidRPr="00C41C3C">
        <w:rPr>
          <w:rFonts w:eastAsia="Batang"/>
          <w:color w:val="000000"/>
        </w:rPr>
        <w:t xml:space="preserve">, since it was clear that for 1 million </w:t>
      </w:r>
      <w:proofErr w:type="spellStart"/>
      <w:r w:rsidRPr="00C41C3C">
        <w:rPr>
          <w:rFonts w:eastAsia="Batang"/>
          <w:color w:val="000000"/>
        </w:rPr>
        <w:t>soms</w:t>
      </w:r>
      <w:proofErr w:type="spellEnd"/>
      <w:r w:rsidRPr="00C41C3C">
        <w:rPr>
          <w:rFonts w:eastAsia="Batang"/>
          <w:color w:val="000000"/>
        </w:rPr>
        <w:t xml:space="preserve"> grant funds is not something that the building can be built, even </w:t>
      </w:r>
      <w:r w:rsidR="00EE5738" w:rsidRPr="00C41C3C">
        <w:rPr>
          <w:rFonts w:eastAsia="Batang"/>
          <w:color w:val="000000"/>
        </w:rPr>
        <w:t xml:space="preserve">do the </w:t>
      </w:r>
      <w:r w:rsidRPr="00C41C3C">
        <w:rPr>
          <w:rFonts w:eastAsia="Batang"/>
          <w:color w:val="000000"/>
        </w:rPr>
        <w:t>repair</w:t>
      </w:r>
      <w:r w:rsidR="00EE5738" w:rsidRPr="00C41C3C">
        <w:rPr>
          <w:rFonts w:eastAsia="Batang"/>
          <w:color w:val="000000"/>
        </w:rPr>
        <w:t>s</w:t>
      </w:r>
      <w:r w:rsidRPr="00C41C3C">
        <w:rPr>
          <w:rFonts w:eastAsia="Batang"/>
          <w:color w:val="000000"/>
        </w:rPr>
        <w:t xml:space="preserve">. It is also clear that in the coming years, the majority of municipalities </w:t>
      </w:r>
      <w:r w:rsidR="00EE5738" w:rsidRPr="00C41C3C">
        <w:rPr>
          <w:rFonts w:eastAsia="Batang"/>
          <w:color w:val="000000"/>
        </w:rPr>
        <w:t>will not solve the problem on their</w:t>
      </w:r>
      <w:r w:rsidRPr="00C41C3C">
        <w:rPr>
          <w:rFonts w:eastAsia="Batang"/>
          <w:color w:val="000000"/>
        </w:rPr>
        <w:t xml:space="preserve"> own. </w:t>
      </w:r>
      <w:r w:rsidR="00EE5738" w:rsidRPr="00C41C3C">
        <w:rPr>
          <w:rFonts w:eastAsia="Batang"/>
          <w:color w:val="000000"/>
        </w:rPr>
        <w:t>In addition,</w:t>
      </w:r>
      <w:r w:rsidRPr="00C41C3C">
        <w:rPr>
          <w:rFonts w:eastAsia="Batang"/>
          <w:color w:val="000000"/>
        </w:rPr>
        <w:t xml:space="preserve"> </w:t>
      </w:r>
      <w:r w:rsidR="00EE5738" w:rsidRPr="00C41C3C">
        <w:rPr>
          <w:rFonts w:eastAsia="Batang"/>
          <w:color w:val="000000"/>
        </w:rPr>
        <w:t xml:space="preserve">it would be </w:t>
      </w:r>
      <w:r w:rsidRPr="00C41C3C">
        <w:rPr>
          <w:rFonts w:eastAsia="Batang"/>
          <w:color w:val="000000"/>
        </w:rPr>
        <w:t xml:space="preserve">wrong is if the </w:t>
      </w:r>
      <w:r w:rsidR="00EE5738" w:rsidRPr="00C41C3C">
        <w:rPr>
          <w:rFonts w:eastAsia="Batang"/>
          <w:color w:val="000000"/>
        </w:rPr>
        <w:t>state</w:t>
      </w:r>
      <w:r w:rsidRPr="00C41C3C">
        <w:rPr>
          <w:rFonts w:eastAsia="Batang"/>
          <w:color w:val="000000"/>
        </w:rPr>
        <w:t xml:space="preserve"> </w:t>
      </w:r>
      <w:r w:rsidR="00EE5738" w:rsidRPr="00C41C3C">
        <w:rPr>
          <w:rFonts w:eastAsia="Batang"/>
          <w:color w:val="000000"/>
        </w:rPr>
        <w:t>gets rid of</w:t>
      </w:r>
      <w:r w:rsidRPr="00C41C3C">
        <w:rPr>
          <w:rFonts w:eastAsia="Batang"/>
          <w:color w:val="000000"/>
        </w:rPr>
        <w:t xml:space="preserve"> th</w:t>
      </w:r>
      <w:r w:rsidR="00EE5738" w:rsidRPr="00C41C3C">
        <w:rPr>
          <w:rFonts w:eastAsia="Batang"/>
          <w:color w:val="000000"/>
        </w:rPr>
        <w:t>is</w:t>
      </w:r>
      <w:r w:rsidRPr="00C41C3C">
        <w:rPr>
          <w:rFonts w:eastAsia="Batang"/>
          <w:color w:val="000000"/>
        </w:rPr>
        <w:t xml:space="preserve"> responsibility for this issue. Therefore, at the state level, more work is needed not only on the issue of delegation of state powers in the social sphere </w:t>
      </w:r>
      <w:r w:rsidR="00EE5738" w:rsidRPr="00C41C3C">
        <w:rPr>
          <w:rFonts w:eastAsia="Batang"/>
          <w:color w:val="000000"/>
        </w:rPr>
        <w:t>to</w:t>
      </w:r>
      <w:r w:rsidRPr="00C41C3C">
        <w:rPr>
          <w:rFonts w:eastAsia="Batang"/>
          <w:color w:val="000000"/>
        </w:rPr>
        <w:t xml:space="preserve"> LSG bodies, but also on the </w:t>
      </w:r>
      <w:r w:rsidR="00EE5738" w:rsidRPr="00C41C3C">
        <w:rPr>
          <w:rFonts w:eastAsia="Batang"/>
          <w:color w:val="000000"/>
        </w:rPr>
        <w:t xml:space="preserve">state </w:t>
      </w:r>
      <w:r w:rsidRPr="00C41C3C">
        <w:rPr>
          <w:rFonts w:eastAsia="Batang"/>
          <w:color w:val="000000"/>
        </w:rPr>
        <w:t xml:space="preserve">contribution </w:t>
      </w:r>
      <w:r w:rsidR="00EE5738" w:rsidRPr="00C41C3C">
        <w:rPr>
          <w:rFonts w:eastAsia="Batang"/>
          <w:color w:val="000000"/>
        </w:rPr>
        <w:t>to</w:t>
      </w:r>
      <w:r w:rsidRPr="00C41C3C">
        <w:rPr>
          <w:rFonts w:eastAsia="Batang"/>
          <w:color w:val="000000"/>
        </w:rPr>
        <w:t xml:space="preserve"> </w:t>
      </w:r>
      <w:r w:rsidR="00EE5738" w:rsidRPr="00C41C3C">
        <w:rPr>
          <w:rFonts w:eastAsia="Batang"/>
          <w:color w:val="000000"/>
        </w:rPr>
        <w:t xml:space="preserve">establishment of </w:t>
      </w:r>
      <w:r w:rsidRPr="00C41C3C">
        <w:rPr>
          <w:rFonts w:eastAsia="Batang"/>
          <w:color w:val="000000"/>
        </w:rPr>
        <w:t>physical infrastructure for this purpose.</w:t>
      </w:r>
    </w:p>
    <w:p w:rsidR="00D92EC0" w:rsidRDefault="00D92EC0" w:rsidP="00D92EC0">
      <w:pPr>
        <w:pStyle w:val="a9"/>
        <w:ind w:left="0"/>
        <w:jc w:val="both"/>
        <w:rPr>
          <w:rFonts w:eastAsia="Batang"/>
          <w:color w:val="000000"/>
        </w:rPr>
      </w:pPr>
    </w:p>
    <w:p w:rsidR="00EE5738" w:rsidRPr="00C41C3C" w:rsidRDefault="00EE5738" w:rsidP="00D92EC0">
      <w:pPr>
        <w:pStyle w:val="a9"/>
        <w:ind w:left="0"/>
        <w:jc w:val="both"/>
        <w:rPr>
          <w:rFonts w:eastAsia="Batang"/>
          <w:color w:val="000000"/>
        </w:rPr>
      </w:pPr>
      <w:r w:rsidRPr="00C41C3C">
        <w:rPr>
          <w:rFonts w:eastAsia="Batang"/>
          <w:color w:val="000000"/>
        </w:rPr>
        <w:t xml:space="preserve">Thirdly, there is urgent need to adopt a new version of the law on state social procurement that sets more modern, transparent and detailed requirements for mechanisms and processes; introduces new tools and procedures; extends the application of the social procurement mechanism, bridging the gaps and contradictions in the current law. Such a bill was designed by the Kyrgyz Government and submitted to the </w:t>
      </w:r>
      <w:proofErr w:type="spellStart"/>
      <w:r w:rsidRPr="00C41C3C">
        <w:rPr>
          <w:rFonts w:eastAsia="Batang"/>
          <w:color w:val="000000"/>
        </w:rPr>
        <w:t>Jogorku</w:t>
      </w:r>
      <w:proofErr w:type="spellEnd"/>
      <w:r w:rsidRPr="00C41C3C">
        <w:rPr>
          <w:rFonts w:eastAsia="Batang"/>
          <w:color w:val="000000"/>
        </w:rPr>
        <w:t xml:space="preserve"> Kenesh. The </w:t>
      </w:r>
      <w:r w:rsidR="00A0529F" w:rsidRPr="00C41C3C">
        <w:rPr>
          <w:rFonts w:eastAsia="Batang"/>
          <w:color w:val="000000"/>
        </w:rPr>
        <w:t>draft law was</w:t>
      </w:r>
      <w:r w:rsidRPr="00C41C3C">
        <w:rPr>
          <w:rFonts w:eastAsia="Batang"/>
          <w:color w:val="000000"/>
        </w:rPr>
        <w:t xml:space="preserve"> designed </w:t>
      </w:r>
      <w:r w:rsidR="00A0529F" w:rsidRPr="00C41C3C">
        <w:rPr>
          <w:rFonts w:eastAsia="Batang"/>
          <w:color w:val="000000"/>
        </w:rPr>
        <w:t xml:space="preserve">given the </w:t>
      </w:r>
      <w:r w:rsidRPr="00C41C3C">
        <w:rPr>
          <w:rFonts w:eastAsia="Batang"/>
          <w:color w:val="000000"/>
        </w:rPr>
        <w:t>international best practice</w:t>
      </w:r>
      <w:r w:rsidR="00A0529F" w:rsidRPr="00C41C3C">
        <w:rPr>
          <w:rFonts w:eastAsia="Batang"/>
          <w:color w:val="000000"/>
        </w:rPr>
        <w:t>s</w:t>
      </w:r>
      <w:r w:rsidRPr="00C41C3C">
        <w:rPr>
          <w:rFonts w:eastAsia="Batang"/>
          <w:color w:val="000000"/>
        </w:rPr>
        <w:t xml:space="preserve">. It eliminated the shortcomings and </w:t>
      </w:r>
      <w:r w:rsidR="00A0529F" w:rsidRPr="00C41C3C">
        <w:rPr>
          <w:rFonts w:eastAsia="Batang"/>
          <w:color w:val="000000"/>
        </w:rPr>
        <w:t>collisions</w:t>
      </w:r>
      <w:r w:rsidRPr="00C41C3C">
        <w:rPr>
          <w:rFonts w:eastAsia="Batang"/>
          <w:color w:val="000000"/>
        </w:rPr>
        <w:t xml:space="preserve"> that exist in the current </w:t>
      </w:r>
      <w:r w:rsidR="00A0529F" w:rsidRPr="00C41C3C">
        <w:rPr>
          <w:rFonts w:eastAsia="Batang"/>
          <w:color w:val="000000"/>
        </w:rPr>
        <w:t>L</w:t>
      </w:r>
      <w:r w:rsidRPr="00C41C3C">
        <w:rPr>
          <w:rFonts w:eastAsia="Batang"/>
          <w:color w:val="000000"/>
        </w:rPr>
        <w:t xml:space="preserve">aw "On state social </w:t>
      </w:r>
      <w:r w:rsidR="00A0529F" w:rsidRPr="00C41C3C">
        <w:rPr>
          <w:rFonts w:eastAsia="Batang"/>
          <w:color w:val="000000"/>
        </w:rPr>
        <w:t>procurement</w:t>
      </w:r>
      <w:r w:rsidRPr="00C41C3C">
        <w:rPr>
          <w:rFonts w:eastAsia="Batang"/>
          <w:color w:val="000000"/>
        </w:rPr>
        <w:t>", as well as new mechanisms to enhance transparency and efficiency of the system. In p</w:t>
      </w:r>
      <w:r w:rsidR="00A0529F" w:rsidRPr="00C41C3C">
        <w:rPr>
          <w:rFonts w:eastAsia="Batang"/>
          <w:color w:val="000000"/>
        </w:rPr>
        <w:t>articular, the bill envisages</w:t>
      </w:r>
      <w:r w:rsidRPr="00C41C3C">
        <w:rPr>
          <w:rFonts w:eastAsia="Batang"/>
          <w:color w:val="000000"/>
        </w:rPr>
        <w:t xml:space="preserve"> three forms of </w:t>
      </w:r>
      <w:r w:rsidR="00A0529F" w:rsidRPr="00C41C3C">
        <w:rPr>
          <w:rFonts w:eastAsia="Batang"/>
          <w:color w:val="000000"/>
        </w:rPr>
        <w:t xml:space="preserve">SSP </w:t>
      </w:r>
      <w:r w:rsidRPr="00C41C3C">
        <w:rPr>
          <w:rFonts w:eastAsia="Batang"/>
          <w:color w:val="000000"/>
        </w:rPr>
        <w:t>implementation: public procurement of social services; public funding of community service projects; provision of social services to needy citizens through social coupons (vouchers).</w:t>
      </w:r>
    </w:p>
    <w:p w:rsidR="00D92EC0" w:rsidRDefault="00D92EC0" w:rsidP="00D92EC0">
      <w:pPr>
        <w:pStyle w:val="a9"/>
        <w:ind w:left="0"/>
        <w:jc w:val="both"/>
        <w:rPr>
          <w:rFonts w:eastAsia="Batang"/>
          <w:color w:val="000000"/>
        </w:rPr>
      </w:pPr>
    </w:p>
    <w:p w:rsidR="00EE5738" w:rsidRPr="00C41C3C" w:rsidRDefault="00EE5738" w:rsidP="00D92EC0">
      <w:pPr>
        <w:pStyle w:val="a9"/>
        <w:ind w:left="0"/>
        <w:jc w:val="both"/>
        <w:rPr>
          <w:rFonts w:eastAsia="Batang"/>
          <w:color w:val="000000"/>
        </w:rPr>
      </w:pPr>
      <w:r w:rsidRPr="00C41C3C">
        <w:rPr>
          <w:rFonts w:eastAsia="Batang"/>
          <w:color w:val="000000"/>
        </w:rPr>
        <w:t>In the case of the adoption of the bill</w:t>
      </w:r>
      <w:r w:rsidR="00A0529F" w:rsidRPr="00C41C3C">
        <w:rPr>
          <w:rFonts w:eastAsia="Batang"/>
          <w:color w:val="000000"/>
        </w:rPr>
        <w:t>,</w:t>
      </w:r>
      <w:r w:rsidRPr="00C41C3C">
        <w:rPr>
          <w:rFonts w:eastAsia="Batang"/>
          <w:color w:val="000000"/>
        </w:rPr>
        <w:t xml:space="preserve"> the state and municipal bodies (hereinafter - the state customer) w</w:t>
      </w:r>
      <w:r w:rsidR="00A0529F" w:rsidRPr="00C41C3C">
        <w:rPr>
          <w:rFonts w:eastAsia="Batang"/>
          <w:color w:val="000000"/>
        </w:rPr>
        <w:t xml:space="preserve">ill have the right to choose </w:t>
      </w:r>
      <w:r w:rsidRPr="00C41C3C">
        <w:rPr>
          <w:rFonts w:eastAsia="Batang"/>
          <w:color w:val="000000"/>
        </w:rPr>
        <w:t xml:space="preserve">appropriate forms </w:t>
      </w:r>
      <w:r w:rsidR="00A0529F" w:rsidRPr="00C41C3C">
        <w:rPr>
          <w:rFonts w:eastAsia="Batang"/>
          <w:color w:val="000000"/>
        </w:rPr>
        <w:t>for implementation of SSP in order to provide social services aimed at addressing</w:t>
      </w:r>
      <w:r w:rsidRPr="00C41C3C">
        <w:rPr>
          <w:rFonts w:eastAsia="Batang"/>
          <w:color w:val="000000"/>
        </w:rPr>
        <w:t xml:space="preserve"> social problems or to achieve public goals.</w:t>
      </w:r>
    </w:p>
    <w:p w:rsidR="00D92EC0" w:rsidRDefault="00D92EC0" w:rsidP="00D92EC0">
      <w:pPr>
        <w:pStyle w:val="a9"/>
        <w:ind w:left="0"/>
        <w:jc w:val="both"/>
        <w:rPr>
          <w:rFonts w:eastAsia="Batang"/>
          <w:color w:val="000000"/>
        </w:rPr>
      </w:pPr>
    </w:p>
    <w:p w:rsidR="00A0529F" w:rsidRPr="00C41C3C" w:rsidRDefault="00A0529F" w:rsidP="00D92EC0">
      <w:pPr>
        <w:pStyle w:val="a9"/>
        <w:ind w:left="0"/>
        <w:jc w:val="both"/>
        <w:rPr>
          <w:rFonts w:eastAsia="Batang"/>
          <w:color w:val="000000"/>
        </w:rPr>
      </w:pPr>
      <w:r w:rsidRPr="00C41C3C">
        <w:rPr>
          <w:rFonts w:eastAsia="Batang"/>
          <w:color w:val="000000"/>
        </w:rPr>
        <w:t xml:space="preserve">Experience in 11 pilot municipalities was utilized by the authors of the bill, particularly </w:t>
      </w:r>
      <w:proofErr w:type="gramStart"/>
      <w:r w:rsidRPr="00C41C3C">
        <w:rPr>
          <w:rFonts w:eastAsia="Batang"/>
          <w:color w:val="000000"/>
        </w:rPr>
        <w:t>in  drafting</w:t>
      </w:r>
      <w:proofErr w:type="gramEnd"/>
      <w:r w:rsidRPr="00C41C3C">
        <w:rPr>
          <w:rFonts w:eastAsia="Batang"/>
          <w:color w:val="000000"/>
        </w:rPr>
        <w:t xml:space="preserve"> the program of state social procurement, which envisages carrying out of studies by LSG to determine the needs of the population in social services that can be provided through the state social procurement.</w:t>
      </w:r>
    </w:p>
    <w:p w:rsidR="00D92EC0" w:rsidRDefault="00D92EC0" w:rsidP="00D92EC0">
      <w:pPr>
        <w:pStyle w:val="a9"/>
        <w:ind w:left="0"/>
        <w:jc w:val="both"/>
        <w:rPr>
          <w:rFonts w:eastAsia="Batang"/>
          <w:color w:val="000000"/>
        </w:rPr>
      </w:pPr>
    </w:p>
    <w:p w:rsidR="00D65811" w:rsidRPr="00C41C3C" w:rsidRDefault="00A0529F" w:rsidP="00D92EC0">
      <w:pPr>
        <w:pStyle w:val="a9"/>
        <w:ind w:left="0"/>
        <w:jc w:val="both"/>
        <w:rPr>
          <w:rFonts w:eastAsia="Batang"/>
          <w:color w:val="000000"/>
        </w:rPr>
      </w:pPr>
      <w:r w:rsidRPr="00C41C3C">
        <w:rPr>
          <w:rFonts w:eastAsia="Batang"/>
          <w:color w:val="000000"/>
        </w:rPr>
        <w:t xml:space="preserve">Along with the new </w:t>
      </w:r>
      <w:r w:rsidR="001F2464" w:rsidRPr="00C41C3C">
        <w:rPr>
          <w:rFonts w:eastAsia="Batang"/>
          <w:color w:val="000000"/>
        </w:rPr>
        <w:t xml:space="preserve">edition </w:t>
      </w:r>
      <w:r w:rsidRPr="00C41C3C">
        <w:rPr>
          <w:rFonts w:eastAsia="Batang"/>
          <w:color w:val="000000"/>
        </w:rPr>
        <w:t xml:space="preserve">of the Law "On state social </w:t>
      </w:r>
      <w:r w:rsidR="001F2464" w:rsidRPr="00C41C3C">
        <w:rPr>
          <w:rFonts w:eastAsia="Batang"/>
          <w:color w:val="000000"/>
        </w:rPr>
        <w:t>procurement</w:t>
      </w:r>
      <w:r w:rsidR="0050400A">
        <w:rPr>
          <w:rStyle w:val="af1"/>
          <w:rFonts w:eastAsia="Batang"/>
          <w:color w:val="000000"/>
        </w:rPr>
        <w:footnoteReference w:id="4"/>
      </w:r>
      <w:r w:rsidRPr="00C41C3C">
        <w:rPr>
          <w:rFonts w:eastAsia="Batang"/>
          <w:color w:val="000000"/>
        </w:rPr>
        <w:t xml:space="preserve">" </w:t>
      </w:r>
      <w:r w:rsidR="001F2464" w:rsidRPr="00C41C3C">
        <w:rPr>
          <w:rFonts w:eastAsia="Batang"/>
          <w:color w:val="000000"/>
        </w:rPr>
        <w:t xml:space="preserve">the </w:t>
      </w:r>
      <w:r w:rsidRPr="00C41C3C">
        <w:rPr>
          <w:rFonts w:eastAsia="Batang"/>
          <w:color w:val="000000"/>
        </w:rPr>
        <w:t>working group developed a package of regulations aimed at effective implementation of the</w:t>
      </w:r>
      <w:r w:rsidR="001F2464" w:rsidRPr="00C41C3C">
        <w:rPr>
          <w:rFonts w:eastAsia="Batang"/>
          <w:color w:val="000000"/>
        </w:rPr>
        <w:t xml:space="preserve"> law</w:t>
      </w:r>
      <w:r w:rsidRPr="00C41C3C">
        <w:rPr>
          <w:rFonts w:eastAsia="Batang"/>
          <w:color w:val="000000"/>
        </w:rPr>
        <w:t>, which will be discussed after the adoption of this law. In the case of the adoption of the bill</w:t>
      </w:r>
      <w:r w:rsidR="006205F7" w:rsidRPr="00C41C3C">
        <w:rPr>
          <w:rFonts w:eastAsia="Batang"/>
          <w:color w:val="000000"/>
        </w:rPr>
        <w:t xml:space="preserve">, in order to implement it </w:t>
      </w:r>
      <w:r w:rsidRPr="00C41C3C">
        <w:rPr>
          <w:rFonts w:eastAsia="Batang"/>
          <w:color w:val="000000"/>
        </w:rPr>
        <w:t>the Government of the Kyrgyz Republic will be required to develop and approve the following regulations:</w:t>
      </w:r>
      <w:r w:rsidR="006205F7" w:rsidRPr="00C41C3C">
        <w:rPr>
          <w:rFonts w:eastAsia="Batang"/>
          <w:color w:val="000000"/>
        </w:rPr>
        <w:t xml:space="preserve"> regulations of grant c</w:t>
      </w:r>
      <w:r w:rsidRPr="00C41C3C">
        <w:rPr>
          <w:rFonts w:eastAsia="Batang"/>
          <w:color w:val="000000"/>
        </w:rPr>
        <w:t xml:space="preserve">ommission; </w:t>
      </w:r>
      <w:r w:rsidR="006205F7" w:rsidRPr="00C41C3C">
        <w:rPr>
          <w:rFonts w:eastAsia="Batang"/>
          <w:color w:val="000000"/>
        </w:rPr>
        <w:t xml:space="preserve">guidelines of </w:t>
      </w:r>
      <w:r w:rsidRPr="00C41C3C">
        <w:rPr>
          <w:rFonts w:eastAsia="Batang"/>
          <w:color w:val="000000"/>
        </w:rPr>
        <w:t>socially useful projects</w:t>
      </w:r>
      <w:r w:rsidR="006205F7" w:rsidRPr="00C41C3C">
        <w:rPr>
          <w:rFonts w:eastAsia="Batang"/>
          <w:color w:val="000000"/>
        </w:rPr>
        <w:t xml:space="preserve"> competition; standard contract for execution</w:t>
      </w:r>
      <w:r w:rsidRPr="00C41C3C">
        <w:rPr>
          <w:rFonts w:eastAsia="Batang"/>
          <w:color w:val="000000"/>
        </w:rPr>
        <w:t xml:space="preserve"> o</w:t>
      </w:r>
      <w:r w:rsidR="006205F7" w:rsidRPr="00C41C3C">
        <w:rPr>
          <w:rFonts w:eastAsia="Batang"/>
          <w:color w:val="000000"/>
        </w:rPr>
        <w:t xml:space="preserve">f socially useful projects; </w:t>
      </w:r>
      <w:r w:rsidRPr="00C41C3C">
        <w:rPr>
          <w:rFonts w:eastAsia="Batang"/>
          <w:color w:val="000000"/>
        </w:rPr>
        <w:t>procedure</w:t>
      </w:r>
      <w:r w:rsidR="006205F7" w:rsidRPr="00C41C3C">
        <w:rPr>
          <w:rFonts w:eastAsia="Batang"/>
          <w:color w:val="000000"/>
        </w:rPr>
        <w:t>s</w:t>
      </w:r>
      <w:r w:rsidRPr="00C41C3C">
        <w:rPr>
          <w:rFonts w:eastAsia="Batang"/>
          <w:color w:val="000000"/>
        </w:rPr>
        <w:t xml:space="preserve"> of forming and updating electronic data</w:t>
      </w:r>
      <w:r w:rsidR="006205F7" w:rsidRPr="00C41C3C">
        <w:rPr>
          <w:rFonts w:eastAsia="Batang"/>
          <w:color w:val="000000"/>
        </w:rPr>
        <w:t>base of experts to assist in</w:t>
      </w:r>
      <w:r w:rsidRPr="00C41C3C">
        <w:rPr>
          <w:rFonts w:eastAsia="Batang"/>
          <w:color w:val="000000"/>
        </w:rPr>
        <w:t xml:space="preserve"> evaluation of </w:t>
      </w:r>
      <w:r w:rsidR="006205F7" w:rsidRPr="00C41C3C">
        <w:rPr>
          <w:rFonts w:eastAsia="Batang"/>
          <w:color w:val="000000"/>
        </w:rPr>
        <w:t>socially useful p</w:t>
      </w:r>
      <w:r w:rsidRPr="00C41C3C">
        <w:rPr>
          <w:rFonts w:eastAsia="Batang"/>
          <w:color w:val="000000"/>
        </w:rPr>
        <w:t xml:space="preserve">rojects; </w:t>
      </w:r>
      <w:r w:rsidR="006205F7" w:rsidRPr="00C41C3C">
        <w:rPr>
          <w:rFonts w:eastAsia="Batang"/>
          <w:color w:val="000000"/>
        </w:rPr>
        <w:t>m</w:t>
      </w:r>
      <w:r w:rsidRPr="00C41C3C">
        <w:rPr>
          <w:rFonts w:eastAsia="Batang"/>
          <w:color w:val="000000"/>
        </w:rPr>
        <w:t>ethods</w:t>
      </w:r>
      <w:r w:rsidR="006205F7" w:rsidRPr="00C41C3C">
        <w:rPr>
          <w:rFonts w:eastAsia="Batang"/>
          <w:color w:val="000000"/>
        </w:rPr>
        <w:t xml:space="preserve"> for determining cost</w:t>
      </w:r>
      <w:r w:rsidRPr="00C41C3C">
        <w:rPr>
          <w:rFonts w:eastAsia="Batang"/>
          <w:color w:val="000000"/>
        </w:rPr>
        <w:t xml:space="preserve"> of </w:t>
      </w:r>
      <w:r w:rsidR="006205F7" w:rsidRPr="00C41C3C">
        <w:rPr>
          <w:rFonts w:eastAsia="Batang"/>
          <w:color w:val="000000"/>
        </w:rPr>
        <w:t xml:space="preserve">social coupon; </w:t>
      </w:r>
      <w:r w:rsidRPr="00C41C3C">
        <w:rPr>
          <w:rFonts w:eastAsia="Batang"/>
          <w:color w:val="000000"/>
        </w:rPr>
        <w:t>procedure</w:t>
      </w:r>
      <w:r w:rsidR="006205F7" w:rsidRPr="00C41C3C">
        <w:rPr>
          <w:rFonts w:eastAsia="Batang"/>
          <w:color w:val="000000"/>
        </w:rPr>
        <w:t>s</w:t>
      </w:r>
      <w:r w:rsidRPr="00C41C3C">
        <w:rPr>
          <w:rFonts w:eastAsia="Batang"/>
          <w:color w:val="000000"/>
        </w:rPr>
        <w:t xml:space="preserve"> for maintaining the Regi</w:t>
      </w:r>
      <w:r w:rsidR="006205F7" w:rsidRPr="00C41C3C">
        <w:rPr>
          <w:rFonts w:eastAsia="Batang"/>
          <w:color w:val="000000"/>
        </w:rPr>
        <w:t>ster of social coupons issued; standard</w:t>
      </w:r>
      <w:r w:rsidRPr="00C41C3C">
        <w:rPr>
          <w:rFonts w:eastAsia="Batang"/>
          <w:color w:val="000000"/>
        </w:rPr>
        <w:t xml:space="preserve"> form of social coupon; Standard contract for </w:t>
      </w:r>
      <w:r w:rsidR="006205F7" w:rsidRPr="00C41C3C">
        <w:rPr>
          <w:rFonts w:eastAsia="Batang"/>
          <w:color w:val="000000"/>
        </w:rPr>
        <w:t>p</w:t>
      </w:r>
      <w:r w:rsidRPr="00C41C3C">
        <w:rPr>
          <w:rFonts w:eastAsia="Batang"/>
          <w:color w:val="000000"/>
        </w:rPr>
        <w:t>rovision of social services paid thro</w:t>
      </w:r>
      <w:r w:rsidR="006205F7" w:rsidRPr="00C41C3C">
        <w:rPr>
          <w:rFonts w:eastAsia="Batang"/>
          <w:color w:val="000000"/>
        </w:rPr>
        <w:t xml:space="preserve">ugh social coupons; </w:t>
      </w:r>
      <w:r w:rsidRPr="00C41C3C">
        <w:rPr>
          <w:rFonts w:eastAsia="Batang"/>
          <w:color w:val="000000"/>
        </w:rPr>
        <w:t>structure and procedure</w:t>
      </w:r>
      <w:r w:rsidR="006205F7" w:rsidRPr="00C41C3C">
        <w:rPr>
          <w:rFonts w:eastAsia="Batang"/>
          <w:color w:val="000000"/>
        </w:rPr>
        <w:t>s for operation of</w:t>
      </w:r>
      <w:r w:rsidRPr="00C41C3C">
        <w:rPr>
          <w:rFonts w:eastAsia="Batang"/>
          <w:color w:val="000000"/>
        </w:rPr>
        <w:t xml:space="preserve"> </w:t>
      </w:r>
      <w:r w:rsidR="006205F7" w:rsidRPr="00C41C3C">
        <w:rPr>
          <w:rFonts w:eastAsia="Batang"/>
          <w:color w:val="000000"/>
        </w:rPr>
        <w:t xml:space="preserve">state grants </w:t>
      </w:r>
      <w:r w:rsidRPr="00C41C3C">
        <w:rPr>
          <w:rFonts w:eastAsia="Batang"/>
          <w:color w:val="000000"/>
        </w:rPr>
        <w:t>web-portal</w:t>
      </w:r>
      <w:r w:rsidR="006205F7" w:rsidRPr="00C41C3C">
        <w:rPr>
          <w:rFonts w:eastAsia="Batang"/>
          <w:color w:val="000000"/>
        </w:rPr>
        <w:t xml:space="preserve"> </w:t>
      </w:r>
      <w:r w:rsidRPr="00C41C3C">
        <w:rPr>
          <w:rFonts w:eastAsia="Batang"/>
          <w:color w:val="000000"/>
        </w:rPr>
        <w:t>for socially useful projects. So the new</w:t>
      </w:r>
      <w:r w:rsidR="006205F7" w:rsidRPr="00C41C3C">
        <w:rPr>
          <w:rFonts w:eastAsia="Batang"/>
          <w:color w:val="000000"/>
        </w:rPr>
        <w:t xml:space="preserve"> convocation of the Parliament ha</w:t>
      </w:r>
      <w:r w:rsidRPr="00C41C3C">
        <w:rPr>
          <w:rFonts w:eastAsia="Batang"/>
          <w:color w:val="000000"/>
        </w:rPr>
        <w:t xml:space="preserve">s </w:t>
      </w:r>
      <w:r w:rsidR="006205F7" w:rsidRPr="00C41C3C">
        <w:rPr>
          <w:rFonts w:eastAsia="Batang"/>
          <w:color w:val="000000"/>
        </w:rPr>
        <w:t xml:space="preserve">all chance to </w:t>
      </w:r>
      <w:r w:rsidRPr="00C41C3C">
        <w:rPr>
          <w:rFonts w:eastAsia="Batang"/>
          <w:color w:val="000000"/>
        </w:rPr>
        <w:t>begin its work with noble</w:t>
      </w:r>
      <w:r w:rsidR="006205F7" w:rsidRPr="00C41C3C">
        <w:rPr>
          <w:rFonts w:eastAsia="Batang"/>
          <w:color w:val="000000"/>
        </w:rPr>
        <w:t xml:space="preserve"> issues </w:t>
      </w:r>
      <w:r w:rsidR="003F62B8" w:rsidRPr="00C41C3C">
        <w:rPr>
          <w:rFonts w:eastAsia="Batang"/>
          <w:color w:val="000000"/>
        </w:rPr>
        <w:t>–</w:t>
      </w:r>
      <w:r w:rsidR="006205F7" w:rsidRPr="00C41C3C">
        <w:rPr>
          <w:rFonts w:eastAsia="Batang"/>
          <w:color w:val="000000"/>
        </w:rPr>
        <w:t xml:space="preserve"> </w:t>
      </w:r>
      <w:r w:rsidR="003F62B8" w:rsidRPr="00C41C3C">
        <w:rPr>
          <w:rFonts w:eastAsia="Batang"/>
          <w:color w:val="000000"/>
        </w:rPr>
        <w:t xml:space="preserve">decision on the new law on state social procurement. </w:t>
      </w:r>
    </w:p>
    <w:p w:rsidR="00D92EC0" w:rsidRDefault="00D92EC0" w:rsidP="00D92EC0">
      <w:pPr>
        <w:pStyle w:val="a9"/>
        <w:ind w:left="0"/>
        <w:jc w:val="both"/>
        <w:rPr>
          <w:rFonts w:eastAsia="Batang"/>
          <w:color w:val="000000"/>
        </w:rPr>
      </w:pPr>
    </w:p>
    <w:p w:rsidR="003F62B8" w:rsidRPr="00C41C3C" w:rsidRDefault="003F62B8" w:rsidP="00D92EC0">
      <w:pPr>
        <w:pStyle w:val="a9"/>
        <w:ind w:left="0"/>
        <w:jc w:val="both"/>
        <w:rPr>
          <w:rFonts w:eastAsia="Batang"/>
          <w:color w:val="000000"/>
        </w:rPr>
      </w:pPr>
      <w:r w:rsidRPr="00C41C3C">
        <w:rPr>
          <w:rFonts w:eastAsia="Batang"/>
          <w:color w:val="000000"/>
        </w:rPr>
        <w:t xml:space="preserve">Fourthly, it is necessary to scale-up the state social procurement formed by the state authorities. State social procurement promotes a competitive environment for social service providers, resulting in higher quality of service and customer satisfaction with the services. Evaluation of the </w:t>
      </w:r>
      <w:r w:rsidRPr="00C41C3C">
        <w:rPr>
          <w:rFonts w:eastAsia="Batang"/>
          <w:color w:val="000000"/>
        </w:rPr>
        <w:lastRenderedPageBreak/>
        <w:t xml:space="preserve">competitive contracts technology introduction held in </w:t>
      </w:r>
      <w:proofErr w:type="gramStart"/>
      <w:r w:rsidRPr="00C41C3C">
        <w:rPr>
          <w:rFonts w:eastAsia="Batang"/>
          <w:color w:val="000000"/>
        </w:rPr>
        <w:t>Perm,</w:t>
      </w:r>
      <w:proofErr w:type="gramEnd"/>
      <w:r w:rsidRPr="00C41C3C">
        <w:rPr>
          <w:rFonts w:eastAsia="Batang"/>
          <w:color w:val="000000"/>
        </w:rPr>
        <w:t xml:space="preserve"> has shown that the utilization of the contract technology could really improve the quality of social services. The extent of the client satisfaction with services received from the contract executors is on average 10% higher than the corresponding level of satisfaction of those customers who receive the same services within current budget funding of provider. The e</w:t>
      </w:r>
      <w:r w:rsidR="009572CE" w:rsidRPr="00C41C3C">
        <w:rPr>
          <w:rFonts w:eastAsia="Batang"/>
          <w:color w:val="000000"/>
        </w:rPr>
        <w:t>valuation findings outline</w:t>
      </w:r>
      <w:r w:rsidRPr="00C41C3C">
        <w:rPr>
          <w:rFonts w:eastAsia="Batang"/>
          <w:color w:val="000000"/>
        </w:rPr>
        <w:t xml:space="preserve"> the fact that NGOs can compete with the municipal social ser</w:t>
      </w:r>
      <w:r w:rsidR="007C3DD1" w:rsidRPr="00C41C3C">
        <w:rPr>
          <w:rFonts w:eastAsia="Batang"/>
          <w:color w:val="000000"/>
        </w:rPr>
        <w:t xml:space="preserve">vice agencies in terms of </w:t>
      </w:r>
      <w:r w:rsidRPr="00C41C3C">
        <w:rPr>
          <w:rFonts w:eastAsia="Batang"/>
          <w:color w:val="000000"/>
        </w:rPr>
        <w:t xml:space="preserve">the quality and </w:t>
      </w:r>
      <w:r w:rsidR="00762486" w:rsidRPr="00C41C3C">
        <w:rPr>
          <w:rFonts w:eastAsia="Batang"/>
          <w:color w:val="000000"/>
        </w:rPr>
        <w:t>efficiency</w:t>
      </w:r>
      <w:r w:rsidRPr="00C41C3C">
        <w:rPr>
          <w:rFonts w:eastAsia="Batang"/>
          <w:color w:val="000000"/>
        </w:rPr>
        <w:t xml:space="preserve"> of service delivery. Com</w:t>
      </w:r>
      <w:r w:rsidR="009572CE" w:rsidRPr="00C41C3C">
        <w:rPr>
          <w:rFonts w:eastAsia="Batang"/>
          <w:color w:val="000000"/>
        </w:rPr>
        <w:t xml:space="preserve">parative analysis of effectiveness </w:t>
      </w:r>
      <w:r w:rsidRPr="00C41C3C">
        <w:rPr>
          <w:rFonts w:eastAsia="Batang"/>
          <w:color w:val="000000"/>
        </w:rPr>
        <w:t xml:space="preserve">indicators of service and satisfaction </w:t>
      </w:r>
      <w:r w:rsidR="007C3DD1" w:rsidRPr="00C41C3C">
        <w:rPr>
          <w:rFonts w:eastAsia="Batang"/>
          <w:color w:val="000000"/>
        </w:rPr>
        <w:t>with the</w:t>
      </w:r>
      <w:r w:rsidRPr="00C41C3C">
        <w:rPr>
          <w:rFonts w:eastAsia="Batang"/>
          <w:color w:val="000000"/>
        </w:rPr>
        <w:t xml:space="preserve"> organization</w:t>
      </w:r>
      <w:r w:rsidR="007C3DD1" w:rsidRPr="00C41C3C">
        <w:rPr>
          <w:rFonts w:eastAsia="Batang"/>
          <w:color w:val="000000"/>
        </w:rPr>
        <w:t>s</w:t>
      </w:r>
      <w:r w:rsidRPr="00C41C3C">
        <w:rPr>
          <w:rFonts w:eastAsia="Batang"/>
          <w:color w:val="000000"/>
        </w:rPr>
        <w:t xml:space="preserve"> performing the same </w:t>
      </w:r>
      <w:r w:rsidR="007C3DD1" w:rsidRPr="00C41C3C">
        <w:rPr>
          <w:rFonts w:eastAsia="Batang"/>
          <w:color w:val="000000"/>
        </w:rPr>
        <w:t xml:space="preserve">contract, </w:t>
      </w:r>
      <w:r w:rsidRPr="00C41C3C">
        <w:rPr>
          <w:rFonts w:eastAsia="Batang"/>
          <w:color w:val="000000"/>
        </w:rPr>
        <w:t>found tha</w:t>
      </w:r>
      <w:r w:rsidR="007C3DD1" w:rsidRPr="00C41C3C">
        <w:rPr>
          <w:rFonts w:eastAsia="Batang"/>
          <w:color w:val="000000"/>
        </w:rPr>
        <w:t xml:space="preserve">t the percentage of clients of the community </w:t>
      </w:r>
      <w:r w:rsidRPr="00C41C3C">
        <w:rPr>
          <w:rFonts w:eastAsia="Batang"/>
          <w:color w:val="000000"/>
        </w:rPr>
        <w:t>organization</w:t>
      </w:r>
      <w:r w:rsidR="007C3DD1" w:rsidRPr="00C41C3C">
        <w:rPr>
          <w:rFonts w:eastAsia="Batang"/>
          <w:color w:val="000000"/>
        </w:rPr>
        <w:t>s satisfied with the services is on average 15% higher than the clients</w:t>
      </w:r>
      <w:r w:rsidRPr="00C41C3C">
        <w:rPr>
          <w:rFonts w:eastAsia="Batang"/>
          <w:color w:val="000000"/>
        </w:rPr>
        <w:t xml:space="preserve"> of the municipal </w:t>
      </w:r>
      <w:r w:rsidR="007C3DD1" w:rsidRPr="00C41C3C">
        <w:rPr>
          <w:rFonts w:eastAsia="Batang"/>
          <w:color w:val="000000"/>
        </w:rPr>
        <w:t>facilities</w:t>
      </w:r>
      <w:r w:rsidRPr="00C41C3C">
        <w:rPr>
          <w:rFonts w:eastAsia="Batang"/>
          <w:color w:val="000000"/>
        </w:rPr>
        <w:t xml:space="preserve">. Unlike </w:t>
      </w:r>
      <w:r w:rsidR="007C3DD1" w:rsidRPr="00C41C3C">
        <w:rPr>
          <w:rFonts w:eastAsia="Batang"/>
          <w:color w:val="000000"/>
        </w:rPr>
        <w:t xml:space="preserve">the </w:t>
      </w:r>
      <w:r w:rsidRPr="00C41C3C">
        <w:rPr>
          <w:rFonts w:eastAsia="Batang"/>
          <w:color w:val="000000"/>
        </w:rPr>
        <w:t>municipal</w:t>
      </w:r>
      <w:r w:rsidR="007C3DD1" w:rsidRPr="00C41C3C">
        <w:rPr>
          <w:rFonts w:eastAsia="Batang"/>
          <w:color w:val="000000"/>
        </w:rPr>
        <w:t xml:space="preserve"> facilities</w:t>
      </w:r>
      <w:r w:rsidRPr="00C41C3C">
        <w:rPr>
          <w:rFonts w:eastAsia="Batang"/>
          <w:color w:val="000000"/>
        </w:rPr>
        <w:t xml:space="preserve">, </w:t>
      </w:r>
      <w:r w:rsidR="007C3DD1" w:rsidRPr="00C41C3C">
        <w:rPr>
          <w:rFonts w:eastAsia="Batang"/>
          <w:color w:val="000000"/>
        </w:rPr>
        <w:t>the community organizations had</w:t>
      </w:r>
      <w:r w:rsidRPr="00C41C3C">
        <w:rPr>
          <w:rFonts w:eastAsia="Batang"/>
          <w:color w:val="000000"/>
        </w:rPr>
        <w:t xml:space="preserve"> no c</w:t>
      </w:r>
      <w:r w:rsidR="007C3DD1" w:rsidRPr="00C41C3C">
        <w:rPr>
          <w:rFonts w:eastAsia="Batang"/>
          <w:color w:val="000000"/>
        </w:rPr>
        <w:t>lients</w:t>
      </w:r>
      <w:r w:rsidRPr="00C41C3C">
        <w:rPr>
          <w:rFonts w:eastAsia="Batang"/>
          <w:color w:val="000000"/>
        </w:rPr>
        <w:t>, who w</w:t>
      </w:r>
      <w:r w:rsidR="007C3DD1" w:rsidRPr="00C41C3C">
        <w:rPr>
          <w:rFonts w:eastAsia="Batang"/>
          <w:color w:val="000000"/>
        </w:rPr>
        <w:t>ere unhappy with the services – while in the municipal</w:t>
      </w:r>
      <w:r w:rsidRPr="00C41C3C">
        <w:rPr>
          <w:rFonts w:eastAsia="Batang"/>
          <w:color w:val="000000"/>
        </w:rPr>
        <w:t xml:space="preserve"> institutions they accounted for an average of 6%.</w:t>
      </w:r>
    </w:p>
    <w:p w:rsidR="00D92EC0" w:rsidRDefault="00D92EC0" w:rsidP="00D92EC0">
      <w:pPr>
        <w:pStyle w:val="a9"/>
        <w:ind w:left="0"/>
        <w:jc w:val="both"/>
        <w:rPr>
          <w:rFonts w:eastAsia="Batang"/>
          <w:color w:val="000000"/>
        </w:rPr>
      </w:pPr>
    </w:p>
    <w:p w:rsidR="009572CE" w:rsidRPr="00C41C3C" w:rsidRDefault="007C3DD1" w:rsidP="00D92EC0">
      <w:pPr>
        <w:pStyle w:val="a9"/>
        <w:ind w:left="0"/>
        <w:jc w:val="both"/>
        <w:rPr>
          <w:rFonts w:eastAsia="Batang"/>
          <w:color w:val="000000"/>
        </w:rPr>
      </w:pPr>
      <w:r w:rsidRPr="00C41C3C">
        <w:rPr>
          <w:rFonts w:eastAsia="Batang"/>
          <w:color w:val="000000"/>
        </w:rPr>
        <w:t xml:space="preserve">Fifth, there is a need for more active cooperation between large national NGOs in order to enhance the capacity of local NGOs, transfer knowledge and experience from the strong central ones to less strong local ones. </w:t>
      </w:r>
      <w:proofErr w:type="gramStart"/>
      <w:r w:rsidRPr="00C41C3C">
        <w:rPr>
          <w:rFonts w:eastAsia="Batang"/>
          <w:color w:val="000000"/>
        </w:rPr>
        <w:t>In this respect, a great role to be played by the networks.</w:t>
      </w:r>
      <w:proofErr w:type="gramEnd"/>
      <w:r w:rsidRPr="00C41C3C">
        <w:rPr>
          <w:rFonts w:eastAsia="Batang"/>
          <w:color w:val="000000"/>
        </w:rPr>
        <w:t xml:space="preserve"> Breakthrough in the horizontal cooperation should turn another advantage of the state social procurement into reality - massive emergence of new ideas, methods </w:t>
      </w:r>
      <w:r w:rsidR="00E134D8" w:rsidRPr="00C41C3C">
        <w:rPr>
          <w:rFonts w:eastAsia="Batang"/>
          <w:color w:val="000000"/>
        </w:rPr>
        <w:t>for addressing</w:t>
      </w:r>
      <w:r w:rsidRPr="00C41C3C">
        <w:rPr>
          <w:rFonts w:eastAsia="Batang"/>
          <w:color w:val="000000"/>
        </w:rPr>
        <w:t xml:space="preserve"> social problems</w:t>
      </w:r>
      <w:r w:rsidR="00E134D8" w:rsidRPr="00C41C3C">
        <w:rPr>
          <w:rFonts w:eastAsia="Batang"/>
          <w:color w:val="000000"/>
        </w:rPr>
        <w:t>. I</w:t>
      </w:r>
      <w:r w:rsidRPr="00C41C3C">
        <w:rPr>
          <w:rFonts w:eastAsia="Batang"/>
          <w:color w:val="000000"/>
        </w:rPr>
        <w:t>mplementation of the</w:t>
      </w:r>
      <w:r w:rsidR="00E134D8" w:rsidRPr="00C41C3C">
        <w:rPr>
          <w:rFonts w:eastAsia="Batang"/>
          <w:color w:val="000000"/>
        </w:rPr>
        <w:t xml:space="preserve"> social procurement</w:t>
      </w:r>
      <w:r w:rsidRPr="00C41C3C">
        <w:rPr>
          <w:rFonts w:eastAsia="Batang"/>
          <w:color w:val="000000"/>
        </w:rPr>
        <w:t xml:space="preserve"> mechanism greatly increases the social and creative </w:t>
      </w:r>
      <w:r w:rsidR="00E134D8" w:rsidRPr="00C41C3C">
        <w:rPr>
          <w:rFonts w:eastAsia="Batang"/>
          <w:color w:val="000000"/>
        </w:rPr>
        <w:t>commitment</w:t>
      </w:r>
      <w:r w:rsidRPr="00C41C3C">
        <w:rPr>
          <w:rFonts w:eastAsia="Batang"/>
          <w:color w:val="000000"/>
        </w:rPr>
        <w:t xml:space="preserve"> of the population. This </w:t>
      </w:r>
      <w:r w:rsidR="00762486" w:rsidRPr="00C41C3C">
        <w:rPr>
          <w:rFonts w:eastAsia="Batang"/>
          <w:color w:val="000000"/>
        </w:rPr>
        <w:t>objective is ensured by openness of com</w:t>
      </w:r>
      <w:r w:rsidRPr="00C41C3C">
        <w:rPr>
          <w:rFonts w:eastAsia="Batang"/>
          <w:color w:val="000000"/>
        </w:rPr>
        <w:t>petitions that give</w:t>
      </w:r>
      <w:r w:rsidR="00762486" w:rsidRPr="00C41C3C">
        <w:rPr>
          <w:rFonts w:eastAsia="Batang"/>
          <w:color w:val="000000"/>
        </w:rPr>
        <w:t>s</w:t>
      </w:r>
      <w:r w:rsidRPr="00C41C3C">
        <w:rPr>
          <w:rFonts w:eastAsia="Batang"/>
          <w:color w:val="000000"/>
        </w:rPr>
        <w:t xml:space="preserve"> everyone </w:t>
      </w:r>
      <w:r w:rsidR="00762486" w:rsidRPr="00C41C3C">
        <w:rPr>
          <w:rFonts w:eastAsia="Batang"/>
          <w:color w:val="000000"/>
        </w:rPr>
        <w:t>assurance</w:t>
      </w:r>
      <w:r w:rsidRPr="00C41C3C">
        <w:rPr>
          <w:rFonts w:eastAsia="Batang"/>
          <w:color w:val="000000"/>
        </w:rPr>
        <w:t xml:space="preserve"> that </w:t>
      </w:r>
      <w:r w:rsidR="00762486" w:rsidRPr="00C41C3C">
        <w:rPr>
          <w:rFonts w:eastAsia="Batang"/>
          <w:color w:val="000000"/>
        </w:rPr>
        <w:t xml:space="preserve">his/her idea is interesting and </w:t>
      </w:r>
      <w:r w:rsidRPr="00C41C3C">
        <w:rPr>
          <w:rFonts w:eastAsia="Batang"/>
          <w:color w:val="000000"/>
        </w:rPr>
        <w:t>proposal will be hea</w:t>
      </w:r>
      <w:r w:rsidR="00762486" w:rsidRPr="00C41C3C">
        <w:rPr>
          <w:rFonts w:eastAsia="Batang"/>
          <w:color w:val="000000"/>
        </w:rPr>
        <w:t>rd and taken into account. One must remember that the state</w:t>
      </w:r>
      <w:r w:rsidRPr="00C41C3C">
        <w:rPr>
          <w:rFonts w:eastAsia="Batang"/>
          <w:color w:val="000000"/>
        </w:rPr>
        <w:t xml:space="preserve"> nowhere in the world does not </w:t>
      </w:r>
      <w:r w:rsidR="00762486" w:rsidRPr="00C41C3C">
        <w:rPr>
          <w:rFonts w:eastAsia="Batang"/>
          <w:color w:val="000000"/>
        </w:rPr>
        <w:t>generate</w:t>
      </w:r>
      <w:r w:rsidRPr="00C41C3C">
        <w:rPr>
          <w:rFonts w:eastAsia="Batang"/>
          <w:color w:val="000000"/>
        </w:rPr>
        <w:t xml:space="preserve"> innovation</w:t>
      </w:r>
      <w:r w:rsidR="00762486" w:rsidRPr="00C41C3C">
        <w:rPr>
          <w:rFonts w:eastAsia="Batang"/>
          <w:color w:val="000000"/>
        </w:rPr>
        <w:t>s</w:t>
      </w:r>
      <w:r w:rsidRPr="00C41C3C">
        <w:rPr>
          <w:rFonts w:eastAsia="Batang"/>
          <w:color w:val="000000"/>
        </w:rPr>
        <w:t>,</w:t>
      </w:r>
      <w:r w:rsidR="00762486" w:rsidRPr="00C41C3C">
        <w:rPr>
          <w:rFonts w:eastAsia="Batang"/>
          <w:color w:val="000000"/>
        </w:rPr>
        <w:t xml:space="preserve"> as it is</w:t>
      </w:r>
      <w:r w:rsidRPr="00C41C3C">
        <w:rPr>
          <w:rFonts w:eastAsia="Batang"/>
          <w:color w:val="000000"/>
        </w:rPr>
        <w:t xml:space="preserve"> the mission of NGOs and business.</w:t>
      </w:r>
    </w:p>
    <w:p w:rsidR="00D92EC0" w:rsidRDefault="00D92EC0" w:rsidP="00D92EC0">
      <w:pPr>
        <w:pStyle w:val="a9"/>
        <w:ind w:left="0"/>
        <w:jc w:val="both"/>
        <w:rPr>
          <w:rFonts w:eastAsia="Batang"/>
          <w:color w:val="000000"/>
        </w:rPr>
      </w:pPr>
    </w:p>
    <w:p w:rsidR="00D65811" w:rsidRPr="00C41C3C" w:rsidRDefault="00762486" w:rsidP="00D92EC0">
      <w:pPr>
        <w:pStyle w:val="a9"/>
        <w:ind w:left="0"/>
        <w:jc w:val="both"/>
        <w:rPr>
          <w:rFonts w:eastAsia="Batang"/>
          <w:color w:val="000000"/>
        </w:rPr>
      </w:pPr>
      <w:r w:rsidRPr="00C41C3C">
        <w:rPr>
          <w:rFonts w:eastAsia="Batang"/>
          <w:color w:val="000000"/>
        </w:rPr>
        <w:t xml:space="preserve">Sixth, efforts should be undertaken to enhance the capacity of local </w:t>
      </w:r>
      <w:r w:rsidR="005F584D" w:rsidRPr="00C41C3C">
        <w:rPr>
          <w:rFonts w:eastAsia="Batang"/>
          <w:color w:val="000000"/>
        </w:rPr>
        <w:t>self-</w:t>
      </w:r>
      <w:r w:rsidRPr="00C41C3C">
        <w:rPr>
          <w:rFonts w:eastAsia="Batang"/>
          <w:color w:val="000000"/>
        </w:rPr>
        <w:t xml:space="preserve">governments and NGOs, which </w:t>
      </w:r>
      <w:r w:rsidR="005F584D" w:rsidRPr="00C41C3C">
        <w:rPr>
          <w:rFonts w:eastAsia="Batang"/>
          <w:color w:val="000000"/>
        </w:rPr>
        <w:t>within</w:t>
      </w:r>
      <w:r w:rsidRPr="00C41C3C">
        <w:rPr>
          <w:rFonts w:eastAsia="Batang"/>
          <w:color w:val="000000"/>
        </w:rPr>
        <w:t xml:space="preserve"> the </w:t>
      </w:r>
      <w:r w:rsidR="005F584D" w:rsidRPr="00C41C3C">
        <w:rPr>
          <w:rFonts w:eastAsia="Batang"/>
          <w:color w:val="000000"/>
        </w:rPr>
        <w:t>GIZ</w:t>
      </w:r>
      <w:r w:rsidRPr="00C41C3C">
        <w:rPr>
          <w:rFonts w:eastAsia="Batang"/>
          <w:color w:val="000000"/>
        </w:rPr>
        <w:t>/</w:t>
      </w:r>
      <w:proofErr w:type="spellStart"/>
      <w:r w:rsidRPr="00C41C3C">
        <w:rPr>
          <w:rFonts w:eastAsia="Batang"/>
          <w:color w:val="000000"/>
        </w:rPr>
        <w:t>Fonds</w:t>
      </w:r>
      <w:proofErr w:type="spellEnd"/>
      <w:r w:rsidR="005F584D" w:rsidRPr="00C41C3C">
        <w:rPr>
          <w:rFonts w:eastAsia="Batang"/>
          <w:color w:val="000000"/>
        </w:rPr>
        <w:t xml:space="preserve"> Project on MSP</w:t>
      </w:r>
      <w:r w:rsidRPr="00C41C3C">
        <w:rPr>
          <w:rFonts w:eastAsia="Batang"/>
          <w:color w:val="000000"/>
        </w:rPr>
        <w:t xml:space="preserve"> faced with numerous </w:t>
      </w:r>
      <w:r w:rsidR="005F584D" w:rsidRPr="00C41C3C">
        <w:rPr>
          <w:rFonts w:eastAsia="Batang"/>
          <w:color w:val="000000"/>
        </w:rPr>
        <w:t>challenges and</w:t>
      </w:r>
      <w:r w:rsidRPr="00C41C3C">
        <w:rPr>
          <w:rFonts w:eastAsia="Batang"/>
          <w:color w:val="000000"/>
        </w:rPr>
        <w:t xml:space="preserve"> te</w:t>
      </w:r>
      <w:r w:rsidR="005F584D" w:rsidRPr="00C41C3C">
        <w:rPr>
          <w:rFonts w:eastAsia="Batang"/>
          <w:color w:val="000000"/>
        </w:rPr>
        <w:t>chnical troubles. For example, modifications</w:t>
      </w:r>
      <w:r w:rsidRPr="00C41C3C">
        <w:rPr>
          <w:rFonts w:eastAsia="Batang"/>
          <w:color w:val="000000"/>
        </w:rPr>
        <w:t xml:space="preserve"> in the project budget, lack of local professionals for technical expertise, limited </w:t>
      </w:r>
      <w:r w:rsidR="005F584D" w:rsidRPr="00C41C3C">
        <w:rPr>
          <w:rFonts w:eastAsia="Batang"/>
          <w:color w:val="000000"/>
        </w:rPr>
        <w:t>capabilities to make</w:t>
      </w:r>
      <w:r w:rsidRPr="00C41C3C">
        <w:rPr>
          <w:rFonts w:eastAsia="Batang"/>
          <w:color w:val="000000"/>
        </w:rPr>
        <w:t xml:space="preserve"> own decisions, restrictions on pay</w:t>
      </w:r>
      <w:r w:rsidR="005F584D" w:rsidRPr="00C41C3C">
        <w:rPr>
          <w:rFonts w:eastAsia="Batang"/>
          <w:color w:val="000000"/>
        </w:rPr>
        <w:t>roll for</w:t>
      </w:r>
      <w:r w:rsidRPr="00C41C3C">
        <w:rPr>
          <w:rFonts w:eastAsia="Batang"/>
          <w:color w:val="000000"/>
        </w:rPr>
        <w:t xml:space="preserve"> project staff,  seasonality of demand for certain services (such as for youth), poor communication between the </w:t>
      </w:r>
      <w:r w:rsidR="005F584D" w:rsidRPr="00C41C3C">
        <w:rPr>
          <w:rFonts w:eastAsia="Batang"/>
          <w:color w:val="000000"/>
        </w:rPr>
        <w:t>participants</w:t>
      </w:r>
      <w:r w:rsidRPr="00C41C3C">
        <w:rPr>
          <w:rFonts w:eastAsia="Batang"/>
          <w:color w:val="000000"/>
        </w:rPr>
        <w:t xml:space="preserve"> due to </w:t>
      </w:r>
      <w:r w:rsidR="005F584D" w:rsidRPr="00C41C3C">
        <w:rPr>
          <w:rFonts w:eastAsia="Batang"/>
          <w:color w:val="000000"/>
        </w:rPr>
        <w:t>la</w:t>
      </w:r>
      <w:r w:rsidRPr="00C41C3C">
        <w:rPr>
          <w:rFonts w:eastAsia="Batang"/>
          <w:color w:val="000000"/>
        </w:rPr>
        <w:t>ck of technology and knowled</w:t>
      </w:r>
      <w:r w:rsidR="005F584D" w:rsidRPr="00C41C3C">
        <w:rPr>
          <w:rFonts w:eastAsia="Batang"/>
          <w:color w:val="000000"/>
        </w:rPr>
        <w:t xml:space="preserve">ge and so on. The big problem is </w:t>
      </w:r>
      <w:r w:rsidRPr="00C41C3C">
        <w:rPr>
          <w:rFonts w:eastAsia="Batang"/>
          <w:color w:val="000000"/>
        </w:rPr>
        <w:t>human resources: not enough teachers, ps</w:t>
      </w:r>
      <w:r w:rsidR="005F584D" w:rsidRPr="00C41C3C">
        <w:rPr>
          <w:rFonts w:eastAsia="Batang"/>
          <w:color w:val="000000"/>
        </w:rPr>
        <w:t xml:space="preserve">ychologists, speech therapists </w:t>
      </w:r>
      <w:r w:rsidRPr="00C41C3C">
        <w:rPr>
          <w:rFonts w:eastAsia="Batang"/>
          <w:color w:val="000000"/>
        </w:rPr>
        <w:t>and other professionals</w:t>
      </w:r>
      <w:r w:rsidR="005F584D" w:rsidRPr="00C41C3C">
        <w:rPr>
          <w:rFonts w:eastAsia="Batang"/>
          <w:color w:val="000000"/>
        </w:rPr>
        <w:t xml:space="preserve">; many employees do not have </w:t>
      </w:r>
      <w:r w:rsidRPr="00C41C3C">
        <w:rPr>
          <w:rFonts w:eastAsia="Batang"/>
          <w:color w:val="000000"/>
        </w:rPr>
        <w:t xml:space="preserve">appropriate education, certificates, and so on. </w:t>
      </w:r>
      <w:r w:rsidR="005F584D" w:rsidRPr="00C41C3C">
        <w:rPr>
          <w:rFonts w:eastAsia="Batang"/>
          <w:color w:val="000000"/>
        </w:rPr>
        <w:t>A</w:t>
      </w:r>
      <w:r w:rsidRPr="00C41C3C">
        <w:rPr>
          <w:rFonts w:eastAsia="Batang"/>
          <w:color w:val="000000"/>
        </w:rPr>
        <w:t>dditional opportunities</w:t>
      </w:r>
      <w:r w:rsidR="005F584D" w:rsidRPr="00C41C3C">
        <w:rPr>
          <w:rFonts w:eastAsia="Batang"/>
          <w:color w:val="000000"/>
        </w:rPr>
        <w:t xml:space="preserve"> are required</w:t>
      </w:r>
      <w:r w:rsidRPr="00C41C3C">
        <w:rPr>
          <w:rFonts w:eastAsia="Batang"/>
          <w:color w:val="000000"/>
        </w:rPr>
        <w:t xml:space="preserve"> for training or re-training of </w:t>
      </w:r>
      <w:r w:rsidR="005F584D" w:rsidRPr="00C41C3C">
        <w:rPr>
          <w:rFonts w:eastAsia="Batang"/>
          <w:color w:val="000000"/>
        </w:rPr>
        <w:t xml:space="preserve">the </w:t>
      </w:r>
      <w:r w:rsidRPr="00C41C3C">
        <w:rPr>
          <w:rFonts w:eastAsia="Batang"/>
          <w:color w:val="000000"/>
        </w:rPr>
        <w:t>specialists. Accordingly, the</w:t>
      </w:r>
      <w:r w:rsidR="005F584D" w:rsidRPr="00C41C3C">
        <w:rPr>
          <w:rFonts w:eastAsia="Batang"/>
          <w:color w:val="000000"/>
        </w:rPr>
        <w:t>re is a</w:t>
      </w:r>
      <w:r w:rsidRPr="00C41C3C">
        <w:rPr>
          <w:rFonts w:eastAsia="Batang"/>
          <w:color w:val="000000"/>
        </w:rPr>
        <w:t xml:space="preserve"> need for greater methodological work on</w:t>
      </w:r>
      <w:r w:rsidR="005F584D" w:rsidRPr="00C41C3C">
        <w:rPr>
          <w:rFonts w:eastAsia="Batang"/>
          <w:color w:val="000000"/>
        </w:rPr>
        <w:t xml:space="preserve"> elaboration of</w:t>
      </w:r>
      <w:r w:rsidRPr="00C41C3C">
        <w:rPr>
          <w:rFonts w:eastAsia="Batang"/>
          <w:color w:val="000000"/>
        </w:rPr>
        <w:t xml:space="preserve"> procedures, description of methodology, training and technical </w:t>
      </w:r>
      <w:r w:rsidR="005F584D" w:rsidRPr="00C41C3C">
        <w:rPr>
          <w:rFonts w:eastAsia="Batang"/>
          <w:color w:val="000000"/>
        </w:rPr>
        <w:t>assistance</w:t>
      </w:r>
      <w:r w:rsidRPr="00C41C3C">
        <w:rPr>
          <w:rFonts w:eastAsia="Batang"/>
          <w:color w:val="000000"/>
        </w:rPr>
        <w:t xml:space="preserve">. Development </w:t>
      </w:r>
      <w:r w:rsidR="005F584D" w:rsidRPr="00C41C3C">
        <w:rPr>
          <w:rFonts w:eastAsia="Batang"/>
          <w:color w:val="000000"/>
        </w:rPr>
        <w:t xml:space="preserve">Policy </w:t>
      </w:r>
      <w:r w:rsidRPr="00C41C3C">
        <w:rPr>
          <w:rFonts w:eastAsia="Batang"/>
          <w:color w:val="000000"/>
        </w:rPr>
        <w:t>Institute will continue this</w:t>
      </w:r>
      <w:r w:rsidR="005F584D" w:rsidRPr="00C41C3C">
        <w:rPr>
          <w:rFonts w:eastAsia="Batang"/>
          <w:color w:val="000000"/>
        </w:rPr>
        <w:t xml:space="preserve"> endeavor, but to be effective it must be done in close </w:t>
      </w:r>
      <w:r w:rsidR="00D13A1B" w:rsidRPr="00C41C3C">
        <w:rPr>
          <w:rFonts w:eastAsia="Batang"/>
          <w:color w:val="000000"/>
        </w:rPr>
        <w:t>collaboration</w:t>
      </w:r>
      <w:r w:rsidRPr="00C41C3C">
        <w:rPr>
          <w:rFonts w:eastAsia="Batang"/>
          <w:color w:val="000000"/>
        </w:rPr>
        <w:t xml:space="preserve"> with the government and </w:t>
      </w:r>
      <w:r w:rsidR="005F584D" w:rsidRPr="00C41C3C">
        <w:rPr>
          <w:rFonts w:eastAsia="Batang"/>
          <w:color w:val="000000"/>
        </w:rPr>
        <w:t xml:space="preserve">with </w:t>
      </w:r>
      <w:r w:rsidRPr="00C41C3C">
        <w:rPr>
          <w:rFonts w:eastAsia="Batang"/>
          <w:color w:val="000000"/>
        </w:rPr>
        <w:t xml:space="preserve">support of international donor projects. No organization alone will </w:t>
      </w:r>
      <w:r w:rsidR="00D13A1B" w:rsidRPr="00C41C3C">
        <w:rPr>
          <w:rFonts w:eastAsia="Batang"/>
          <w:color w:val="000000"/>
        </w:rPr>
        <w:t xml:space="preserve">wade through </w:t>
      </w:r>
      <w:r w:rsidRPr="00C41C3C">
        <w:rPr>
          <w:rFonts w:eastAsia="Batang"/>
          <w:color w:val="000000"/>
        </w:rPr>
        <w:t xml:space="preserve">the issue, as the beneficiaries of this </w:t>
      </w:r>
      <w:r w:rsidR="00D13A1B" w:rsidRPr="00C41C3C">
        <w:rPr>
          <w:rFonts w:eastAsia="Batang"/>
          <w:color w:val="000000"/>
        </w:rPr>
        <w:t>initiative amount to</w:t>
      </w:r>
      <w:r w:rsidRPr="00C41C3C">
        <w:rPr>
          <w:rFonts w:eastAsia="Batang"/>
          <w:color w:val="000000"/>
        </w:rPr>
        <w:t xml:space="preserve"> tens or even hundreds of thousands of people</w:t>
      </w:r>
      <w:r w:rsidR="00D13A1B" w:rsidRPr="00C41C3C">
        <w:rPr>
          <w:rFonts w:eastAsia="Batang"/>
          <w:color w:val="000000"/>
        </w:rPr>
        <w:t>.</w:t>
      </w:r>
    </w:p>
    <w:p w:rsidR="00D92EC0" w:rsidRDefault="00D92EC0" w:rsidP="00D92EC0">
      <w:pPr>
        <w:pStyle w:val="a9"/>
        <w:ind w:left="0"/>
        <w:jc w:val="both"/>
        <w:rPr>
          <w:rFonts w:eastAsia="Batang"/>
          <w:color w:val="000000"/>
        </w:rPr>
      </w:pPr>
    </w:p>
    <w:p w:rsidR="00D13A1B" w:rsidRPr="00C41C3C" w:rsidRDefault="00D13A1B" w:rsidP="00D92EC0">
      <w:pPr>
        <w:pStyle w:val="a9"/>
        <w:ind w:left="0"/>
        <w:jc w:val="both"/>
        <w:rPr>
          <w:rFonts w:eastAsia="Batang"/>
          <w:color w:val="000000"/>
        </w:rPr>
      </w:pPr>
      <w:r w:rsidRPr="00C41C3C">
        <w:rPr>
          <w:rFonts w:eastAsia="Batang"/>
          <w:color w:val="000000"/>
        </w:rPr>
        <w:t>Seventh, it is necessary to address the issue of combining planning at national and local levels in order to ensure that state programs reflect the priorities of local communities. It also includes effective information streams both horizontally and vertically. For details, see Figure 2.</w:t>
      </w:r>
    </w:p>
    <w:p w:rsidR="002304F8" w:rsidRPr="00C41C3C" w:rsidRDefault="00D13A1B" w:rsidP="003C04E2">
      <w:pPr>
        <w:pStyle w:val="1"/>
        <w:rPr>
          <w:rFonts w:eastAsia="Batang"/>
        </w:rPr>
      </w:pPr>
      <w:bookmarkStart w:id="15" w:name="_Toc440135810"/>
      <w:r w:rsidRPr="00C41C3C">
        <w:t>Information Dissemination</w:t>
      </w:r>
      <w:bookmarkEnd w:id="15"/>
      <w:r w:rsidR="008905E2" w:rsidRPr="00C41C3C">
        <w:t xml:space="preserve"> </w:t>
      </w:r>
      <w:r w:rsidR="008905E2" w:rsidRPr="00C41C3C">
        <w:rPr>
          <w:rFonts w:eastAsia="Batang"/>
        </w:rPr>
        <w:t xml:space="preserve">  </w:t>
      </w:r>
    </w:p>
    <w:p w:rsidR="00E81E0B" w:rsidRPr="00C41C3C" w:rsidRDefault="00E81E0B" w:rsidP="00D92EC0">
      <w:pPr>
        <w:pStyle w:val="a9"/>
        <w:ind w:left="0"/>
        <w:jc w:val="both"/>
        <w:rPr>
          <w:rFonts w:eastAsia="Batang"/>
          <w:color w:val="000000"/>
        </w:rPr>
      </w:pPr>
      <w:r w:rsidRPr="00C41C3C">
        <w:rPr>
          <w:rFonts w:eastAsia="Batang"/>
          <w:color w:val="000000"/>
        </w:rPr>
        <w:t>Success stories about ensuring of access to social services in 11 municipalities in the framework of the social procurement are described in the special issue of the "</w:t>
      </w:r>
      <w:r w:rsidR="00C12EE1" w:rsidRPr="00C41C3C">
        <w:rPr>
          <w:rFonts w:eastAsia="Batang"/>
          <w:color w:val="000000"/>
        </w:rPr>
        <w:t>Municipality</w:t>
      </w:r>
      <w:r w:rsidRPr="00C41C3C">
        <w:rPr>
          <w:rFonts w:eastAsia="Batang"/>
          <w:color w:val="000000"/>
        </w:rPr>
        <w:t>" magazine (Issue #9 (46), September 2015) in 1000 copies and distributed widely throughout Kyrgyzstan among LSGs, state authorities, NGOs , donors/projects.</w:t>
      </w:r>
    </w:p>
    <w:p w:rsidR="003C04E2" w:rsidRPr="00C41C3C" w:rsidRDefault="00E81E0B" w:rsidP="003C04E2">
      <w:pPr>
        <w:pStyle w:val="1"/>
      </w:pPr>
      <w:bookmarkStart w:id="16" w:name="_Toc440135811"/>
      <w:r w:rsidRPr="00C41C3C">
        <w:lastRenderedPageBreak/>
        <w:t>Conclusion</w:t>
      </w:r>
      <w:bookmarkEnd w:id="16"/>
    </w:p>
    <w:p w:rsidR="00E81E0B" w:rsidRPr="00C41C3C" w:rsidRDefault="00E81E0B" w:rsidP="00D92EC0">
      <w:pPr>
        <w:spacing w:after="0" w:line="240" w:lineRule="auto"/>
        <w:jc w:val="both"/>
        <w:rPr>
          <w:rFonts w:ascii="Times New Roman" w:hAnsi="Times New Roman"/>
          <w:sz w:val="24"/>
          <w:szCs w:val="24"/>
        </w:rPr>
      </w:pPr>
      <w:r w:rsidRPr="00C41C3C">
        <w:rPr>
          <w:rFonts w:ascii="Times New Roman" w:hAnsi="Times New Roman"/>
          <w:sz w:val="24"/>
          <w:szCs w:val="24"/>
        </w:rPr>
        <w:t>The hypotheses developed at the start of the GIZ/</w:t>
      </w:r>
      <w:proofErr w:type="spellStart"/>
      <w:r w:rsidRPr="00C41C3C">
        <w:rPr>
          <w:rFonts w:ascii="Times New Roman" w:hAnsi="Times New Roman"/>
          <w:sz w:val="24"/>
          <w:szCs w:val="24"/>
        </w:rPr>
        <w:t>Fonds</w:t>
      </w:r>
      <w:proofErr w:type="spellEnd"/>
      <w:r w:rsidRPr="00C41C3C">
        <w:rPr>
          <w:rFonts w:ascii="Times New Roman" w:hAnsi="Times New Roman"/>
          <w:sz w:val="24"/>
          <w:szCs w:val="24"/>
        </w:rPr>
        <w:t xml:space="preserve"> Project on MSP in 2013, were confirmed in 2015 - the social procurement at the municipal level has demonstrated its advantages and achieved the following: the results management instead of process management in the field, attraction of additional financing, improved quality and increased orientation of social services; increase of citizens' satisfaction with the performance of local self-government. However, the main intrigue is whether the government is ready to respond to social needs of citizens, and to reform the sphere of social services?</w:t>
      </w:r>
    </w:p>
    <w:p w:rsidR="00D92EC0" w:rsidRDefault="00D92EC0" w:rsidP="00D92EC0">
      <w:pPr>
        <w:spacing w:after="0" w:line="240" w:lineRule="auto"/>
        <w:jc w:val="both"/>
        <w:rPr>
          <w:rFonts w:ascii="Times New Roman" w:hAnsi="Times New Roman"/>
          <w:sz w:val="24"/>
          <w:szCs w:val="24"/>
        </w:rPr>
      </w:pPr>
    </w:p>
    <w:p w:rsidR="00E81E0B" w:rsidRPr="00C41C3C" w:rsidRDefault="00E81E0B"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At the end of 2013, when the Development Policy Institute launched the project on piloting social procurement implementation at the municipal level, the objective seemed almost impossible – there were no social </w:t>
      </w:r>
      <w:r w:rsidR="00C12EE1" w:rsidRPr="00C41C3C">
        <w:rPr>
          <w:rFonts w:ascii="Times New Roman" w:hAnsi="Times New Roman"/>
          <w:sz w:val="24"/>
          <w:szCs w:val="24"/>
        </w:rPr>
        <w:t>procurement</w:t>
      </w:r>
      <w:r w:rsidRPr="00C41C3C">
        <w:rPr>
          <w:rFonts w:ascii="Times New Roman" w:hAnsi="Times New Roman"/>
          <w:sz w:val="24"/>
          <w:szCs w:val="24"/>
        </w:rPr>
        <w:t xml:space="preserve"> procedures and practices at the municipal level in </w:t>
      </w:r>
      <w:r w:rsidR="00C12EE1" w:rsidRPr="00C41C3C">
        <w:rPr>
          <w:rFonts w:ascii="Times New Roman" w:hAnsi="Times New Roman"/>
          <w:sz w:val="24"/>
          <w:szCs w:val="24"/>
        </w:rPr>
        <w:t>Kyrgyzstan</w:t>
      </w:r>
      <w:r w:rsidRPr="00C41C3C">
        <w:rPr>
          <w:rFonts w:ascii="Times New Roman" w:hAnsi="Times New Roman"/>
          <w:sz w:val="24"/>
          <w:szCs w:val="24"/>
        </w:rPr>
        <w:t>, and many local self-government bodies seemed weak, incompetent</w:t>
      </w:r>
      <w:r w:rsidR="00DB7055" w:rsidRPr="00C41C3C">
        <w:rPr>
          <w:rFonts w:ascii="Times New Roman" w:hAnsi="Times New Roman"/>
          <w:sz w:val="24"/>
          <w:szCs w:val="24"/>
        </w:rPr>
        <w:t xml:space="preserve"> and incapable to take the </w:t>
      </w:r>
      <w:r w:rsidRPr="00C41C3C">
        <w:rPr>
          <w:rFonts w:ascii="Times New Roman" w:hAnsi="Times New Roman"/>
          <w:sz w:val="24"/>
          <w:szCs w:val="24"/>
        </w:rPr>
        <w:t xml:space="preserve">responsible for </w:t>
      </w:r>
      <w:r w:rsidR="00DB7055" w:rsidRPr="00C41C3C">
        <w:rPr>
          <w:rFonts w:ascii="Times New Roman" w:hAnsi="Times New Roman"/>
          <w:sz w:val="24"/>
          <w:szCs w:val="24"/>
        </w:rPr>
        <w:t xml:space="preserve">defining </w:t>
      </w:r>
      <w:r w:rsidRPr="00C41C3C">
        <w:rPr>
          <w:rFonts w:ascii="Times New Roman" w:hAnsi="Times New Roman"/>
          <w:sz w:val="24"/>
          <w:szCs w:val="24"/>
        </w:rPr>
        <w:t xml:space="preserve">needs and provision of social services in accordance with these </w:t>
      </w:r>
      <w:r w:rsidR="00DB7055" w:rsidRPr="00C41C3C">
        <w:rPr>
          <w:rFonts w:ascii="Times New Roman" w:hAnsi="Times New Roman"/>
          <w:sz w:val="24"/>
          <w:szCs w:val="24"/>
        </w:rPr>
        <w:t>needs</w:t>
      </w:r>
      <w:r w:rsidRPr="00C41C3C">
        <w:rPr>
          <w:rFonts w:ascii="Times New Roman" w:hAnsi="Times New Roman"/>
          <w:sz w:val="24"/>
          <w:szCs w:val="24"/>
        </w:rPr>
        <w:t xml:space="preserve">. Even today, at the end of 2015, many politicians </w:t>
      </w:r>
      <w:r w:rsidR="00DB7055" w:rsidRPr="00C41C3C">
        <w:rPr>
          <w:rFonts w:ascii="Times New Roman" w:hAnsi="Times New Roman"/>
          <w:sz w:val="24"/>
          <w:szCs w:val="24"/>
        </w:rPr>
        <w:t xml:space="preserve">and officials in Bishkek believe that </w:t>
      </w:r>
      <w:proofErr w:type="spellStart"/>
      <w:r w:rsidR="00DB7055" w:rsidRPr="00C41C3C">
        <w:rPr>
          <w:rFonts w:ascii="Times New Roman" w:hAnsi="Times New Roman"/>
          <w:sz w:val="24"/>
          <w:szCs w:val="24"/>
        </w:rPr>
        <w:t>aiyl</w:t>
      </w:r>
      <w:proofErr w:type="spellEnd"/>
      <w:r w:rsidR="00DB7055" w:rsidRPr="00C41C3C">
        <w:rPr>
          <w:rFonts w:ascii="Times New Roman" w:hAnsi="Times New Roman"/>
          <w:sz w:val="24"/>
          <w:szCs w:val="24"/>
        </w:rPr>
        <w:t xml:space="preserve"> </w:t>
      </w:r>
      <w:proofErr w:type="spellStart"/>
      <w:r w:rsidR="00DB7055" w:rsidRPr="00C41C3C">
        <w:rPr>
          <w:rFonts w:ascii="Times New Roman" w:hAnsi="Times New Roman"/>
          <w:sz w:val="24"/>
          <w:szCs w:val="24"/>
        </w:rPr>
        <w:t>okmotu</w:t>
      </w:r>
      <w:proofErr w:type="spellEnd"/>
      <w:r w:rsidR="00DB7055" w:rsidRPr="00C41C3C">
        <w:rPr>
          <w:rFonts w:ascii="Times New Roman" w:hAnsi="Times New Roman"/>
          <w:sz w:val="24"/>
          <w:szCs w:val="24"/>
        </w:rPr>
        <w:t xml:space="preserve"> are some offices that are</w:t>
      </w:r>
      <w:r w:rsidRPr="00C41C3C">
        <w:rPr>
          <w:rFonts w:ascii="Times New Roman" w:hAnsi="Times New Roman"/>
          <w:sz w:val="24"/>
          <w:szCs w:val="24"/>
        </w:rPr>
        <w:t xml:space="preserve"> poor and illiterate, </w:t>
      </w:r>
      <w:r w:rsidR="00DB7055" w:rsidRPr="00C41C3C">
        <w:rPr>
          <w:rFonts w:ascii="Times New Roman" w:hAnsi="Times New Roman"/>
          <w:sz w:val="24"/>
          <w:szCs w:val="24"/>
        </w:rPr>
        <w:t xml:space="preserve">can handle only </w:t>
      </w:r>
      <w:r w:rsidRPr="00C41C3C">
        <w:rPr>
          <w:rFonts w:ascii="Times New Roman" w:hAnsi="Times New Roman"/>
          <w:sz w:val="24"/>
          <w:szCs w:val="24"/>
        </w:rPr>
        <w:t>garbage collection</w:t>
      </w:r>
      <w:r w:rsidR="00DB7055" w:rsidRPr="00C41C3C">
        <w:rPr>
          <w:rFonts w:ascii="Times New Roman" w:hAnsi="Times New Roman"/>
          <w:sz w:val="24"/>
          <w:szCs w:val="24"/>
        </w:rPr>
        <w:t xml:space="preserve"> with capability to cope with it not everywhere and always</w:t>
      </w:r>
      <w:r w:rsidRPr="00C41C3C">
        <w:rPr>
          <w:rFonts w:ascii="Times New Roman" w:hAnsi="Times New Roman"/>
          <w:sz w:val="24"/>
          <w:szCs w:val="24"/>
        </w:rPr>
        <w:t xml:space="preserve">. Most </w:t>
      </w:r>
      <w:r w:rsidR="00DB7055" w:rsidRPr="00C41C3C">
        <w:rPr>
          <w:rFonts w:ascii="Times New Roman" w:hAnsi="Times New Roman"/>
          <w:sz w:val="24"/>
          <w:szCs w:val="24"/>
        </w:rPr>
        <w:t>often, they are perceived in</w:t>
      </w:r>
      <w:r w:rsidRPr="00C41C3C">
        <w:rPr>
          <w:rFonts w:ascii="Times New Roman" w:hAnsi="Times New Roman"/>
          <w:sz w:val="24"/>
          <w:szCs w:val="24"/>
        </w:rPr>
        <w:t xml:space="preserve"> Bishkek </w:t>
      </w:r>
      <w:r w:rsidR="00DB7055" w:rsidRPr="00C41C3C">
        <w:rPr>
          <w:rFonts w:ascii="Times New Roman" w:hAnsi="Times New Roman"/>
          <w:sz w:val="24"/>
          <w:szCs w:val="24"/>
        </w:rPr>
        <w:t xml:space="preserve">as </w:t>
      </w:r>
      <w:r w:rsidRPr="00C41C3C">
        <w:rPr>
          <w:rFonts w:ascii="Times New Roman" w:hAnsi="Times New Roman"/>
          <w:sz w:val="24"/>
          <w:szCs w:val="24"/>
        </w:rPr>
        <w:t xml:space="preserve">modest sources of information and </w:t>
      </w:r>
      <w:r w:rsidR="00DB7055" w:rsidRPr="00C41C3C">
        <w:rPr>
          <w:rFonts w:ascii="Times New Roman" w:hAnsi="Times New Roman"/>
          <w:sz w:val="24"/>
          <w:szCs w:val="24"/>
        </w:rPr>
        <w:t>issuing some paperwork to population. I</w:t>
      </w:r>
      <w:r w:rsidRPr="00C41C3C">
        <w:rPr>
          <w:rFonts w:ascii="Times New Roman" w:hAnsi="Times New Roman"/>
          <w:sz w:val="24"/>
          <w:szCs w:val="24"/>
        </w:rPr>
        <w:t xml:space="preserve">t is </w:t>
      </w:r>
      <w:r w:rsidR="00DB7055" w:rsidRPr="00C41C3C">
        <w:rPr>
          <w:rFonts w:ascii="Times New Roman" w:hAnsi="Times New Roman"/>
          <w:sz w:val="24"/>
          <w:szCs w:val="24"/>
        </w:rPr>
        <w:t xml:space="preserve">a deeply </w:t>
      </w:r>
      <w:r w:rsidRPr="00C41C3C">
        <w:rPr>
          <w:rFonts w:ascii="Times New Roman" w:hAnsi="Times New Roman"/>
          <w:sz w:val="24"/>
          <w:szCs w:val="24"/>
        </w:rPr>
        <w:t xml:space="preserve">offensive </w:t>
      </w:r>
      <w:r w:rsidR="00DB7055" w:rsidRPr="00C41C3C">
        <w:rPr>
          <w:rFonts w:ascii="Times New Roman" w:hAnsi="Times New Roman"/>
          <w:sz w:val="24"/>
          <w:szCs w:val="24"/>
        </w:rPr>
        <w:t xml:space="preserve">lie about the </w:t>
      </w:r>
      <w:r w:rsidRPr="00C41C3C">
        <w:rPr>
          <w:rFonts w:ascii="Times New Roman" w:hAnsi="Times New Roman"/>
          <w:sz w:val="24"/>
          <w:szCs w:val="24"/>
        </w:rPr>
        <w:t xml:space="preserve">local </w:t>
      </w:r>
      <w:r w:rsidR="00DB7055" w:rsidRPr="00C41C3C">
        <w:rPr>
          <w:rFonts w:ascii="Times New Roman" w:hAnsi="Times New Roman"/>
          <w:sz w:val="24"/>
          <w:szCs w:val="24"/>
        </w:rPr>
        <w:t>self-</w:t>
      </w:r>
      <w:r w:rsidRPr="00C41C3C">
        <w:rPr>
          <w:rFonts w:ascii="Times New Roman" w:hAnsi="Times New Roman"/>
          <w:sz w:val="24"/>
          <w:szCs w:val="24"/>
        </w:rPr>
        <w:t>government and local communities.</w:t>
      </w:r>
    </w:p>
    <w:p w:rsidR="00D92EC0" w:rsidRDefault="00D92EC0" w:rsidP="00D92EC0">
      <w:pPr>
        <w:spacing w:after="0" w:line="240" w:lineRule="auto"/>
        <w:jc w:val="both"/>
        <w:rPr>
          <w:rFonts w:ascii="Times New Roman" w:hAnsi="Times New Roman"/>
          <w:sz w:val="24"/>
          <w:szCs w:val="24"/>
        </w:rPr>
      </w:pPr>
    </w:p>
    <w:p w:rsidR="00DB7055" w:rsidRPr="00C41C3C" w:rsidRDefault="00DB7055"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Kyrgyzstan has a large number of municipalities that are quite capable of solving the most complex and painful problems of local communities. It is justified, since the residents of many villages simply do not reach the ministerial offices to get the volume of services promised by the state. </w:t>
      </w:r>
      <w:r w:rsidR="00B90664" w:rsidRPr="00C41C3C">
        <w:rPr>
          <w:rFonts w:ascii="Times New Roman" w:hAnsi="Times New Roman"/>
          <w:sz w:val="24"/>
          <w:szCs w:val="24"/>
        </w:rPr>
        <w:t>W</w:t>
      </w:r>
      <w:r w:rsidRPr="00C41C3C">
        <w:rPr>
          <w:rFonts w:ascii="Times New Roman" w:hAnsi="Times New Roman"/>
          <w:sz w:val="24"/>
          <w:szCs w:val="24"/>
        </w:rPr>
        <w:t xml:space="preserve">ho but the local </w:t>
      </w:r>
      <w:r w:rsidR="00B90664" w:rsidRPr="00C41C3C">
        <w:rPr>
          <w:rFonts w:ascii="Times New Roman" w:hAnsi="Times New Roman"/>
          <w:sz w:val="24"/>
          <w:szCs w:val="24"/>
        </w:rPr>
        <w:t>self-</w:t>
      </w:r>
      <w:r w:rsidRPr="00C41C3C">
        <w:rPr>
          <w:rFonts w:ascii="Times New Roman" w:hAnsi="Times New Roman"/>
          <w:sz w:val="24"/>
          <w:szCs w:val="24"/>
        </w:rPr>
        <w:t xml:space="preserve">government </w:t>
      </w:r>
      <w:r w:rsidR="00B90664" w:rsidRPr="00C41C3C">
        <w:rPr>
          <w:rFonts w:ascii="Times New Roman" w:hAnsi="Times New Roman"/>
          <w:sz w:val="24"/>
          <w:szCs w:val="24"/>
        </w:rPr>
        <w:t>represented by</w:t>
      </w:r>
      <w:r w:rsidRPr="00C41C3C">
        <w:rPr>
          <w:rFonts w:ascii="Times New Roman" w:hAnsi="Times New Roman"/>
          <w:sz w:val="24"/>
          <w:szCs w:val="24"/>
        </w:rPr>
        <w:t xml:space="preserve"> </w:t>
      </w:r>
      <w:proofErr w:type="spellStart"/>
      <w:r w:rsidRPr="00C41C3C">
        <w:rPr>
          <w:rFonts w:ascii="Times New Roman" w:hAnsi="Times New Roman"/>
          <w:sz w:val="24"/>
          <w:szCs w:val="24"/>
        </w:rPr>
        <w:t>ayil</w:t>
      </w:r>
      <w:proofErr w:type="spellEnd"/>
      <w:r w:rsidRPr="00C41C3C">
        <w:rPr>
          <w:rFonts w:ascii="Times New Roman" w:hAnsi="Times New Roman"/>
          <w:sz w:val="24"/>
          <w:szCs w:val="24"/>
        </w:rPr>
        <w:t xml:space="preserve"> </w:t>
      </w:r>
      <w:proofErr w:type="spellStart"/>
      <w:r w:rsidRPr="00C41C3C">
        <w:rPr>
          <w:rFonts w:ascii="Times New Roman" w:hAnsi="Times New Roman"/>
          <w:sz w:val="24"/>
          <w:szCs w:val="24"/>
        </w:rPr>
        <w:t>okmotu</w:t>
      </w:r>
      <w:proofErr w:type="spellEnd"/>
      <w:r w:rsidRPr="00C41C3C">
        <w:rPr>
          <w:rFonts w:ascii="Times New Roman" w:hAnsi="Times New Roman"/>
          <w:sz w:val="24"/>
          <w:szCs w:val="24"/>
        </w:rPr>
        <w:t xml:space="preserve">, mayors and local councils can and should deliver these services to the citizens? And </w:t>
      </w:r>
      <w:r w:rsidR="00B90664" w:rsidRPr="00C41C3C">
        <w:rPr>
          <w:rFonts w:ascii="Times New Roman" w:hAnsi="Times New Roman"/>
          <w:sz w:val="24"/>
          <w:szCs w:val="24"/>
        </w:rPr>
        <w:t xml:space="preserve">the </w:t>
      </w:r>
      <w:r w:rsidRPr="00C41C3C">
        <w:rPr>
          <w:rFonts w:ascii="Times New Roman" w:hAnsi="Times New Roman"/>
          <w:sz w:val="24"/>
          <w:szCs w:val="24"/>
        </w:rPr>
        <w:t>local self-governments will necessarily</w:t>
      </w:r>
      <w:r w:rsidR="00B90664" w:rsidRPr="00C41C3C">
        <w:rPr>
          <w:rFonts w:ascii="Times New Roman" w:hAnsi="Times New Roman"/>
          <w:sz w:val="24"/>
          <w:szCs w:val="24"/>
        </w:rPr>
        <w:t xml:space="preserve"> get help of non-governmental</w:t>
      </w:r>
      <w:r w:rsidRPr="00C41C3C">
        <w:rPr>
          <w:rFonts w:ascii="Times New Roman" w:hAnsi="Times New Roman"/>
          <w:sz w:val="24"/>
          <w:szCs w:val="24"/>
        </w:rPr>
        <w:t xml:space="preserve"> organizations (NGOs), both local and national, which are </w:t>
      </w:r>
      <w:r w:rsidR="00B90664" w:rsidRPr="00C41C3C">
        <w:rPr>
          <w:rFonts w:ascii="Times New Roman" w:hAnsi="Times New Roman"/>
          <w:sz w:val="24"/>
          <w:szCs w:val="24"/>
        </w:rPr>
        <w:t xml:space="preserve">capable to execute </w:t>
      </w:r>
      <w:r w:rsidRPr="00C41C3C">
        <w:rPr>
          <w:rFonts w:ascii="Times New Roman" w:hAnsi="Times New Roman"/>
          <w:sz w:val="24"/>
          <w:szCs w:val="24"/>
        </w:rPr>
        <w:t xml:space="preserve">the state social </w:t>
      </w:r>
      <w:r w:rsidR="00B90664" w:rsidRPr="00C41C3C">
        <w:rPr>
          <w:rFonts w:ascii="Times New Roman" w:hAnsi="Times New Roman"/>
          <w:sz w:val="24"/>
          <w:szCs w:val="24"/>
        </w:rPr>
        <w:t>procurement</w:t>
      </w:r>
      <w:r w:rsidRPr="00C41C3C">
        <w:rPr>
          <w:rFonts w:ascii="Times New Roman" w:hAnsi="Times New Roman"/>
          <w:sz w:val="24"/>
          <w:szCs w:val="24"/>
        </w:rPr>
        <w:t xml:space="preserve"> at the municipal level.</w:t>
      </w:r>
    </w:p>
    <w:p w:rsidR="00D92EC0" w:rsidRDefault="00D92EC0" w:rsidP="00D92EC0">
      <w:pPr>
        <w:spacing w:after="0" w:line="240" w:lineRule="auto"/>
        <w:jc w:val="both"/>
        <w:rPr>
          <w:rFonts w:ascii="Times New Roman" w:hAnsi="Times New Roman"/>
          <w:sz w:val="24"/>
          <w:szCs w:val="24"/>
        </w:rPr>
      </w:pPr>
    </w:p>
    <w:p w:rsidR="00DB7055" w:rsidRPr="00C41C3C" w:rsidRDefault="00DB7055" w:rsidP="00D92EC0">
      <w:pPr>
        <w:spacing w:after="0" w:line="240" w:lineRule="auto"/>
        <w:jc w:val="both"/>
        <w:rPr>
          <w:rFonts w:ascii="Times New Roman" w:hAnsi="Times New Roman"/>
          <w:sz w:val="24"/>
          <w:szCs w:val="24"/>
        </w:rPr>
      </w:pPr>
      <w:r w:rsidRPr="00C41C3C">
        <w:rPr>
          <w:rFonts w:ascii="Times New Roman" w:hAnsi="Times New Roman"/>
          <w:sz w:val="24"/>
          <w:szCs w:val="24"/>
        </w:rPr>
        <w:t xml:space="preserve">Municipal social </w:t>
      </w:r>
      <w:r w:rsidR="00B90664" w:rsidRPr="00C41C3C">
        <w:rPr>
          <w:rFonts w:ascii="Times New Roman" w:hAnsi="Times New Roman"/>
          <w:sz w:val="24"/>
          <w:szCs w:val="24"/>
        </w:rPr>
        <w:t>procurement has the perspective of</w:t>
      </w:r>
      <w:r w:rsidRPr="00C41C3C">
        <w:rPr>
          <w:rFonts w:ascii="Times New Roman" w:hAnsi="Times New Roman"/>
          <w:sz w:val="24"/>
          <w:szCs w:val="24"/>
        </w:rPr>
        <w:t xml:space="preserve"> be</w:t>
      </w:r>
      <w:r w:rsidR="00B90664" w:rsidRPr="00C41C3C">
        <w:rPr>
          <w:rFonts w:ascii="Times New Roman" w:hAnsi="Times New Roman"/>
          <w:sz w:val="24"/>
          <w:szCs w:val="24"/>
        </w:rPr>
        <w:t>coming</w:t>
      </w:r>
      <w:r w:rsidRPr="00C41C3C">
        <w:rPr>
          <w:rFonts w:ascii="Times New Roman" w:hAnsi="Times New Roman"/>
          <w:sz w:val="24"/>
          <w:szCs w:val="24"/>
        </w:rPr>
        <w:t xml:space="preserve"> a revolutionary tool that will radically improve the quantity and quality of social services in the municipalities of the Kyrgyz Republic. Municipal social </w:t>
      </w:r>
      <w:r w:rsidR="00B90664" w:rsidRPr="00C41C3C">
        <w:rPr>
          <w:rFonts w:ascii="Times New Roman" w:hAnsi="Times New Roman"/>
          <w:sz w:val="24"/>
          <w:szCs w:val="24"/>
        </w:rPr>
        <w:t>procurement is</w:t>
      </w:r>
      <w:r w:rsidRPr="00C41C3C">
        <w:rPr>
          <w:rFonts w:ascii="Times New Roman" w:hAnsi="Times New Roman"/>
          <w:sz w:val="24"/>
          <w:szCs w:val="24"/>
        </w:rPr>
        <w:t xml:space="preserve"> able to have a multiplicative effect on the quality of life and environment for sustainable development of the country. Benefits of social </w:t>
      </w:r>
      <w:r w:rsidR="00B90664" w:rsidRPr="00C41C3C">
        <w:rPr>
          <w:rFonts w:ascii="Times New Roman" w:hAnsi="Times New Roman"/>
          <w:sz w:val="24"/>
          <w:szCs w:val="24"/>
        </w:rPr>
        <w:t xml:space="preserve">procurement are </w:t>
      </w:r>
      <w:r w:rsidRPr="00C41C3C">
        <w:rPr>
          <w:rFonts w:ascii="Times New Roman" w:hAnsi="Times New Roman"/>
          <w:sz w:val="24"/>
          <w:szCs w:val="24"/>
        </w:rPr>
        <w:t>so important and obvious that it i</w:t>
      </w:r>
      <w:r w:rsidR="00B90664" w:rsidRPr="00C41C3C">
        <w:rPr>
          <w:rFonts w:ascii="Times New Roman" w:hAnsi="Times New Roman"/>
          <w:sz w:val="24"/>
          <w:szCs w:val="24"/>
        </w:rPr>
        <w:t>s possible and necessary to turn</w:t>
      </w:r>
      <w:r w:rsidRPr="00C41C3C">
        <w:rPr>
          <w:rFonts w:ascii="Times New Roman" w:hAnsi="Times New Roman"/>
          <w:sz w:val="24"/>
          <w:szCs w:val="24"/>
        </w:rPr>
        <w:t xml:space="preserve"> </w:t>
      </w:r>
      <w:r w:rsidR="00B90664" w:rsidRPr="00C41C3C">
        <w:rPr>
          <w:rFonts w:ascii="Times New Roman" w:hAnsi="Times New Roman"/>
          <w:sz w:val="24"/>
          <w:szCs w:val="24"/>
        </w:rPr>
        <w:t xml:space="preserve">it into the </w:t>
      </w:r>
      <w:r w:rsidRPr="00C41C3C">
        <w:rPr>
          <w:rFonts w:ascii="Times New Roman" w:hAnsi="Times New Roman"/>
          <w:sz w:val="24"/>
          <w:szCs w:val="24"/>
        </w:rPr>
        <w:t xml:space="preserve">main mechanism - the </w:t>
      </w:r>
      <w:r w:rsidR="00B90664" w:rsidRPr="00C41C3C">
        <w:rPr>
          <w:rFonts w:ascii="Times New Roman" w:hAnsi="Times New Roman"/>
          <w:sz w:val="24"/>
          <w:szCs w:val="24"/>
        </w:rPr>
        <w:t xml:space="preserve">engine, "skeleton" of the entire </w:t>
      </w:r>
      <w:r w:rsidRPr="00C41C3C">
        <w:rPr>
          <w:rFonts w:ascii="Times New Roman" w:hAnsi="Times New Roman"/>
          <w:sz w:val="24"/>
          <w:szCs w:val="24"/>
        </w:rPr>
        <w:t xml:space="preserve">social policy at both the national and municipal level. </w:t>
      </w:r>
      <w:r w:rsidR="00B90664" w:rsidRPr="00C41C3C">
        <w:rPr>
          <w:rFonts w:ascii="Times New Roman" w:hAnsi="Times New Roman"/>
          <w:sz w:val="24"/>
          <w:szCs w:val="24"/>
        </w:rPr>
        <w:t>However,</w:t>
      </w:r>
      <w:r w:rsidRPr="00C41C3C">
        <w:rPr>
          <w:rFonts w:ascii="Times New Roman" w:hAnsi="Times New Roman"/>
          <w:sz w:val="24"/>
          <w:szCs w:val="24"/>
        </w:rPr>
        <w:t xml:space="preserve"> these benefits are particularly evident at the municipal level, so</w:t>
      </w:r>
      <w:r w:rsidR="00B90664" w:rsidRPr="00C41C3C">
        <w:rPr>
          <w:rFonts w:ascii="Times New Roman" w:hAnsi="Times New Roman"/>
          <w:sz w:val="24"/>
          <w:szCs w:val="24"/>
        </w:rPr>
        <w:t xml:space="preserve"> firstly there is the</w:t>
      </w:r>
      <w:r w:rsidRPr="00C41C3C">
        <w:rPr>
          <w:rFonts w:ascii="Times New Roman" w:hAnsi="Times New Roman"/>
          <w:sz w:val="24"/>
          <w:szCs w:val="24"/>
        </w:rPr>
        <w:t xml:space="preserve"> need to delegate the </w:t>
      </w:r>
      <w:r w:rsidR="00B90664" w:rsidRPr="00C41C3C">
        <w:rPr>
          <w:rFonts w:ascii="Times New Roman" w:hAnsi="Times New Roman"/>
          <w:sz w:val="24"/>
          <w:szCs w:val="24"/>
        </w:rPr>
        <w:t xml:space="preserve">state powers </w:t>
      </w:r>
      <w:r w:rsidR="005930A7" w:rsidRPr="00C41C3C">
        <w:rPr>
          <w:rFonts w:ascii="Times New Roman" w:hAnsi="Times New Roman"/>
          <w:sz w:val="24"/>
          <w:szCs w:val="24"/>
        </w:rPr>
        <w:t>in the social sphere to the</w:t>
      </w:r>
      <w:r w:rsidRPr="00C41C3C">
        <w:rPr>
          <w:rFonts w:ascii="Times New Roman" w:hAnsi="Times New Roman"/>
          <w:sz w:val="24"/>
          <w:szCs w:val="24"/>
        </w:rPr>
        <w:t xml:space="preserve"> LSG bodies and help municipalities </w:t>
      </w:r>
      <w:r w:rsidR="005930A7" w:rsidRPr="00C41C3C">
        <w:rPr>
          <w:rFonts w:ascii="Times New Roman" w:hAnsi="Times New Roman"/>
          <w:sz w:val="24"/>
          <w:szCs w:val="24"/>
        </w:rPr>
        <w:t>perform</w:t>
      </w:r>
      <w:r w:rsidRPr="00C41C3C">
        <w:rPr>
          <w:rFonts w:ascii="Times New Roman" w:hAnsi="Times New Roman"/>
          <w:sz w:val="24"/>
          <w:szCs w:val="24"/>
        </w:rPr>
        <w:t xml:space="preserve"> them</w:t>
      </w:r>
      <w:r w:rsidR="005930A7" w:rsidRPr="00C41C3C">
        <w:rPr>
          <w:rFonts w:ascii="Times New Roman" w:hAnsi="Times New Roman"/>
          <w:sz w:val="24"/>
          <w:szCs w:val="24"/>
        </w:rPr>
        <w:t xml:space="preserve"> through </w:t>
      </w:r>
      <w:r w:rsidRPr="00C41C3C">
        <w:rPr>
          <w:rFonts w:ascii="Times New Roman" w:hAnsi="Times New Roman"/>
          <w:sz w:val="24"/>
          <w:szCs w:val="24"/>
        </w:rPr>
        <w:t>soci</w:t>
      </w:r>
      <w:r w:rsidR="005930A7" w:rsidRPr="00C41C3C">
        <w:rPr>
          <w:rFonts w:ascii="Times New Roman" w:hAnsi="Times New Roman"/>
          <w:sz w:val="24"/>
          <w:szCs w:val="24"/>
        </w:rPr>
        <w:t>al procurement to a large extent.</w:t>
      </w:r>
    </w:p>
    <w:p w:rsidR="006C399D" w:rsidRPr="00C41C3C" w:rsidRDefault="004645E3" w:rsidP="00FD3C61">
      <w:pPr>
        <w:pStyle w:val="1"/>
      </w:pPr>
      <w:r>
        <w:t>Appendi</w:t>
      </w:r>
      <w:r w:rsidR="0085266C">
        <w:t>c</w:t>
      </w:r>
      <w:r w:rsidRPr="00C41C3C">
        <w:t>es</w:t>
      </w:r>
      <w:r w:rsidR="00FD3C61" w:rsidRPr="00C41C3C">
        <w:t xml:space="preserve"> </w:t>
      </w:r>
      <w:r w:rsidR="00D71D04" w:rsidRPr="00C41C3C">
        <w:t xml:space="preserve"> </w:t>
      </w:r>
      <w:r w:rsidR="00BD4B01" w:rsidRPr="00C41C3C">
        <w:tab/>
      </w:r>
    </w:p>
    <w:p w:rsidR="003C04E2" w:rsidRPr="00C41C3C" w:rsidRDefault="003C04E2" w:rsidP="00FD3C61">
      <w:pPr>
        <w:pStyle w:val="2"/>
      </w:pPr>
      <w:r w:rsidRPr="00C41C3C">
        <w:t xml:space="preserve"> </w:t>
      </w:r>
      <w:bookmarkStart w:id="17" w:name="_Toc440135813"/>
      <w:r w:rsidR="005930A7" w:rsidRPr="00C41C3C">
        <w:t xml:space="preserve">Evidence of results </w:t>
      </w:r>
      <w:bookmarkEnd w:id="17"/>
      <w:r w:rsidR="00C41C3C" w:rsidRPr="00C41C3C">
        <w:t>sustainability</w:t>
      </w:r>
    </w:p>
    <w:tbl>
      <w:tblPr>
        <w:tblStyle w:val="ab"/>
        <w:tblW w:w="9639" w:type="dxa"/>
        <w:tblInd w:w="108" w:type="dxa"/>
        <w:tblLayout w:type="fixed"/>
        <w:tblLook w:val="04A0" w:firstRow="1" w:lastRow="0" w:firstColumn="1" w:lastColumn="0" w:noHBand="0" w:noVBand="1"/>
      </w:tblPr>
      <w:tblGrid>
        <w:gridCol w:w="2376"/>
        <w:gridCol w:w="7263"/>
      </w:tblGrid>
      <w:tr w:rsidR="003C04E2" w:rsidRPr="00C41C3C" w:rsidTr="005E441F">
        <w:trPr>
          <w:cantSplit/>
          <w:trHeight w:val="311"/>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AA3DED" w:rsidP="00C03734">
            <w:pPr>
              <w:spacing w:after="0" w:line="240" w:lineRule="auto"/>
              <w:contextualSpacing/>
              <w:rPr>
                <w:b/>
              </w:rPr>
            </w:pPr>
            <w:r w:rsidRPr="00C41C3C">
              <w:rPr>
                <w:b/>
              </w:rPr>
              <w:t>Project</w:t>
            </w:r>
          </w:p>
        </w:tc>
        <w:tc>
          <w:tcPr>
            <w:tcW w:w="7263" w:type="dxa"/>
            <w:tcBorders>
              <w:top w:val="single" w:sz="4" w:space="0" w:color="auto"/>
              <w:left w:val="single" w:sz="4" w:space="0" w:color="auto"/>
              <w:bottom w:val="single" w:sz="4" w:space="0" w:color="auto"/>
              <w:right w:val="single" w:sz="4" w:space="0" w:color="auto"/>
            </w:tcBorders>
          </w:tcPr>
          <w:p w:rsidR="003C04E2" w:rsidRPr="00C41C3C" w:rsidRDefault="00AA3DED" w:rsidP="00C03734">
            <w:pPr>
              <w:spacing w:after="0" w:line="240" w:lineRule="auto"/>
              <w:contextualSpacing/>
              <w:rPr>
                <w:b/>
              </w:rPr>
            </w:pPr>
            <w:r w:rsidRPr="00C41C3C">
              <w:rPr>
                <w:b/>
                <w:bCs/>
              </w:rPr>
              <w:t xml:space="preserve">Further </w:t>
            </w:r>
            <w:r w:rsidR="00C41C3C" w:rsidRPr="00C41C3C">
              <w:rPr>
                <w:b/>
                <w:bCs/>
              </w:rPr>
              <w:t>sustainability</w:t>
            </w:r>
            <w:r w:rsidR="003C04E2" w:rsidRPr="00C41C3C">
              <w:rPr>
                <w:b/>
                <w:bCs/>
              </w:rPr>
              <w:t xml:space="preserve"> </w:t>
            </w:r>
          </w:p>
        </w:tc>
      </w:tr>
      <w:tr w:rsidR="003C04E2" w:rsidRPr="00C41C3C" w:rsidTr="005E441F">
        <w:trPr>
          <w:cantSplit/>
          <w:trHeight w:val="183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A564B4" w:rsidRPr="00C41C3C" w:rsidRDefault="00A564B4" w:rsidP="00A564B4">
            <w:pPr>
              <w:widowControl w:val="0"/>
              <w:autoSpaceDE w:val="0"/>
              <w:autoSpaceDN w:val="0"/>
              <w:adjustRightInd w:val="0"/>
              <w:spacing w:after="0" w:line="240" w:lineRule="auto"/>
              <w:contextualSpacing/>
            </w:pPr>
            <w:r w:rsidRPr="00C41C3C">
              <w:t>Kara-</w:t>
            </w:r>
            <w:proofErr w:type="spellStart"/>
            <w:r w:rsidRPr="00C41C3C">
              <w:t>Kul</w:t>
            </w:r>
            <w:proofErr w:type="spellEnd"/>
            <w:r w:rsidRPr="00C41C3C">
              <w:t xml:space="preserve"> city </w:t>
            </w:r>
          </w:p>
          <w:p w:rsidR="003C04E2" w:rsidRPr="00C41C3C" w:rsidRDefault="00A564B4" w:rsidP="00A564B4">
            <w:pPr>
              <w:widowControl w:val="0"/>
              <w:autoSpaceDE w:val="0"/>
              <w:autoSpaceDN w:val="0"/>
              <w:adjustRightInd w:val="0"/>
              <w:spacing w:after="0" w:line="240" w:lineRule="auto"/>
              <w:contextualSpacing/>
            </w:pPr>
            <w:r w:rsidRPr="00C41C3C">
              <w:t>PF “</w:t>
            </w:r>
            <w:proofErr w:type="spellStart"/>
            <w:r w:rsidRPr="00C41C3C">
              <w:t>Aimira</w:t>
            </w:r>
            <w:proofErr w:type="spellEnd"/>
            <w:r w:rsidRPr="00C41C3C">
              <w:t>”</w:t>
            </w:r>
          </w:p>
          <w:p w:rsidR="003C04E2" w:rsidRPr="00C41C3C" w:rsidRDefault="00A564B4" w:rsidP="00A564B4">
            <w:pPr>
              <w:widowControl w:val="0"/>
              <w:autoSpaceDE w:val="0"/>
              <w:autoSpaceDN w:val="0"/>
              <w:adjustRightInd w:val="0"/>
              <w:spacing w:after="0" w:line="240" w:lineRule="auto"/>
              <w:contextualSpacing/>
            </w:pPr>
            <w:r w:rsidRPr="00C41C3C">
              <w:t>“There are no alien children”</w:t>
            </w:r>
          </w:p>
        </w:tc>
        <w:tc>
          <w:tcPr>
            <w:tcW w:w="7263" w:type="dxa"/>
            <w:tcBorders>
              <w:top w:val="single" w:sz="4" w:space="0" w:color="auto"/>
              <w:left w:val="single" w:sz="4" w:space="0" w:color="auto"/>
              <w:bottom w:val="single" w:sz="4" w:space="0" w:color="auto"/>
              <w:right w:val="single" w:sz="4" w:space="0" w:color="auto"/>
            </w:tcBorders>
          </w:tcPr>
          <w:p w:rsidR="00A564B4" w:rsidRPr="00C41C3C" w:rsidRDefault="00A564B4" w:rsidP="00A564B4">
            <w:pPr>
              <w:spacing w:after="0" w:line="240" w:lineRule="auto"/>
              <w:contextualSpacing/>
              <w:rPr>
                <w:color w:val="000000"/>
              </w:rPr>
            </w:pPr>
            <w:r w:rsidRPr="00C41C3C">
              <w:rPr>
                <w:color w:val="000000"/>
              </w:rPr>
              <w:t>It is planned to finance operation of the center at the expense of local budget, including these expenses in budget of 2016.</w:t>
            </w:r>
          </w:p>
          <w:p w:rsidR="003C04E2" w:rsidRPr="00C41C3C" w:rsidRDefault="00A564B4" w:rsidP="00C03734">
            <w:pPr>
              <w:spacing w:after="0" w:line="240" w:lineRule="auto"/>
              <w:contextualSpacing/>
              <w:rPr>
                <w:b/>
                <w:i/>
              </w:rPr>
            </w:pPr>
            <w:r w:rsidRPr="00C41C3C">
              <w:rPr>
                <w:b/>
                <w:u w:val="single"/>
              </w:rPr>
              <w:t>Verifying</w:t>
            </w:r>
            <w:r w:rsidR="00AA3DED" w:rsidRPr="00C41C3C">
              <w:rPr>
                <w:b/>
                <w:u w:val="single"/>
              </w:rPr>
              <w:t xml:space="preserve"> documents</w:t>
            </w:r>
            <w:proofErr w:type="gramStart"/>
            <w:r w:rsidR="003C04E2" w:rsidRPr="00C41C3C">
              <w:rPr>
                <w:b/>
                <w:u w:val="single"/>
              </w:rPr>
              <w:t>:</w:t>
            </w:r>
            <w:proofErr w:type="gramEnd"/>
            <w:r w:rsidR="003C04E2" w:rsidRPr="00C41C3C">
              <w:br/>
            </w:r>
            <w:r w:rsidR="00AA3DED" w:rsidRPr="00C41C3C">
              <w:rPr>
                <w:b/>
                <w:i/>
              </w:rPr>
              <w:t>Appendix</w:t>
            </w:r>
            <w:r w:rsidR="003C04E2" w:rsidRPr="00C41C3C">
              <w:rPr>
                <w:b/>
                <w:i/>
              </w:rPr>
              <w:t xml:space="preserve"> 2.1.</w:t>
            </w:r>
            <w:r w:rsidRPr="00C41C3C">
              <w:t xml:space="preserve"> Contract of non-reciprocal office lease for long term basis</w:t>
            </w:r>
          </w:p>
          <w:p w:rsidR="003C04E2" w:rsidRPr="00C41C3C" w:rsidRDefault="00AA3DED" w:rsidP="00A564B4">
            <w:pPr>
              <w:spacing w:after="0" w:line="240" w:lineRule="auto"/>
              <w:contextualSpacing/>
            </w:pPr>
            <w:r w:rsidRPr="00C41C3C">
              <w:rPr>
                <w:b/>
                <w:i/>
              </w:rPr>
              <w:t>Appendix</w:t>
            </w:r>
            <w:r w:rsidR="003C04E2" w:rsidRPr="00C41C3C">
              <w:rPr>
                <w:b/>
                <w:i/>
              </w:rPr>
              <w:t xml:space="preserve"> 2.2.</w:t>
            </w:r>
            <w:r w:rsidR="003C04E2" w:rsidRPr="00C41C3C">
              <w:t xml:space="preserve"> </w:t>
            </w:r>
            <w:r w:rsidR="00A564B4" w:rsidRPr="00C41C3C">
              <w:t xml:space="preserve">Confirmation letter about intention to consider financing of wages for the center employees from local budget at the next session of LC on adoption of budget for </w:t>
            </w:r>
            <w:r w:rsidR="003C04E2" w:rsidRPr="00C41C3C">
              <w:t>2016</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A564B4" w:rsidRPr="00C41C3C" w:rsidRDefault="00A564B4" w:rsidP="00C03734">
            <w:pPr>
              <w:spacing w:after="0" w:line="240" w:lineRule="auto"/>
              <w:contextualSpacing/>
            </w:pPr>
            <w:proofErr w:type="spellStart"/>
            <w:r w:rsidRPr="00C41C3C">
              <w:rPr>
                <w:color w:val="000000"/>
                <w:lang w:eastAsia="ru-RU"/>
              </w:rPr>
              <w:lastRenderedPageBreak/>
              <w:t>Sumbula</w:t>
            </w:r>
            <w:proofErr w:type="spellEnd"/>
            <w:r w:rsidRPr="00C41C3C">
              <w:rPr>
                <w:color w:val="000000"/>
                <w:lang w:eastAsia="ru-RU"/>
              </w:rPr>
              <w:t xml:space="preserve"> АА</w:t>
            </w:r>
            <w:r w:rsidRPr="00C41C3C">
              <w:t xml:space="preserve"> </w:t>
            </w:r>
          </w:p>
          <w:p w:rsidR="003C04E2" w:rsidRPr="00C41C3C" w:rsidRDefault="00A564B4" w:rsidP="00C03734">
            <w:pPr>
              <w:widowControl w:val="0"/>
              <w:autoSpaceDE w:val="0"/>
              <w:autoSpaceDN w:val="0"/>
              <w:adjustRightInd w:val="0"/>
              <w:spacing w:after="0" w:line="240" w:lineRule="auto"/>
              <w:contextualSpacing/>
            </w:pPr>
            <w:r w:rsidRPr="00C41C3C">
              <w:t>PF “</w:t>
            </w:r>
            <w:proofErr w:type="spellStart"/>
            <w:r w:rsidRPr="00C41C3C">
              <w:t>Bilek</w:t>
            </w:r>
            <w:proofErr w:type="spellEnd"/>
            <w:r w:rsidRPr="00C41C3C">
              <w:t xml:space="preserve">” </w:t>
            </w:r>
          </w:p>
          <w:p w:rsidR="003C04E2" w:rsidRPr="00C41C3C" w:rsidRDefault="00A564B4" w:rsidP="00A564B4">
            <w:pPr>
              <w:widowControl w:val="0"/>
              <w:autoSpaceDE w:val="0"/>
              <w:autoSpaceDN w:val="0"/>
              <w:adjustRightInd w:val="0"/>
              <w:spacing w:after="0" w:line="240" w:lineRule="auto"/>
              <w:contextualSpacing/>
            </w:pPr>
            <w:r w:rsidRPr="00C41C3C">
              <w:t xml:space="preserve">“Opening of </w:t>
            </w:r>
            <w:proofErr w:type="spellStart"/>
            <w:r w:rsidRPr="00C41C3C">
              <w:t>prescgool</w:t>
            </w:r>
            <w:proofErr w:type="spellEnd"/>
            <w:r w:rsidRPr="00C41C3C">
              <w:t xml:space="preserve"> education center in </w:t>
            </w:r>
            <w:proofErr w:type="spellStart"/>
            <w:r w:rsidRPr="00C41C3C">
              <w:t>Communa</w:t>
            </w:r>
            <w:proofErr w:type="spellEnd"/>
            <w:r w:rsidRPr="00C41C3C">
              <w:t xml:space="preserve"> village</w:t>
            </w:r>
            <w:r w:rsidR="003C04E2" w:rsidRPr="00C41C3C">
              <w:t xml:space="preserve"> (</w:t>
            </w:r>
            <w:proofErr w:type="spellStart"/>
            <w:r w:rsidRPr="00C41C3C">
              <w:t>Sar-Dobo</w:t>
            </w:r>
            <w:proofErr w:type="spellEnd"/>
            <w:r w:rsidR="003C04E2" w:rsidRPr="00C41C3C">
              <w:t>)</w:t>
            </w:r>
            <w:r w:rsidRPr="00C41C3C">
              <w:t>”</w:t>
            </w:r>
          </w:p>
        </w:tc>
        <w:tc>
          <w:tcPr>
            <w:tcW w:w="7263" w:type="dxa"/>
            <w:tcBorders>
              <w:top w:val="single" w:sz="4" w:space="0" w:color="auto"/>
              <w:left w:val="single" w:sz="4" w:space="0" w:color="auto"/>
              <w:bottom w:val="single" w:sz="4" w:space="0" w:color="auto"/>
              <w:right w:val="single" w:sz="4" w:space="0" w:color="auto"/>
            </w:tcBorders>
          </w:tcPr>
          <w:p w:rsidR="00A564B4" w:rsidRPr="00C41C3C" w:rsidRDefault="00A564B4" w:rsidP="00A564B4">
            <w:pPr>
              <w:widowControl w:val="0"/>
              <w:autoSpaceDE w:val="0"/>
              <w:autoSpaceDN w:val="0"/>
              <w:adjustRightInd w:val="0"/>
              <w:spacing w:after="0" w:line="240" w:lineRule="auto"/>
              <w:contextualSpacing/>
              <w:rPr>
                <w:color w:val="000000"/>
              </w:rPr>
            </w:pPr>
            <w:r w:rsidRPr="00C41C3C">
              <w:rPr>
                <w:color w:val="000000"/>
              </w:rPr>
              <w:t xml:space="preserve">The center continues </w:t>
            </w:r>
            <w:proofErr w:type="gramStart"/>
            <w:r w:rsidRPr="00C41C3C">
              <w:rPr>
                <w:color w:val="000000"/>
              </w:rPr>
              <w:t>operating,</w:t>
            </w:r>
            <w:proofErr w:type="gramEnd"/>
            <w:r w:rsidRPr="00C41C3C">
              <w:rPr>
                <w:color w:val="000000"/>
              </w:rPr>
              <w:t xml:space="preserve"> it was registered as a preschool educational facility in the Ministry of Justice. Salaries are financed by the republican budget, utilities - from the local budget.</w:t>
            </w:r>
          </w:p>
          <w:p w:rsidR="00AA3DED" w:rsidRPr="00C41C3C" w:rsidRDefault="00A564B4" w:rsidP="00C03734">
            <w:pPr>
              <w:widowControl w:val="0"/>
              <w:autoSpaceDE w:val="0"/>
              <w:autoSpaceDN w:val="0"/>
              <w:adjustRightInd w:val="0"/>
              <w:spacing w:after="0" w:line="240" w:lineRule="auto"/>
              <w:contextualSpacing/>
              <w:rPr>
                <w:b/>
                <w:u w:val="single"/>
              </w:rPr>
            </w:pPr>
            <w:r w:rsidRPr="00C41C3C">
              <w:rPr>
                <w:b/>
                <w:u w:val="single"/>
              </w:rPr>
              <w:t>Verifying</w:t>
            </w:r>
            <w:r w:rsidR="00AA3DED" w:rsidRPr="00C41C3C">
              <w:rPr>
                <w:b/>
                <w:u w:val="single"/>
              </w:rPr>
              <w:t xml:space="preserve"> documents:</w:t>
            </w:r>
          </w:p>
          <w:p w:rsidR="003C04E2" w:rsidRPr="00C41C3C" w:rsidRDefault="00AA3DED" w:rsidP="00A564B4">
            <w:pPr>
              <w:widowControl w:val="0"/>
              <w:autoSpaceDE w:val="0"/>
              <w:autoSpaceDN w:val="0"/>
              <w:adjustRightInd w:val="0"/>
              <w:spacing w:after="0" w:line="240" w:lineRule="auto"/>
              <w:contextualSpacing/>
            </w:pPr>
            <w:r w:rsidRPr="00C41C3C">
              <w:rPr>
                <w:b/>
                <w:i/>
                <w:color w:val="000000"/>
              </w:rPr>
              <w:t>Appendix</w:t>
            </w:r>
            <w:r w:rsidR="003C04E2" w:rsidRPr="00C41C3C">
              <w:rPr>
                <w:b/>
                <w:i/>
                <w:color w:val="000000"/>
              </w:rPr>
              <w:t xml:space="preserve"> 11.</w:t>
            </w:r>
            <w:r w:rsidR="00A564B4" w:rsidRPr="00C41C3C">
              <w:rPr>
                <w:color w:val="000000"/>
              </w:rPr>
              <w:t xml:space="preserve"> Copy of salary tariffing list (employees' salaries financed by republican budget</w:t>
            </w:r>
            <w:r w:rsidR="003C04E2" w:rsidRPr="00C41C3C">
              <w:rPr>
                <w:color w:val="000000"/>
              </w:rPr>
              <w:t>)</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C87642" w:rsidP="00C03734">
            <w:pPr>
              <w:spacing w:after="0" w:line="240" w:lineRule="auto"/>
              <w:contextualSpacing/>
            </w:pPr>
            <w:proofErr w:type="spellStart"/>
            <w:r w:rsidRPr="00C41C3C">
              <w:t>Omuraliev</w:t>
            </w:r>
            <w:proofErr w:type="spellEnd"/>
            <w:r w:rsidRPr="00C41C3C">
              <w:t xml:space="preserve"> </w:t>
            </w:r>
            <w:r w:rsidR="003C04E2" w:rsidRPr="00C41C3C">
              <w:t>АА</w:t>
            </w:r>
          </w:p>
          <w:p w:rsidR="003C04E2" w:rsidRPr="00C41C3C" w:rsidRDefault="00C87642" w:rsidP="00C03734">
            <w:pPr>
              <w:widowControl w:val="0"/>
              <w:autoSpaceDE w:val="0"/>
              <w:autoSpaceDN w:val="0"/>
              <w:adjustRightInd w:val="0"/>
              <w:spacing w:after="0" w:line="240" w:lineRule="auto"/>
              <w:contextualSpacing/>
            </w:pPr>
            <w:r w:rsidRPr="00C41C3C">
              <w:t xml:space="preserve">PA </w:t>
            </w:r>
            <w:r w:rsidR="00255F10" w:rsidRPr="00C41C3C">
              <w:t xml:space="preserve">“Center for Civil </w:t>
            </w:r>
            <w:r w:rsidR="00B0726E" w:rsidRPr="00C41C3C">
              <w:t>Initiatives</w:t>
            </w:r>
            <w:r w:rsidR="00255F10" w:rsidRPr="00C41C3C">
              <w:t xml:space="preserve"> Development </w:t>
            </w:r>
            <w:proofErr w:type="spellStart"/>
            <w:r w:rsidR="00255F10" w:rsidRPr="00C41C3C">
              <w:t>Aikol</w:t>
            </w:r>
            <w:proofErr w:type="spellEnd"/>
            <w:r w:rsidR="00255F10" w:rsidRPr="00C41C3C">
              <w:t>”</w:t>
            </w:r>
          </w:p>
          <w:p w:rsidR="003C04E2" w:rsidRPr="00C41C3C" w:rsidRDefault="00255F10" w:rsidP="00255F10">
            <w:pPr>
              <w:widowControl w:val="0"/>
              <w:autoSpaceDE w:val="0"/>
              <w:autoSpaceDN w:val="0"/>
              <w:adjustRightInd w:val="0"/>
              <w:spacing w:after="0" w:line="240" w:lineRule="auto"/>
              <w:contextualSpacing/>
            </w:pPr>
            <w:r w:rsidRPr="00C41C3C">
              <w:t>“Fathers heritage”</w:t>
            </w:r>
          </w:p>
        </w:tc>
        <w:tc>
          <w:tcPr>
            <w:tcW w:w="7263" w:type="dxa"/>
            <w:tcBorders>
              <w:top w:val="single" w:sz="4" w:space="0" w:color="auto"/>
              <w:left w:val="single" w:sz="4" w:space="0" w:color="auto"/>
              <w:bottom w:val="single" w:sz="4" w:space="0" w:color="auto"/>
              <w:right w:val="single" w:sz="4" w:space="0" w:color="auto"/>
            </w:tcBorders>
          </w:tcPr>
          <w:p w:rsidR="00A564B4" w:rsidRPr="00C41C3C" w:rsidRDefault="00A564B4" w:rsidP="00A564B4">
            <w:pPr>
              <w:widowControl w:val="0"/>
              <w:autoSpaceDE w:val="0"/>
              <w:autoSpaceDN w:val="0"/>
              <w:adjustRightInd w:val="0"/>
              <w:spacing w:after="0" w:line="240" w:lineRule="auto"/>
              <w:contextualSpacing/>
              <w:rPr>
                <w:color w:val="000000"/>
              </w:rPr>
            </w:pPr>
            <w:r w:rsidRPr="00C41C3C">
              <w:rPr>
                <w:color w:val="000000"/>
              </w:rPr>
              <w:t xml:space="preserve">Operation of the center (courses) will continue on payment basis, maintenance of the center will be covered at the expense of local budget within financing of the Culture house – municipal property facility. </w:t>
            </w:r>
          </w:p>
          <w:p w:rsidR="00AA3DED" w:rsidRPr="00C41C3C" w:rsidRDefault="00A564B4" w:rsidP="00C03734">
            <w:pPr>
              <w:widowControl w:val="0"/>
              <w:autoSpaceDE w:val="0"/>
              <w:autoSpaceDN w:val="0"/>
              <w:adjustRightInd w:val="0"/>
              <w:spacing w:after="0" w:line="240" w:lineRule="auto"/>
              <w:contextualSpacing/>
              <w:rPr>
                <w:b/>
                <w:u w:val="single"/>
              </w:rPr>
            </w:pPr>
            <w:r w:rsidRPr="00C41C3C">
              <w:rPr>
                <w:b/>
                <w:u w:val="single"/>
              </w:rPr>
              <w:t>Verifying</w:t>
            </w:r>
            <w:r w:rsidR="00AA3DED" w:rsidRPr="00C41C3C">
              <w:rPr>
                <w:b/>
                <w:u w:val="single"/>
              </w:rPr>
              <w:t xml:space="preserve"> documents:</w:t>
            </w:r>
          </w:p>
          <w:p w:rsidR="003C04E2" w:rsidRPr="00C41C3C" w:rsidRDefault="00AA3DED" w:rsidP="00A564B4">
            <w:pPr>
              <w:widowControl w:val="0"/>
              <w:autoSpaceDE w:val="0"/>
              <w:autoSpaceDN w:val="0"/>
              <w:adjustRightInd w:val="0"/>
              <w:spacing w:after="0" w:line="240" w:lineRule="auto"/>
              <w:contextualSpacing/>
            </w:pPr>
            <w:r w:rsidRPr="00C41C3C">
              <w:rPr>
                <w:b/>
                <w:i/>
                <w:color w:val="000000"/>
              </w:rPr>
              <w:t>Appendix</w:t>
            </w:r>
            <w:r w:rsidR="003C04E2" w:rsidRPr="00C41C3C">
              <w:rPr>
                <w:b/>
                <w:i/>
                <w:color w:val="000000"/>
              </w:rPr>
              <w:t xml:space="preserve"> 4</w:t>
            </w:r>
            <w:r w:rsidR="00A564B4" w:rsidRPr="00C41C3C">
              <w:rPr>
                <w:color w:val="000000"/>
              </w:rPr>
              <w:t xml:space="preserve">. Copy of the minutes from the meeting where parents agreed to pay for the courses. </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C87642" w:rsidP="00C03734">
            <w:pPr>
              <w:spacing w:after="0" w:line="240" w:lineRule="auto"/>
              <w:contextualSpacing/>
            </w:pPr>
            <w:proofErr w:type="spellStart"/>
            <w:r w:rsidRPr="00C41C3C">
              <w:t>Kok-Oi</w:t>
            </w:r>
            <w:proofErr w:type="spellEnd"/>
            <w:r w:rsidR="003C04E2" w:rsidRPr="00C41C3C">
              <w:t xml:space="preserve"> АА</w:t>
            </w:r>
          </w:p>
          <w:p w:rsidR="00B0726E" w:rsidRPr="00C41C3C" w:rsidRDefault="00B0726E" w:rsidP="00B0726E">
            <w:pPr>
              <w:widowControl w:val="0"/>
              <w:autoSpaceDE w:val="0"/>
              <w:autoSpaceDN w:val="0"/>
              <w:adjustRightInd w:val="0"/>
              <w:spacing w:after="0" w:line="240" w:lineRule="auto"/>
              <w:contextualSpacing/>
            </w:pPr>
            <w:r w:rsidRPr="00C41C3C">
              <w:t xml:space="preserve">PA “Center for Civil Initiatives Development </w:t>
            </w:r>
            <w:proofErr w:type="spellStart"/>
            <w:r w:rsidRPr="00C41C3C">
              <w:t>Aikol</w:t>
            </w:r>
            <w:proofErr w:type="spellEnd"/>
            <w:r w:rsidRPr="00C41C3C">
              <w:t>”</w:t>
            </w:r>
          </w:p>
          <w:p w:rsidR="003C04E2" w:rsidRPr="00C41C3C" w:rsidRDefault="00B0726E" w:rsidP="003610C6">
            <w:pPr>
              <w:widowControl w:val="0"/>
              <w:autoSpaceDE w:val="0"/>
              <w:autoSpaceDN w:val="0"/>
              <w:adjustRightInd w:val="0"/>
              <w:spacing w:after="0" w:line="240" w:lineRule="auto"/>
              <w:contextualSpacing/>
            </w:pPr>
            <w:r w:rsidRPr="00C41C3C">
              <w:t xml:space="preserve"> “We are </w:t>
            </w:r>
            <w:r w:rsidR="003610C6" w:rsidRPr="00C41C3C">
              <w:t xml:space="preserve"> ready f</w:t>
            </w:r>
            <w:r w:rsidRPr="00C41C3C">
              <w:t>or school”</w:t>
            </w:r>
          </w:p>
        </w:tc>
        <w:tc>
          <w:tcPr>
            <w:tcW w:w="7263" w:type="dxa"/>
            <w:tcBorders>
              <w:top w:val="single" w:sz="4" w:space="0" w:color="auto"/>
              <w:left w:val="single" w:sz="4" w:space="0" w:color="auto"/>
              <w:bottom w:val="single" w:sz="4" w:space="0" w:color="auto"/>
              <w:right w:val="single" w:sz="4" w:space="0" w:color="auto"/>
            </w:tcBorders>
          </w:tcPr>
          <w:p w:rsidR="00A564B4" w:rsidRPr="00C41C3C" w:rsidRDefault="00A564B4" w:rsidP="00A564B4">
            <w:pPr>
              <w:spacing w:after="0" w:line="240" w:lineRule="auto"/>
              <w:rPr>
                <w:color w:val="000000"/>
              </w:rPr>
            </w:pPr>
            <w:r w:rsidRPr="00C41C3C">
              <w:rPr>
                <w:color w:val="000000"/>
              </w:rPr>
              <w:t>The group opened in the center, continues to operate to prepare children for school. Utilities are paid at the expense of the local budget, while the salaries from the state budget</w:t>
            </w:r>
          </w:p>
          <w:p w:rsidR="003C04E2" w:rsidRPr="00C41C3C" w:rsidRDefault="00A564B4" w:rsidP="00C03734">
            <w:pPr>
              <w:widowControl w:val="0"/>
              <w:autoSpaceDE w:val="0"/>
              <w:autoSpaceDN w:val="0"/>
              <w:adjustRightInd w:val="0"/>
              <w:spacing w:after="0" w:line="240" w:lineRule="auto"/>
              <w:contextualSpacing/>
              <w:rPr>
                <w:b/>
                <w:color w:val="000000"/>
                <w:u w:val="single"/>
              </w:rPr>
            </w:pPr>
            <w:r w:rsidRPr="00C41C3C">
              <w:rPr>
                <w:b/>
                <w:u w:val="single"/>
              </w:rPr>
              <w:t>Verifying</w:t>
            </w:r>
            <w:r w:rsidR="00AA3DED" w:rsidRPr="00C41C3C">
              <w:rPr>
                <w:b/>
                <w:u w:val="single"/>
              </w:rPr>
              <w:t xml:space="preserve"> documents</w:t>
            </w:r>
            <w:r w:rsidR="003C04E2" w:rsidRPr="00C41C3C">
              <w:rPr>
                <w:b/>
                <w:color w:val="000000"/>
                <w:u w:val="single"/>
              </w:rPr>
              <w:t>:</w:t>
            </w:r>
          </w:p>
          <w:p w:rsidR="003C04E2" w:rsidRPr="00C41C3C" w:rsidRDefault="00AA3DED" w:rsidP="00A564B4">
            <w:pPr>
              <w:widowControl w:val="0"/>
              <w:autoSpaceDE w:val="0"/>
              <w:autoSpaceDN w:val="0"/>
              <w:adjustRightInd w:val="0"/>
              <w:spacing w:after="0" w:line="240" w:lineRule="auto"/>
              <w:contextualSpacing/>
            </w:pPr>
            <w:r w:rsidRPr="00C41C3C">
              <w:rPr>
                <w:b/>
                <w:i/>
                <w:color w:val="000000"/>
              </w:rPr>
              <w:t>Appendix</w:t>
            </w:r>
            <w:r w:rsidR="003C04E2" w:rsidRPr="00C41C3C">
              <w:rPr>
                <w:b/>
                <w:i/>
                <w:color w:val="000000"/>
              </w:rPr>
              <w:t xml:space="preserve"> 3.</w:t>
            </w:r>
            <w:r w:rsidR="003C04E2" w:rsidRPr="00C41C3C">
              <w:rPr>
                <w:color w:val="000000"/>
              </w:rPr>
              <w:t xml:space="preserve"> </w:t>
            </w:r>
            <w:r w:rsidR="00A564B4" w:rsidRPr="00C41C3C">
              <w:rPr>
                <w:color w:val="000000"/>
              </w:rPr>
              <w:t>Copy of salary tariffing list on financing of salaries of the center employees</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E97A7F" w:rsidP="00C03734">
            <w:pPr>
              <w:spacing w:after="0" w:line="240" w:lineRule="auto"/>
              <w:contextualSpacing/>
            </w:pPr>
            <w:proofErr w:type="spellStart"/>
            <w:r w:rsidRPr="00C41C3C">
              <w:t>Chatkal</w:t>
            </w:r>
            <w:proofErr w:type="spellEnd"/>
            <w:r w:rsidRPr="00C41C3C">
              <w:t xml:space="preserve"> </w:t>
            </w:r>
            <w:r w:rsidR="003C04E2" w:rsidRPr="00C41C3C">
              <w:t>АА</w:t>
            </w:r>
          </w:p>
          <w:p w:rsidR="00E97A7F" w:rsidRPr="00C41C3C" w:rsidRDefault="00E97A7F" w:rsidP="00E97A7F">
            <w:pPr>
              <w:widowControl w:val="0"/>
              <w:autoSpaceDE w:val="0"/>
              <w:autoSpaceDN w:val="0"/>
              <w:adjustRightInd w:val="0"/>
              <w:spacing w:after="0" w:line="240" w:lineRule="auto"/>
              <w:contextualSpacing/>
            </w:pPr>
            <w:r w:rsidRPr="00C41C3C">
              <w:t>PU «</w:t>
            </w:r>
            <w:proofErr w:type="spellStart"/>
            <w:r w:rsidRPr="00C41C3C">
              <w:t>Kurulush</w:t>
            </w:r>
            <w:proofErr w:type="spellEnd"/>
            <w:r w:rsidRPr="00C41C3C">
              <w:t xml:space="preserve"> village </w:t>
            </w:r>
            <w:proofErr w:type="spellStart"/>
            <w:r w:rsidRPr="00C41C3C">
              <w:t>aimak</w:t>
            </w:r>
            <w:proofErr w:type="spellEnd"/>
            <w:r w:rsidRPr="00C41C3C">
              <w:t xml:space="preserve"> public self-government” </w:t>
            </w:r>
          </w:p>
          <w:p w:rsidR="003C04E2" w:rsidRPr="00C41C3C" w:rsidRDefault="00E97A7F" w:rsidP="00E97A7F">
            <w:pPr>
              <w:spacing w:after="0" w:line="240" w:lineRule="auto"/>
              <w:contextualSpacing/>
            </w:pPr>
            <w:r w:rsidRPr="00C41C3C">
              <w:t xml:space="preserve"> “</w:t>
            </w:r>
            <w:proofErr w:type="spellStart"/>
            <w:r w:rsidRPr="00C41C3C">
              <w:t>Bala</w:t>
            </w:r>
            <w:proofErr w:type="spellEnd"/>
            <w:r w:rsidRPr="00C41C3C">
              <w:t xml:space="preserve"> </w:t>
            </w:r>
            <w:proofErr w:type="spellStart"/>
            <w:r w:rsidRPr="00C41C3C">
              <w:t>Nur</w:t>
            </w:r>
            <w:proofErr w:type="spellEnd"/>
            <w:r w:rsidRPr="00C41C3C">
              <w:t>”</w:t>
            </w:r>
          </w:p>
        </w:tc>
        <w:tc>
          <w:tcPr>
            <w:tcW w:w="7263" w:type="dxa"/>
            <w:tcBorders>
              <w:top w:val="single" w:sz="4" w:space="0" w:color="auto"/>
              <w:left w:val="single" w:sz="4" w:space="0" w:color="auto"/>
              <w:bottom w:val="single" w:sz="4" w:space="0" w:color="auto"/>
              <w:right w:val="single" w:sz="4" w:space="0" w:color="auto"/>
            </w:tcBorders>
          </w:tcPr>
          <w:p w:rsidR="00C87642" w:rsidRPr="00C41C3C" w:rsidRDefault="00C87642" w:rsidP="00C87642">
            <w:pPr>
              <w:spacing w:after="0" w:line="240" w:lineRule="auto"/>
              <w:contextualSpacing/>
              <w:rPr>
                <w:color w:val="000000"/>
              </w:rPr>
            </w:pPr>
            <w:r w:rsidRPr="00C41C3C">
              <w:rPr>
                <w:color w:val="000000"/>
              </w:rPr>
              <w:t xml:space="preserve">The issue of further funding needs to be considered by the local </w:t>
            </w:r>
            <w:proofErr w:type="spellStart"/>
            <w:r w:rsidRPr="00C41C3C">
              <w:rPr>
                <w:color w:val="000000"/>
              </w:rPr>
              <w:t>kenesh</w:t>
            </w:r>
            <w:proofErr w:type="spellEnd"/>
            <w:r w:rsidRPr="00C41C3C">
              <w:rPr>
                <w:color w:val="000000"/>
              </w:rPr>
              <w:t xml:space="preserve"> (council). According to the state of affairs at the end of October 2015 the Center assets acquired by the project, were transferred to AO. LSG is interested in continuing the work of the center and in the provision of services by TOS "</w:t>
            </w:r>
            <w:proofErr w:type="spellStart"/>
            <w:r w:rsidRPr="00C41C3C">
              <w:rPr>
                <w:color w:val="000000"/>
              </w:rPr>
              <w:t>Kurulush</w:t>
            </w:r>
            <w:proofErr w:type="spellEnd"/>
            <w:r w:rsidRPr="00C41C3C">
              <w:rPr>
                <w:color w:val="000000"/>
              </w:rPr>
              <w:t xml:space="preserve">." LSG inquired legal advice from DPI. DPI started a process of consultations in the second week of December. </w:t>
            </w:r>
          </w:p>
          <w:p w:rsidR="003C04E2" w:rsidRPr="00C41C3C" w:rsidRDefault="00A564B4" w:rsidP="00C03734">
            <w:pPr>
              <w:spacing w:after="0" w:line="240" w:lineRule="auto"/>
              <w:contextualSpacing/>
              <w:rPr>
                <w:b/>
                <w:color w:val="000000"/>
                <w:u w:val="single"/>
              </w:rPr>
            </w:pPr>
            <w:r w:rsidRPr="00C41C3C">
              <w:rPr>
                <w:b/>
                <w:u w:val="single"/>
              </w:rPr>
              <w:t>Verifying</w:t>
            </w:r>
            <w:r w:rsidR="00AA3DED" w:rsidRPr="00C41C3C">
              <w:rPr>
                <w:b/>
                <w:u w:val="single"/>
              </w:rPr>
              <w:t xml:space="preserve"> documents:</w:t>
            </w:r>
            <w:r w:rsidR="003C04E2" w:rsidRPr="00C41C3C">
              <w:rPr>
                <w:b/>
                <w:color w:val="000000"/>
                <w:u w:val="single"/>
              </w:rPr>
              <w:t xml:space="preserve"> </w:t>
            </w:r>
          </w:p>
          <w:p w:rsidR="003C04E2" w:rsidRPr="00C41C3C" w:rsidRDefault="00AA3DED" w:rsidP="00C03734">
            <w:pPr>
              <w:spacing w:after="0" w:line="240" w:lineRule="auto"/>
              <w:contextualSpacing/>
              <w:rPr>
                <w:color w:val="000000"/>
              </w:rPr>
            </w:pPr>
            <w:r w:rsidRPr="00C41C3C">
              <w:rPr>
                <w:b/>
                <w:i/>
                <w:color w:val="000000"/>
              </w:rPr>
              <w:t>Appendix</w:t>
            </w:r>
            <w:r w:rsidR="003C04E2" w:rsidRPr="00C41C3C">
              <w:rPr>
                <w:b/>
                <w:i/>
                <w:color w:val="000000"/>
              </w:rPr>
              <w:t xml:space="preserve"> 9.1</w:t>
            </w:r>
            <w:r w:rsidR="003C04E2" w:rsidRPr="00C41C3C">
              <w:rPr>
                <w:color w:val="000000"/>
              </w:rPr>
              <w:t xml:space="preserve">. </w:t>
            </w:r>
            <w:r w:rsidR="00C87642" w:rsidRPr="00C41C3C">
              <w:rPr>
                <w:color w:val="000000"/>
              </w:rPr>
              <w:t>Letter-inquiry to rayon department of education on allocation of staff entities for working in the center</w:t>
            </w:r>
          </w:p>
          <w:p w:rsidR="003C04E2" w:rsidRPr="00C41C3C" w:rsidRDefault="00AA3DED" w:rsidP="00C87642">
            <w:pPr>
              <w:spacing w:after="0" w:line="240" w:lineRule="auto"/>
              <w:contextualSpacing/>
            </w:pPr>
            <w:r w:rsidRPr="00C41C3C">
              <w:rPr>
                <w:b/>
                <w:i/>
                <w:color w:val="000000"/>
              </w:rPr>
              <w:t>Appendix</w:t>
            </w:r>
            <w:r w:rsidR="003C04E2" w:rsidRPr="00C41C3C">
              <w:rPr>
                <w:b/>
                <w:i/>
                <w:color w:val="000000"/>
              </w:rPr>
              <w:t xml:space="preserve"> 9.2</w:t>
            </w:r>
            <w:r w:rsidR="003C04E2" w:rsidRPr="00C41C3C">
              <w:rPr>
                <w:color w:val="000000"/>
              </w:rPr>
              <w:t xml:space="preserve">. </w:t>
            </w:r>
            <w:r w:rsidR="0044149A" w:rsidRPr="00C41C3C">
              <w:rPr>
                <w:color w:val="000000"/>
              </w:rPr>
              <w:t>Confirmation</w:t>
            </w:r>
            <w:r w:rsidR="00C87642" w:rsidRPr="00C41C3C">
              <w:rPr>
                <w:color w:val="000000"/>
              </w:rPr>
              <w:t xml:space="preserve"> letter about intention to consider payment of utilities and meals for children attending the center from local budget during the next AC session</w:t>
            </w:r>
            <w:r w:rsidR="003C04E2" w:rsidRPr="00C41C3C">
              <w:rPr>
                <w:color w:val="000000"/>
              </w:rPr>
              <w:t>.</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E97A7F" w:rsidP="00C03734">
            <w:pPr>
              <w:spacing w:after="0" w:line="240" w:lineRule="auto"/>
              <w:contextualSpacing/>
            </w:pPr>
            <w:proofErr w:type="spellStart"/>
            <w:r w:rsidRPr="00C41C3C">
              <w:t>Kanysh</w:t>
            </w:r>
            <w:proofErr w:type="spellEnd"/>
            <w:r w:rsidRPr="00C41C3C">
              <w:t xml:space="preserve">-Kia </w:t>
            </w:r>
            <w:r w:rsidR="003C04E2" w:rsidRPr="00C41C3C">
              <w:t>АА</w:t>
            </w:r>
          </w:p>
          <w:p w:rsidR="00E97A7F" w:rsidRPr="00C41C3C" w:rsidRDefault="00E97A7F" w:rsidP="00E97A7F">
            <w:pPr>
              <w:widowControl w:val="0"/>
              <w:autoSpaceDE w:val="0"/>
              <w:autoSpaceDN w:val="0"/>
              <w:adjustRightInd w:val="0"/>
              <w:spacing w:after="0" w:line="240" w:lineRule="auto"/>
              <w:contextualSpacing/>
            </w:pPr>
            <w:r w:rsidRPr="00C41C3C">
              <w:t>PU «</w:t>
            </w:r>
            <w:proofErr w:type="spellStart"/>
            <w:r w:rsidRPr="00C41C3C">
              <w:t>Kurulush</w:t>
            </w:r>
            <w:proofErr w:type="spellEnd"/>
            <w:r w:rsidRPr="00C41C3C">
              <w:t xml:space="preserve"> village </w:t>
            </w:r>
            <w:proofErr w:type="spellStart"/>
            <w:r w:rsidRPr="00C41C3C">
              <w:t>aimak</w:t>
            </w:r>
            <w:proofErr w:type="spellEnd"/>
            <w:r w:rsidRPr="00C41C3C">
              <w:t xml:space="preserve"> public self-government” </w:t>
            </w:r>
          </w:p>
          <w:p w:rsidR="003C04E2" w:rsidRPr="00C41C3C" w:rsidRDefault="00E97A7F" w:rsidP="00E97A7F">
            <w:pPr>
              <w:widowControl w:val="0"/>
              <w:autoSpaceDE w:val="0"/>
              <w:autoSpaceDN w:val="0"/>
              <w:adjustRightInd w:val="0"/>
              <w:spacing w:after="0" w:line="240" w:lineRule="auto"/>
              <w:contextualSpacing/>
            </w:pPr>
            <w:r w:rsidRPr="00C41C3C">
              <w:t>“</w:t>
            </w:r>
            <w:proofErr w:type="spellStart"/>
            <w:r w:rsidRPr="00C41C3C">
              <w:t>Balastan</w:t>
            </w:r>
            <w:proofErr w:type="spellEnd"/>
            <w:r w:rsidRPr="00C41C3C">
              <w:t>”</w:t>
            </w:r>
          </w:p>
        </w:tc>
        <w:tc>
          <w:tcPr>
            <w:tcW w:w="7263" w:type="dxa"/>
            <w:tcBorders>
              <w:top w:val="single" w:sz="4" w:space="0" w:color="auto"/>
              <w:left w:val="single" w:sz="4" w:space="0" w:color="auto"/>
              <w:bottom w:val="single" w:sz="4" w:space="0" w:color="auto"/>
              <w:right w:val="single" w:sz="4" w:space="0" w:color="auto"/>
            </w:tcBorders>
          </w:tcPr>
          <w:p w:rsidR="00C87642" w:rsidRPr="00C41C3C" w:rsidRDefault="00C87642" w:rsidP="00C87642">
            <w:pPr>
              <w:spacing w:after="0" w:line="240" w:lineRule="auto"/>
              <w:contextualSpacing/>
              <w:rPr>
                <w:color w:val="000000"/>
              </w:rPr>
            </w:pPr>
            <w:r w:rsidRPr="00C41C3C">
              <w:rPr>
                <w:color w:val="000000"/>
              </w:rPr>
              <w:t xml:space="preserve">Utilities and meals for children are financed from local budget from September </w:t>
            </w:r>
            <w:proofErr w:type="gramStart"/>
            <w:r w:rsidRPr="00C41C3C">
              <w:rPr>
                <w:color w:val="000000"/>
              </w:rPr>
              <w:t>2015,</w:t>
            </w:r>
            <w:proofErr w:type="gramEnd"/>
            <w:r w:rsidRPr="00C41C3C">
              <w:rPr>
                <w:color w:val="000000"/>
              </w:rPr>
              <w:t xml:space="preserve"> salaries of teachers are covered at the expense of republican budget.</w:t>
            </w:r>
          </w:p>
          <w:p w:rsidR="003C04E2" w:rsidRPr="00C41C3C" w:rsidRDefault="00A564B4" w:rsidP="00C03734">
            <w:pPr>
              <w:spacing w:after="0" w:line="240" w:lineRule="auto"/>
              <w:contextualSpacing/>
              <w:rPr>
                <w:b/>
                <w:color w:val="000000"/>
                <w:u w:val="single"/>
              </w:rPr>
            </w:pPr>
            <w:r w:rsidRPr="00C41C3C">
              <w:rPr>
                <w:b/>
                <w:u w:val="single"/>
              </w:rPr>
              <w:t>Verifying</w:t>
            </w:r>
            <w:r w:rsidR="00AA3DED" w:rsidRPr="00C41C3C">
              <w:rPr>
                <w:b/>
                <w:u w:val="single"/>
              </w:rPr>
              <w:t xml:space="preserve"> documents:</w:t>
            </w:r>
          </w:p>
          <w:p w:rsidR="003C04E2" w:rsidRPr="00C41C3C" w:rsidRDefault="00AA3DED" w:rsidP="00C03734">
            <w:pPr>
              <w:spacing w:after="0" w:line="240" w:lineRule="auto"/>
              <w:contextualSpacing/>
              <w:rPr>
                <w:color w:val="000000"/>
              </w:rPr>
            </w:pPr>
            <w:r w:rsidRPr="00C41C3C">
              <w:rPr>
                <w:b/>
                <w:i/>
                <w:color w:val="000000"/>
              </w:rPr>
              <w:t>Appendix</w:t>
            </w:r>
            <w:r w:rsidR="003C04E2" w:rsidRPr="00C41C3C">
              <w:rPr>
                <w:b/>
                <w:i/>
                <w:color w:val="000000"/>
              </w:rPr>
              <w:t xml:space="preserve"> 1.1, 1.2, 1.3</w:t>
            </w:r>
            <w:r w:rsidR="003C04E2" w:rsidRPr="00C41C3C">
              <w:rPr>
                <w:color w:val="000000"/>
              </w:rPr>
              <w:t xml:space="preserve"> – </w:t>
            </w:r>
            <w:r w:rsidR="00C87642" w:rsidRPr="00C41C3C">
              <w:rPr>
                <w:color w:val="000000"/>
              </w:rPr>
              <w:t>Decrees on including employees in staff</w:t>
            </w:r>
          </w:p>
          <w:p w:rsidR="003C04E2" w:rsidRPr="00C41C3C" w:rsidRDefault="00AA3DED" w:rsidP="00C87642">
            <w:pPr>
              <w:spacing w:after="0" w:line="240" w:lineRule="auto"/>
              <w:contextualSpacing/>
            </w:pPr>
            <w:r w:rsidRPr="00C41C3C">
              <w:rPr>
                <w:b/>
                <w:i/>
                <w:color w:val="000000"/>
              </w:rPr>
              <w:t>Appendix</w:t>
            </w:r>
            <w:r w:rsidR="003C04E2" w:rsidRPr="00C41C3C">
              <w:rPr>
                <w:b/>
                <w:i/>
                <w:color w:val="000000"/>
              </w:rPr>
              <w:t xml:space="preserve"> 1.4, 1.5</w:t>
            </w:r>
            <w:r w:rsidR="003C04E2" w:rsidRPr="00C41C3C">
              <w:rPr>
                <w:color w:val="000000"/>
              </w:rPr>
              <w:t xml:space="preserve"> – </w:t>
            </w:r>
            <w:r w:rsidR="00C87642" w:rsidRPr="00C41C3C">
              <w:rPr>
                <w:color w:val="000000"/>
              </w:rPr>
              <w:t>Copy of tariffing lists on financing salaries of employees from republican budget</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E97A7F" w:rsidP="00C03734">
            <w:pPr>
              <w:spacing w:after="0" w:line="240" w:lineRule="auto"/>
              <w:contextualSpacing/>
            </w:pPr>
            <w:proofErr w:type="spellStart"/>
            <w:r w:rsidRPr="00C41C3C">
              <w:t>Katran</w:t>
            </w:r>
            <w:proofErr w:type="spellEnd"/>
            <w:r w:rsidRPr="00C41C3C">
              <w:t xml:space="preserve"> </w:t>
            </w:r>
            <w:r w:rsidR="003C04E2" w:rsidRPr="00C41C3C">
              <w:t>АА</w:t>
            </w:r>
          </w:p>
          <w:p w:rsidR="00E97A7F" w:rsidRPr="00C41C3C" w:rsidRDefault="00E97A7F" w:rsidP="00E97A7F">
            <w:pPr>
              <w:spacing w:after="0" w:line="240" w:lineRule="auto"/>
              <w:contextualSpacing/>
            </w:pPr>
            <w:r w:rsidRPr="00C41C3C">
              <w:t>PF “</w:t>
            </w:r>
            <w:proofErr w:type="spellStart"/>
            <w:r w:rsidRPr="00C41C3C">
              <w:t>Insan</w:t>
            </w:r>
            <w:proofErr w:type="spellEnd"/>
            <w:r w:rsidRPr="00C41C3C">
              <w:t xml:space="preserve"> </w:t>
            </w:r>
            <w:proofErr w:type="spellStart"/>
            <w:r w:rsidRPr="00C41C3C">
              <w:t>Leilek</w:t>
            </w:r>
            <w:proofErr w:type="spellEnd"/>
            <w:r w:rsidRPr="00C41C3C">
              <w:t>”</w:t>
            </w:r>
          </w:p>
          <w:p w:rsidR="003C04E2" w:rsidRPr="00C41C3C" w:rsidRDefault="00E97A7F" w:rsidP="00E97A7F">
            <w:pPr>
              <w:spacing w:after="0" w:line="240" w:lineRule="auto"/>
              <w:contextualSpacing/>
            </w:pPr>
            <w:r w:rsidRPr="00C41C3C">
              <w:t>“Investments in children education</w:t>
            </w:r>
            <w:r w:rsidR="003C04E2" w:rsidRPr="00C41C3C">
              <w:t>!</w:t>
            </w:r>
            <w:r w:rsidRPr="00C41C3C">
              <w:t>”</w:t>
            </w:r>
          </w:p>
        </w:tc>
        <w:tc>
          <w:tcPr>
            <w:tcW w:w="7263" w:type="dxa"/>
            <w:tcBorders>
              <w:top w:val="single" w:sz="4" w:space="0" w:color="auto"/>
              <w:left w:val="single" w:sz="4" w:space="0" w:color="auto"/>
              <w:bottom w:val="single" w:sz="4" w:space="0" w:color="auto"/>
              <w:right w:val="single" w:sz="4" w:space="0" w:color="auto"/>
            </w:tcBorders>
          </w:tcPr>
          <w:p w:rsidR="00C87642" w:rsidRPr="00C41C3C" w:rsidRDefault="00C87642" w:rsidP="00C87642">
            <w:pPr>
              <w:spacing w:after="0" w:line="240" w:lineRule="auto"/>
              <w:contextualSpacing/>
              <w:rPr>
                <w:color w:val="000000"/>
              </w:rPr>
            </w:pPr>
            <w:r w:rsidRPr="00C41C3C">
              <w:rPr>
                <w:color w:val="000000"/>
              </w:rPr>
              <w:t>The center was transformed to preschool facility with the full day stay. The PEF was registered in the Ministry of Justice. Salaries are financed by the republican budget, utilities - from the local budget.</w:t>
            </w:r>
          </w:p>
          <w:p w:rsidR="003C04E2" w:rsidRPr="00C41C3C" w:rsidRDefault="00A564B4" w:rsidP="00C03734">
            <w:pPr>
              <w:spacing w:after="0" w:line="240" w:lineRule="auto"/>
              <w:contextualSpacing/>
              <w:rPr>
                <w:b/>
                <w:color w:val="000000"/>
                <w:u w:val="single"/>
              </w:rPr>
            </w:pPr>
            <w:r w:rsidRPr="00C41C3C">
              <w:rPr>
                <w:b/>
                <w:u w:val="single"/>
              </w:rPr>
              <w:t>Verifying</w:t>
            </w:r>
            <w:r w:rsidR="00AA3DED" w:rsidRPr="00C41C3C">
              <w:rPr>
                <w:b/>
                <w:u w:val="single"/>
              </w:rPr>
              <w:t xml:space="preserve"> documents:</w:t>
            </w:r>
          </w:p>
          <w:p w:rsidR="003C04E2" w:rsidRPr="00C41C3C" w:rsidRDefault="00AA3DED" w:rsidP="00C03734">
            <w:pPr>
              <w:spacing w:after="0" w:line="240" w:lineRule="auto"/>
              <w:contextualSpacing/>
            </w:pPr>
            <w:r w:rsidRPr="00C41C3C">
              <w:rPr>
                <w:b/>
                <w:i/>
                <w:color w:val="000000"/>
              </w:rPr>
              <w:t>Appendix</w:t>
            </w:r>
            <w:r w:rsidR="003C04E2" w:rsidRPr="00C41C3C">
              <w:rPr>
                <w:b/>
                <w:i/>
                <w:color w:val="000000"/>
              </w:rPr>
              <w:t xml:space="preserve"> 10.</w:t>
            </w:r>
            <w:r w:rsidR="003C04E2" w:rsidRPr="00C41C3C">
              <w:rPr>
                <w:color w:val="000000"/>
              </w:rPr>
              <w:t xml:space="preserve"> </w:t>
            </w:r>
            <w:r w:rsidR="00C87642" w:rsidRPr="00C41C3C">
              <w:rPr>
                <w:color w:val="000000"/>
              </w:rPr>
              <w:t>Copy of tariffing lists on financing salaries of employees from republican budget</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E97A7F" w:rsidP="00C03734">
            <w:pPr>
              <w:spacing w:after="0" w:line="240" w:lineRule="auto"/>
              <w:contextualSpacing/>
            </w:pPr>
            <w:proofErr w:type="spellStart"/>
            <w:r w:rsidRPr="00C41C3C">
              <w:t>Toguz-Bulak</w:t>
            </w:r>
            <w:proofErr w:type="spellEnd"/>
            <w:r w:rsidRPr="00C41C3C">
              <w:t xml:space="preserve"> AA</w:t>
            </w:r>
          </w:p>
          <w:p w:rsidR="003C04E2" w:rsidRPr="00C41C3C" w:rsidRDefault="00E97A7F" w:rsidP="00C03734">
            <w:pPr>
              <w:spacing w:after="0" w:line="240" w:lineRule="auto"/>
              <w:contextualSpacing/>
            </w:pPr>
            <w:r w:rsidRPr="00C41C3C">
              <w:t>PF “</w:t>
            </w:r>
            <w:proofErr w:type="spellStart"/>
            <w:r w:rsidRPr="00C41C3C">
              <w:t>Insan</w:t>
            </w:r>
            <w:proofErr w:type="spellEnd"/>
            <w:r w:rsidRPr="00C41C3C">
              <w:t xml:space="preserve"> </w:t>
            </w:r>
            <w:proofErr w:type="spellStart"/>
            <w:r w:rsidRPr="00C41C3C">
              <w:t>Leilek</w:t>
            </w:r>
            <w:proofErr w:type="spellEnd"/>
            <w:r w:rsidRPr="00C41C3C">
              <w:t>”</w:t>
            </w:r>
          </w:p>
          <w:p w:rsidR="003C04E2" w:rsidRPr="00C41C3C" w:rsidRDefault="00E97A7F" w:rsidP="00C03734">
            <w:pPr>
              <w:spacing w:after="0" w:line="240" w:lineRule="auto"/>
              <w:contextualSpacing/>
            </w:pPr>
            <w:r w:rsidRPr="00C41C3C">
              <w:rPr>
                <w:color w:val="000000" w:themeColor="text1"/>
                <w:sz w:val="18"/>
                <w:szCs w:val="18"/>
              </w:rPr>
              <w:t>“</w:t>
            </w:r>
            <w:r w:rsidRPr="00C41C3C">
              <w:t>Establishment of day rehabilitation center for children with special needs”</w:t>
            </w:r>
          </w:p>
        </w:tc>
        <w:tc>
          <w:tcPr>
            <w:tcW w:w="7263" w:type="dxa"/>
            <w:tcBorders>
              <w:top w:val="single" w:sz="4" w:space="0" w:color="auto"/>
              <w:left w:val="single" w:sz="4" w:space="0" w:color="auto"/>
              <w:bottom w:val="single" w:sz="4" w:space="0" w:color="auto"/>
              <w:right w:val="single" w:sz="4" w:space="0" w:color="auto"/>
            </w:tcBorders>
          </w:tcPr>
          <w:p w:rsidR="00C87642" w:rsidRPr="00C41C3C" w:rsidRDefault="00C87642" w:rsidP="00C87642">
            <w:pPr>
              <w:spacing w:after="0" w:line="240" w:lineRule="auto"/>
              <w:contextualSpacing/>
              <w:rPr>
                <w:color w:val="000000"/>
              </w:rPr>
            </w:pPr>
            <w:r w:rsidRPr="00C41C3C">
              <w:rPr>
                <w:color w:val="000000"/>
              </w:rPr>
              <w:t>The center was trans</w:t>
            </w:r>
            <w:r w:rsidR="00C41C3C">
              <w:rPr>
                <w:color w:val="000000"/>
              </w:rPr>
              <w:t>formed to pre</w:t>
            </w:r>
            <w:r w:rsidRPr="00C41C3C">
              <w:rPr>
                <w:color w:val="000000"/>
              </w:rPr>
              <w:t>school facility with the full day stay including inclusive group. The PEF was registered in the Ministry of Justice. Salaries are financed by the republican budget, utilities - from the local budget.</w:t>
            </w:r>
          </w:p>
          <w:p w:rsidR="003C04E2" w:rsidRPr="00C41C3C" w:rsidRDefault="00A564B4" w:rsidP="00C03734">
            <w:pPr>
              <w:spacing w:after="0" w:line="240" w:lineRule="auto"/>
              <w:contextualSpacing/>
              <w:rPr>
                <w:b/>
                <w:color w:val="000000"/>
                <w:u w:val="single"/>
              </w:rPr>
            </w:pPr>
            <w:r w:rsidRPr="00C41C3C">
              <w:rPr>
                <w:b/>
                <w:u w:val="single"/>
              </w:rPr>
              <w:t>Verifying</w:t>
            </w:r>
            <w:r w:rsidR="00AA3DED" w:rsidRPr="00C41C3C">
              <w:rPr>
                <w:b/>
                <w:u w:val="single"/>
              </w:rPr>
              <w:t xml:space="preserve"> documents:</w:t>
            </w:r>
          </w:p>
          <w:p w:rsidR="00C87642" w:rsidRPr="00C41C3C" w:rsidRDefault="00AA3DED" w:rsidP="00C03734">
            <w:pPr>
              <w:spacing w:after="0" w:line="240" w:lineRule="auto"/>
              <w:contextualSpacing/>
              <w:rPr>
                <w:color w:val="000000"/>
              </w:rPr>
            </w:pPr>
            <w:r w:rsidRPr="00C41C3C">
              <w:rPr>
                <w:b/>
                <w:i/>
                <w:color w:val="000000"/>
              </w:rPr>
              <w:t>Appendix</w:t>
            </w:r>
            <w:r w:rsidR="003C04E2" w:rsidRPr="00C41C3C">
              <w:rPr>
                <w:b/>
                <w:i/>
                <w:color w:val="000000"/>
              </w:rPr>
              <w:t xml:space="preserve"> 6.1.</w:t>
            </w:r>
            <w:r w:rsidR="003C04E2" w:rsidRPr="00C41C3C">
              <w:rPr>
                <w:color w:val="000000"/>
              </w:rPr>
              <w:t xml:space="preserve"> </w:t>
            </w:r>
            <w:r w:rsidR="00C87642" w:rsidRPr="00C41C3C">
              <w:rPr>
                <w:color w:val="000000"/>
              </w:rPr>
              <w:t xml:space="preserve">Letter of confirmation on financing of the utility costs from the local budget </w:t>
            </w:r>
          </w:p>
          <w:p w:rsidR="003C04E2" w:rsidRPr="00C41C3C" w:rsidRDefault="00AA3DED" w:rsidP="00C03734">
            <w:pPr>
              <w:spacing w:after="0" w:line="240" w:lineRule="auto"/>
              <w:contextualSpacing/>
            </w:pPr>
            <w:r w:rsidRPr="00C41C3C">
              <w:rPr>
                <w:b/>
                <w:i/>
                <w:color w:val="000000"/>
              </w:rPr>
              <w:t>Appendix</w:t>
            </w:r>
            <w:r w:rsidR="003C04E2" w:rsidRPr="00C41C3C">
              <w:rPr>
                <w:b/>
                <w:i/>
                <w:color w:val="000000"/>
              </w:rPr>
              <w:t xml:space="preserve"> 6.2.</w:t>
            </w:r>
            <w:r w:rsidR="003C04E2" w:rsidRPr="00C41C3C">
              <w:rPr>
                <w:color w:val="000000"/>
              </w:rPr>
              <w:t xml:space="preserve"> </w:t>
            </w:r>
            <w:r w:rsidR="00C87642" w:rsidRPr="00C41C3C">
              <w:rPr>
                <w:color w:val="000000"/>
              </w:rPr>
              <w:t>Copy of tariffing lists on financing salaries of employees from republican budget</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E97A7F" w:rsidP="00C03734">
            <w:pPr>
              <w:spacing w:after="0" w:line="240" w:lineRule="auto"/>
              <w:contextualSpacing/>
            </w:pPr>
            <w:proofErr w:type="spellStart"/>
            <w:r w:rsidRPr="00C41C3C">
              <w:lastRenderedPageBreak/>
              <w:t>Tash-Kumyr</w:t>
            </w:r>
            <w:proofErr w:type="spellEnd"/>
            <w:r w:rsidRPr="00C41C3C">
              <w:t xml:space="preserve"> city</w:t>
            </w:r>
          </w:p>
          <w:p w:rsidR="003C04E2" w:rsidRPr="00C41C3C" w:rsidRDefault="00E97A7F" w:rsidP="00C03734">
            <w:pPr>
              <w:spacing w:after="0" w:line="240" w:lineRule="auto"/>
              <w:contextualSpacing/>
            </w:pPr>
            <w:r w:rsidRPr="00C41C3C">
              <w:t>PA “Youth Development Institute”</w:t>
            </w:r>
          </w:p>
          <w:p w:rsidR="003C04E2" w:rsidRPr="00C41C3C" w:rsidRDefault="00E97A7F" w:rsidP="00E97A7F">
            <w:pPr>
              <w:spacing w:after="0" w:line="240" w:lineRule="auto"/>
              <w:contextualSpacing/>
            </w:pPr>
            <w:r w:rsidRPr="00C41C3C">
              <w:t>“</w:t>
            </w:r>
            <w:proofErr w:type="spellStart"/>
            <w:r w:rsidRPr="00C41C3C">
              <w:t>Engagment</w:t>
            </w:r>
            <w:proofErr w:type="spellEnd"/>
            <w:r w:rsidRPr="00C41C3C">
              <w:t xml:space="preserve"> of the </w:t>
            </w:r>
            <w:proofErr w:type="spellStart"/>
            <w:r w:rsidRPr="00C41C3C">
              <w:t>Tash-Kumyr</w:t>
            </w:r>
            <w:proofErr w:type="spellEnd"/>
            <w:r w:rsidRPr="00C41C3C">
              <w:t xml:space="preserve"> city youth in social and cultural development of society”</w:t>
            </w:r>
          </w:p>
        </w:tc>
        <w:tc>
          <w:tcPr>
            <w:tcW w:w="7263" w:type="dxa"/>
            <w:tcBorders>
              <w:top w:val="single" w:sz="4" w:space="0" w:color="auto"/>
              <w:left w:val="single" w:sz="4" w:space="0" w:color="auto"/>
              <w:bottom w:val="single" w:sz="4" w:space="0" w:color="auto"/>
              <w:right w:val="single" w:sz="4" w:space="0" w:color="auto"/>
            </w:tcBorders>
          </w:tcPr>
          <w:p w:rsidR="00844D0C" w:rsidRPr="00C41C3C" w:rsidRDefault="00844D0C" w:rsidP="00844D0C">
            <w:pPr>
              <w:spacing w:after="0" w:line="240" w:lineRule="auto"/>
              <w:contextualSpacing/>
              <w:rPr>
                <w:color w:val="000000"/>
              </w:rPr>
            </w:pPr>
            <w:r w:rsidRPr="00C41C3C">
              <w:rPr>
                <w:color w:val="000000"/>
              </w:rPr>
              <w:t>Utilities and salary of 1 employee (administrator) in the center will be financed from the local budget</w:t>
            </w:r>
          </w:p>
          <w:p w:rsidR="00AA3DED" w:rsidRPr="00C41C3C" w:rsidRDefault="00A564B4" w:rsidP="00C03734">
            <w:pPr>
              <w:spacing w:after="0" w:line="240" w:lineRule="auto"/>
              <w:contextualSpacing/>
              <w:rPr>
                <w:b/>
                <w:u w:val="single"/>
              </w:rPr>
            </w:pPr>
            <w:r w:rsidRPr="00C41C3C">
              <w:rPr>
                <w:b/>
                <w:u w:val="single"/>
              </w:rPr>
              <w:t>Verifying</w:t>
            </w:r>
            <w:r w:rsidR="00AA3DED" w:rsidRPr="00C41C3C">
              <w:rPr>
                <w:b/>
                <w:u w:val="single"/>
              </w:rPr>
              <w:t xml:space="preserve"> documents:</w:t>
            </w:r>
          </w:p>
          <w:p w:rsidR="003C04E2" w:rsidRPr="00C41C3C" w:rsidRDefault="00AA3DED" w:rsidP="00C03734">
            <w:pPr>
              <w:spacing w:after="0" w:line="240" w:lineRule="auto"/>
              <w:contextualSpacing/>
              <w:rPr>
                <w:color w:val="000000"/>
              </w:rPr>
            </w:pPr>
            <w:r w:rsidRPr="00C41C3C">
              <w:rPr>
                <w:b/>
                <w:i/>
                <w:color w:val="000000"/>
              </w:rPr>
              <w:t>Appendix</w:t>
            </w:r>
            <w:r w:rsidR="003C04E2" w:rsidRPr="00C41C3C">
              <w:rPr>
                <w:b/>
                <w:i/>
                <w:color w:val="000000"/>
              </w:rPr>
              <w:t xml:space="preserve"> 8.</w:t>
            </w:r>
            <w:r w:rsidR="00844D0C" w:rsidRPr="00C41C3C">
              <w:rPr>
                <w:color w:val="000000"/>
              </w:rPr>
              <w:t xml:space="preserve"> Confirmation letter on transferring the center to the balance of Municipal</w:t>
            </w:r>
            <w:r w:rsidR="0044149A" w:rsidRPr="00C41C3C">
              <w:rPr>
                <w:color w:val="000000"/>
              </w:rPr>
              <w:t xml:space="preserve"> Property Department</w:t>
            </w:r>
            <w:r w:rsidR="003C04E2" w:rsidRPr="00C41C3C">
              <w:rPr>
                <w:color w:val="000000"/>
              </w:rPr>
              <w:t xml:space="preserve"> (</w:t>
            </w:r>
            <w:r w:rsidR="0044149A" w:rsidRPr="00C41C3C">
              <w:rPr>
                <w:color w:val="000000"/>
              </w:rPr>
              <w:t>maintenance of center from local budget</w:t>
            </w:r>
            <w:r w:rsidR="003C04E2" w:rsidRPr="00C41C3C">
              <w:rPr>
                <w:color w:val="000000"/>
              </w:rPr>
              <w:t>)</w:t>
            </w:r>
          </w:p>
          <w:p w:rsidR="003C04E2" w:rsidRPr="00C41C3C" w:rsidRDefault="0044149A" w:rsidP="0044149A">
            <w:pPr>
              <w:spacing w:after="0" w:line="240" w:lineRule="auto"/>
              <w:contextualSpacing/>
            </w:pPr>
            <w:r w:rsidRPr="00C41C3C">
              <w:rPr>
                <w:color w:val="000000"/>
              </w:rPr>
              <w:t>Session of city councils has not been held yet; therefore, the issue on employee salary has not been discussed yet.</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0A3F18" w:rsidP="00C03734">
            <w:pPr>
              <w:spacing w:after="0" w:line="240" w:lineRule="auto"/>
              <w:contextualSpacing/>
            </w:pPr>
            <w:proofErr w:type="spellStart"/>
            <w:r w:rsidRPr="00C41C3C">
              <w:t>Kargalyk</w:t>
            </w:r>
            <w:proofErr w:type="spellEnd"/>
            <w:r w:rsidRPr="00C41C3C">
              <w:t xml:space="preserve"> AA</w:t>
            </w:r>
          </w:p>
          <w:p w:rsidR="003C04E2" w:rsidRPr="00C41C3C" w:rsidRDefault="000A3F18" w:rsidP="0085266C">
            <w:pPr>
              <w:spacing w:after="0" w:line="240" w:lineRule="auto"/>
              <w:contextualSpacing/>
            </w:pPr>
            <w:r w:rsidRPr="00C41C3C">
              <w:t>PF “Family to every child”</w:t>
            </w:r>
            <w:r w:rsidR="0085266C">
              <w:t xml:space="preserve">/ </w:t>
            </w:r>
            <w:r w:rsidR="00E97A7F" w:rsidRPr="00C41C3C">
              <w:t>“Adaptation and rehabilitation of children with disabilities through establishment of Day Rehabilitation Center”</w:t>
            </w:r>
          </w:p>
        </w:tc>
        <w:tc>
          <w:tcPr>
            <w:tcW w:w="7263" w:type="dxa"/>
            <w:tcBorders>
              <w:top w:val="single" w:sz="4" w:space="0" w:color="auto"/>
              <w:left w:val="single" w:sz="4" w:space="0" w:color="auto"/>
              <w:bottom w:val="single" w:sz="4" w:space="0" w:color="auto"/>
              <w:right w:val="single" w:sz="4" w:space="0" w:color="auto"/>
            </w:tcBorders>
          </w:tcPr>
          <w:p w:rsidR="0044149A" w:rsidRPr="00C41C3C" w:rsidRDefault="0044149A" w:rsidP="0044149A">
            <w:pPr>
              <w:spacing w:after="0" w:line="240" w:lineRule="auto"/>
              <w:contextualSpacing/>
              <w:rPr>
                <w:color w:val="000000"/>
              </w:rPr>
            </w:pPr>
            <w:r w:rsidRPr="00C41C3C">
              <w:rPr>
                <w:color w:val="000000"/>
              </w:rPr>
              <w:t>It is planned to have official registration in the Ministry of Justice, including salaries for center staff in the budget of 2016.</w:t>
            </w:r>
          </w:p>
          <w:p w:rsidR="00AA3DED" w:rsidRPr="00C41C3C" w:rsidRDefault="00A564B4" w:rsidP="00C03734">
            <w:pPr>
              <w:spacing w:after="0" w:line="240" w:lineRule="auto"/>
              <w:contextualSpacing/>
              <w:rPr>
                <w:b/>
                <w:u w:val="single"/>
              </w:rPr>
            </w:pPr>
            <w:r w:rsidRPr="00C41C3C">
              <w:rPr>
                <w:b/>
                <w:u w:val="single"/>
              </w:rPr>
              <w:t>Verifying</w:t>
            </w:r>
            <w:r w:rsidR="00AA3DED" w:rsidRPr="00C41C3C">
              <w:rPr>
                <w:b/>
                <w:u w:val="single"/>
              </w:rPr>
              <w:t xml:space="preserve"> documents:</w:t>
            </w:r>
          </w:p>
          <w:p w:rsidR="003C04E2" w:rsidRPr="00C41C3C" w:rsidRDefault="00AA3DED" w:rsidP="0044149A">
            <w:pPr>
              <w:spacing w:after="0" w:line="240" w:lineRule="auto"/>
              <w:contextualSpacing/>
            </w:pPr>
            <w:r w:rsidRPr="00C41C3C">
              <w:rPr>
                <w:b/>
                <w:i/>
                <w:color w:val="000000"/>
              </w:rPr>
              <w:t>Appendix</w:t>
            </w:r>
            <w:r w:rsidR="003C04E2" w:rsidRPr="00C41C3C">
              <w:rPr>
                <w:b/>
                <w:i/>
                <w:color w:val="000000"/>
              </w:rPr>
              <w:t xml:space="preserve"> 7.</w:t>
            </w:r>
            <w:r w:rsidR="003C04E2" w:rsidRPr="00C41C3C">
              <w:rPr>
                <w:color w:val="000000"/>
              </w:rPr>
              <w:t xml:space="preserve"> </w:t>
            </w:r>
            <w:r w:rsidR="0044149A" w:rsidRPr="00C41C3C">
              <w:rPr>
                <w:color w:val="000000"/>
              </w:rPr>
              <w:t>Confirmation letter about intention to consider financing of the center during adoption of local budget for 2016</w:t>
            </w:r>
            <w:r w:rsidR="003C04E2" w:rsidRPr="00C41C3C">
              <w:rPr>
                <w:color w:val="000000"/>
              </w:rPr>
              <w:t>,</w:t>
            </w:r>
            <w:r w:rsidR="0044149A" w:rsidRPr="00C41C3C">
              <w:rPr>
                <w:color w:val="000000"/>
              </w:rPr>
              <w:t xml:space="preserve"> as well as informing about submitting inquiry to rayon department of education to add staff to work in the </w:t>
            </w:r>
            <w:r w:rsidR="00E97A7F" w:rsidRPr="00C41C3C">
              <w:rPr>
                <w:color w:val="000000"/>
              </w:rPr>
              <w:t xml:space="preserve">center. </w:t>
            </w:r>
          </w:p>
        </w:tc>
      </w:tr>
      <w:tr w:rsidR="003C04E2" w:rsidRPr="00C41C3C" w:rsidTr="005E441F">
        <w:trPr>
          <w:cantSplit/>
          <w:trHeight w:val="113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C04E2" w:rsidRPr="00C41C3C" w:rsidRDefault="000A3F18" w:rsidP="00C03734">
            <w:pPr>
              <w:spacing w:after="0" w:line="240" w:lineRule="auto"/>
              <w:contextualSpacing/>
            </w:pPr>
            <w:proofErr w:type="spellStart"/>
            <w:r w:rsidRPr="00C41C3C">
              <w:t>Terek</w:t>
            </w:r>
            <w:proofErr w:type="spellEnd"/>
            <w:r w:rsidRPr="00C41C3C">
              <w:t>-Sai AA</w:t>
            </w:r>
          </w:p>
          <w:p w:rsidR="003C04E2" w:rsidRPr="00C41C3C" w:rsidRDefault="000A3F18" w:rsidP="0085266C">
            <w:pPr>
              <w:spacing w:after="0" w:line="240" w:lineRule="auto"/>
              <w:contextualSpacing/>
            </w:pPr>
            <w:r w:rsidRPr="00C41C3C">
              <w:t>PF «</w:t>
            </w:r>
            <w:proofErr w:type="spellStart"/>
            <w:r w:rsidRPr="00C41C3C">
              <w:t>Aikan</w:t>
            </w:r>
            <w:proofErr w:type="spellEnd"/>
            <w:r w:rsidRPr="00C41C3C">
              <w:t>”</w:t>
            </w:r>
            <w:r w:rsidR="0085266C">
              <w:t xml:space="preserve">/ </w:t>
            </w:r>
            <w:r w:rsidRPr="00C41C3C">
              <w:t xml:space="preserve">“Supplementary education and fostering of orphans, half-orphans and children from low-income families in </w:t>
            </w:r>
            <w:proofErr w:type="spellStart"/>
            <w:r w:rsidRPr="00C41C3C">
              <w:t>Terek</w:t>
            </w:r>
            <w:proofErr w:type="spellEnd"/>
            <w:r w:rsidRPr="00C41C3C">
              <w:t xml:space="preserve">-Sai </w:t>
            </w:r>
            <w:proofErr w:type="spellStart"/>
            <w:r w:rsidRPr="00C41C3C">
              <w:t>ayil</w:t>
            </w:r>
            <w:proofErr w:type="spellEnd"/>
            <w:r w:rsidRPr="00C41C3C">
              <w:t xml:space="preserve"> </w:t>
            </w:r>
            <w:proofErr w:type="spellStart"/>
            <w:r w:rsidRPr="00C41C3C">
              <w:t>aimak</w:t>
            </w:r>
            <w:proofErr w:type="spellEnd"/>
            <w:r w:rsidRPr="00C41C3C">
              <w:t>”</w:t>
            </w:r>
          </w:p>
        </w:tc>
        <w:tc>
          <w:tcPr>
            <w:tcW w:w="7263" w:type="dxa"/>
            <w:tcBorders>
              <w:top w:val="single" w:sz="4" w:space="0" w:color="auto"/>
              <w:left w:val="single" w:sz="4" w:space="0" w:color="auto"/>
              <w:bottom w:val="single" w:sz="4" w:space="0" w:color="auto"/>
              <w:right w:val="single" w:sz="4" w:space="0" w:color="auto"/>
            </w:tcBorders>
          </w:tcPr>
          <w:p w:rsidR="0044149A" w:rsidRPr="00C41C3C" w:rsidRDefault="0044149A" w:rsidP="0044149A">
            <w:pPr>
              <w:rPr>
                <w:color w:val="000000"/>
              </w:rPr>
            </w:pPr>
            <w:r w:rsidRPr="00C41C3C">
              <w:rPr>
                <w:color w:val="000000"/>
              </w:rPr>
              <w:t xml:space="preserve">Utilities and meals for children are financed from local budget from September </w:t>
            </w:r>
            <w:r w:rsidR="00E97A7F" w:rsidRPr="00C41C3C">
              <w:rPr>
                <w:color w:val="000000"/>
              </w:rPr>
              <w:t>2015;</w:t>
            </w:r>
            <w:r w:rsidRPr="00C41C3C">
              <w:rPr>
                <w:color w:val="000000"/>
              </w:rPr>
              <w:t xml:space="preserve"> salaries of teachers are covered at the expense of republican budget.</w:t>
            </w:r>
          </w:p>
          <w:p w:rsidR="00AA3DED" w:rsidRPr="00C41C3C" w:rsidRDefault="00A564B4" w:rsidP="00C03734">
            <w:pPr>
              <w:spacing w:after="0" w:line="240" w:lineRule="auto"/>
              <w:contextualSpacing/>
              <w:rPr>
                <w:b/>
                <w:u w:val="single"/>
              </w:rPr>
            </w:pPr>
            <w:r w:rsidRPr="00C41C3C">
              <w:rPr>
                <w:b/>
                <w:u w:val="single"/>
              </w:rPr>
              <w:t>Verifying</w:t>
            </w:r>
            <w:r w:rsidR="00AA3DED" w:rsidRPr="00C41C3C">
              <w:rPr>
                <w:b/>
                <w:u w:val="single"/>
              </w:rPr>
              <w:t xml:space="preserve"> documents:</w:t>
            </w:r>
          </w:p>
          <w:p w:rsidR="0044149A" w:rsidRPr="00C41C3C" w:rsidRDefault="00AA3DED" w:rsidP="00C03734">
            <w:pPr>
              <w:spacing w:after="0" w:line="240" w:lineRule="auto"/>
              <w:contextualSpacing/>
              <w:rPr>
                <w:rFonts w:ascii="Arial" w:hAnsi="Arial" w:cs="Arial"/>
                <w:i/>
                <w:sz w:val="18"/>
                <w:szCs w:val="18"/>
              </w:rPr>
            </w:pPr>
            <w:r w:rsidRPr="00C41C3C">
              <w:rPr>
                <w:b/>
                <w:i/>
                <w:color w:val="000000"/>
              </w:rPr>
              <w:t>Appendix</w:t>
            </w:r>
            <w:r w:rsidR="003C04E2" w:rsidRPr="00C41C3C">
              <w:rPr>
                <w:b/>
                <w:i/>
                <w:color w:val="000000"/>
              </w:rPr>
              <w:t xml:space="preserve"> 5.1</w:t>
            </w:r>
            <w:r w:rsidR="0044149A" w:rsidRPr="00C41C3C">
              <w:rPr>
                <w:color w:val="000000"/>
              </w:rPr>
              <w:t xml:space="preserve">. Minutes from the AK session and issuing Resolution on financing utilities and meals from the local budget, </w:t>
            </w:r>
          </w:p>
          <w:p w:rsidR="003C04E2" w:rsidRPr="00C41C3C" w:rsidRDefault="00AA3DED" w:rsidP="0044149A">
            <w:pPr>
              <w:spacing w:after="0" w:line="240" w:lineRule="auto"/>
              <w:contextualSpacing/>
            </w:pPr>
            <w:r w:rsidRPr="00C41C3C">
              <w:rPr>
                <w:b/>
                <w:i/>
                <w:color w:val="000000"/>
              </w:rPr>
              <w:t>Appendix</w:t>
            </w:r>
            <w:r w:rsidR="003C04E2" w:rsidRPr="00C41C3C">
              <w:rPr>
                <w:b/>
                <w:i/>
                <w:color w:val="000000"/>
              </w:rPr>
              <w:t xml:space="preserve"> 5.2.</w:t>
            </w:r>
            <w:r w:rsidR="003C04E2" w:rsidRPr="00C41C3C">
              <w:rPr>
                <w:color w:val="000000"/>
              </w:rPr>
              <w:t xml:space="preserve">  </w:t>
            </w:r>
            <w:r w:rsidR="0044149A" w:rsidRPr="00C41C3C">
              <w:rPr>
                <w:color w:val="000000"/>
              </w:rPr>
              <w:t>Decree on hiring employees</w:t>
            </w:r>
          </w:p>
        </w:tc>
      </w:tr>
    </w:tbl>
    <w:p w:rsidR="005F4512" w:rsidRPr="00C41C3C" w:rsidRDefault="005F4512" w:rsidP="000B0256">
      <w:pPr>
        <w:tabs>
          <w:tab w:val="left" w:pos="1020"/>
        </w:tabs>
        <w:spacing w:after="0" w:line="240" w:lineRule="auto"/>
        <w:ind w:left="720" w:right="-113"/>
        <w:contextualSpacing/>
        <w:jc w:val="both"/>
        <w:rPr>
          <w:rFonts w:ascii="Times New Roman" w:hAnsi="Times New Roman"/>
          <w:bCs/>
          <w:color w:val="000000"/>
          <w:sz w:val="24"/>
          <w:szCs w:val="24"/>
        </w:rPr>
      </w:pPr>
    </w:p>
    <w:p w:rsidR="002962FF" w:rsidRPr="00C41C3C" w:rsidRDefault="00B0726E" w:rsidP="00FD3C61">
      <w:pPr>
        <w:pStyle w:val="2"/>
      </w:pPr>
      <w:bookmarkStart w:id="18" w:name="_Toc440135814"/>
      <w:r w:rsidRPr="00C41C3C">
        <w:t xml:space="preserve">Project </w:t>
      </w:r>
      <w:r w:rsidR="00C41C3C">
        <w:t>M</w:t>
      </w:r>
      <w:r w:rsidRPr="00C41C3C">
        <w:t>onitoring</w:t>
      </w:r>
      <w:bookmarkEnd w:id="18"/>
      <w:r w:rsidR="002962FF" w:rsidRPr="00C41C3C">
        <w:t xml:space="preserve"> </w:t>
      </w:r>
    </w:p>
    <w:p w:rsidR="003B4E4C" w:rsidRPr="00C41C3C" w:rsidRDefault="003B4E4C" w:rsidP="00D92EC0">
      <w:pPr>
        <w:pStyle w:val="a9"/>
        <w:tabs>
          <w:tab w:val="left" w:pos="1800"/>
          <w:tab w:val="right" w:pos="9000"/>
          <w:tab w:val="right" w:pos="9720"/>
          <w:tab w:val="right" w:pos="9810"/>
        </w:tabs>
        <w:ind w:left="0" w:right="29"/>
        <w:jc w:val="both"/>
        <w:rPr>
          <w:bCs/>
          <w:color w:val="000000"/>
        </w:rPr>
      </w:pPr>
      <w:r w:rsidRPr="00C41C3C">
        <w:rPr>
          <w:bCs/>
          <w:color w:val="000000"/>
        </w:rPr>
        <w:t>Throughout the entire project, the monitoring issues played an important role, both within the organization - DPI, and at the level of the pilot municipalities.</w:t>
      </w:r>
    </w:p>
    <w:p w:rsidR="00D92EC0" w:rsidRDefault="00D92EC0" w:rsidP="00D92EC0">
      <w:pPr>
        <w:pStyle w:val="a9"/>
        <w:tabs>
          <w:tab w:val="left" w:pos="1800"/>
          <w:tab w:val="right" w:pos="9000"/>
          <w:tab w:val="right" w:pos="9720"/>
          <w:tab w:val="right" w:pos="9810"/>
        </w:tabs>
        <w:ind w:left="0" w:right="29"/>
        <w:jc w:val="both"/>
        <w:rPr>
          <w:bCs/>
          <w:color w:val="000000"/>
        </w:rPr>
      </w:pPr>
    </w:p>
    <w:p w:rsidR="003B4E4C" w:rsidRPr="00C41C3C" w:rsidRDefault="003B4E4C" w:rsidP="00D92EC0">
      <w:pPr>
        <w:pStyle w:val="a9"/>
        <w:tabs>
          <w:tab w:val="left" w:pos="1800"/>
          <w:tab w:val="right" w:pos="9000"/>
          <w:tab w:val="right" w:pos="9720"/>
          <w:tab w:val="right" w:pos="9810"/>
        </w:tabs>
        <w:ind w:left="0" w:right="29"/>
        <w:jc w:val="both"/>
        <w:rPr>
          <w:bCs/>
          <w:color w:val="000000"/>
        </w:rPr>
      </w:pPr>
      <w:r w:rsidRPr="00C41C3C">
        <w:rPr>
          <w:bCs/>
          <w:color w:val="000000"/>
        </w:rPr>
        <w:t xml:space="preserve">Joint monitoring and evaluation groups were established at the level aimed at monitoring of the social procurement implementation. Groups visited the centers, surveyed purchased equipment and supplies by participating events and </w:t>
      </w:r>
      <w:r w:rsidR="00E323AB" w:rsidRPr="00C41C3C">
        <w:rPr>
          <w:bCs/>
          <w:color w:val="000000"/>
        </w:rPr>
        <w:t>observing</w:t>
      </w:r>
      <w:r w:rsidRPr="00C41C3C">
        <w:rPr>
          <w:bCs/>
          <w:color w:val="000000"/>
        </w:rPr>
        <w:t xml:space="preserve"> the ongoing </w:t>
      </w:r>
      <w:r w:rsidR="00E323AB" w:rsidRPr="00C41C3C">
        <w:rPr>
          <w:bCs/>
          <w:color w:val="000000"/>
        </w:rPr>
        <w:t>operations</w:t>
      </w:r>
      <w:r w:rsidRPr="00C41C3C">
        <w:rPr>
          <w:bCs/>
          <w:color w:val="000000"/>
        </w:rPr>
        <w:t xml:space="preserve"> of the centers. </w:t>
      </w:r>
      <w:r w:rsidR="00E323AB" w:rsidRPr="00C41C3C">
        <w:rPr>
          <w:bCs/>
          <w:color w:val="000000"/>
        </w:rPr>
        <w:t>Based on</w:t>
      </w:r>
      <w:r w:rsidRPr="00C41C3C">
        <w:rPr>
          <w:bCs/>
          <w:color w:val="000000"/>
        </w:rPr>
        <w:t xml:space="preserve"> </w:t>
      </w:r>
      <w:r w:rsidR="00E323AB" w:rsidRPr="00C41C3C">
        <w:rPr>
          <w:bCs/>
          <w:color w:val="000000"/>
        </w:rPr>
        <w:t xml:space="preserve">the </w:t>
      </w:r>
      <w:r w:rsidRPr="00C41C3C">
        <w:rPr>
          <w:bCs/>
          <w:color w:val="000000"/>
        </w:rPr>
        <w:t>monitoring visits</w:t>
      </w:r>
      <w:r w:rsidR="00E323AB" w:rsidRPr="00C41C3C">
        <w:rPr>
          <w:bCs/>
          <w:color w:val="000000"/>
        </w:rPr>
        <w:t>,</w:t>
      </w:r>
      <w:r w:rsidRPr="00C41C3C">
        <w:rPr>
          <w:bCs/>
          <w:color w:val="000000"/>
        </w:rPr>
        <w:t xml:space="preserve"> acts </w:t>
      </w:r>
      <w:r w:rsidR="00E323AB" w:rsidRPr="00C41C3C">
        <w:rPr>
          <w:bCs/>
          <w:color w:val="000000"/>
        </w:rPr>
        <w:t>were compiled and passed to</w:t>
      </w:r>
      <w:r w:rsidRPr="00C41C3C">
        <w:rPr>
          <w:bCs/>
          <w:color w:val="000000"/>
        </w:rPr>
        <w:t xml:space="preserve"> local </w:t>
      </w:r>
      <w:r w:rsidR="00E323AB" w:rsidRPr="00C41C3C">
        <w:rPr>
          <w:bCs/>
          <w:color w:val="000000"/>
        </w:rPr>
        <w:t>self-</w:t>
      </w:r>
      <w:r w:rsidRPr="00C41C3C">
        <w:rPr>
          <w:bCs/>
          <w:color w:val="000000"/>
        </w:rPr>
        <w:t xml:space="preserve">government bodies, as </w:t>
      </w:r>
      <w:r w:rsidR="00E323AB" w:rsidRPr="00C41C3C">
        <w:rPr>
          <w:bCs/>
          <w:color w:val="000000"/>
        </w:rPr>
        <w:t>t</w:t>
      </w:r>
      <w:r w:rsidRPr="00C41C3C">
        <w:rPr>
          <w:bCs/>
          <w:color w:val="000000"/>
        </w:rPr>
        <w:t xml:space="preserve">hey were </w:t>
      </w:r>
      <w:r w:rsidR="00E323AB" w:rsidRPr="00C41C3C">
        <w:rPr>
          <w:bCs/>
          <w:color w:val="000000"/>
        </w:rPr>
        <w:t>the customers of the procurement</w:t>
      </w:r>
      <w:r w:rsidRPr="00C41C3C">
        <w:rPr>
          <w:bCs/>
          <w:color w:val="000000"/>
        </w:rPr>
        <w:t>.</w:t>
      </w:r>
    </w:p>
    <w:p w:rsidR="00D92EC0" w:rsidRDefault="00D92EC0" w:rsidP="00D92EC0">
      <w:pPr>
        <w:pStyle w:val="a9"/>
        <w:tabs>
          <w:tab w:val="left" w:pos="1800"/>
          <w:tab w:val="right" w:pos="9000"/>
          <w:tab w:val="right" w:pos="9720"/>
          <w:tab w:val="right" w:pos="9810"/>
        </w:tabs>
        <w:ind w:left="0" w:right="29"/>
        <w:jc w:val="both"/>
        <w:rPr>
          <w:bCs/>
          <w:color w:val="000000"/>
        </w:rPr>
      </w:pPr>
    </w:p>
    <w:p w:rsidR="003B4E4C" w:rsidRDefault="00E323AB" w:rsidP="00D92EC0">
      <w:pPr>
        <w:pStyle w:val="a9"/>
        <w:tabs>
          <w:tab w:val="left" w:pos="1800"/>
          <w:tab w:val="right" w:pos="9000"/>
          <w:tab w:val="right" w:pos="9720"/>
          <w:tab w:val="right" w:pos="9810"/>
        </w:tabs>
        <w:ind w:left="0" w:right="29"/>
        <w:jc w:val="both"/>
        <w:rPr>
          <w:bCs/>
          <w:color w:val="000000"/>
        </w:rPr>
      </w:pPr>
      <w:r w:rsidRPr="00C41C3C">
        <w:rPr>
          <w:bCs/>
          <w:color w:val="000000"/>
        </w:rPr>
        <w:t>The Institute carried out constant</w:t>
      </w:r>
      <w:r w:rsidR="003B4E4C" w:rsidRPr="00C41C3C">
        <w:rPr>
          <w:bCs/>
          <w:color w:val="000000"/>
        </w:rPr>
        <w:t xml:space="preserve"> monitoring of the</w:t>
      </w:r>
      <w:r w:rsidRPr="00C41C3C">
        <w:rPr>
          <w:bCs/>
          <w:color w:val="000000"/>
        </w:rPr>
        <w:t xml:space="preserve"> Project</w:t>
      </w:r>
      <w:r w:rsidR="003B4E4C" w:rsidRPr="00C41C3C">
        <w:rPr>
          <w:bCs/>
          <w:color w:val="000000"/>
        </w:rPr>
        <w:t xml:space="preserve"> implementation, monitor</w:t>
      </w:r>
      <w:r w:rsidRPr="00C41C3C">
        <w:rPr>
          <w:bCs/>
          <w:color w:val="000000"/>
        </w:rPr>
        <w:t>ed</w:t>
      </w:r>
      <w:r w:rsidR="003B4E4C" w:rsidRPr="00C41C3C">
        <w:rPr>
          <w:bCs/>
          <w:color w:val="000000"/>
        </w:rPr>
        <w:t xml:space="preserve"> compliance </w:t>
      </w:r>
      <w:r w:rsidRPr="00C41C3C">
        <w:rPr>
          <w:bCs/>
          <w:color w:val="000000"/>
        </w:rPr>
        <w:t xml:space="preserve">of </w:t>
      </w:r>
      <w:r w:rsidR="003B4E4C" w:rsidRPr="00C41C3C">
        <w:rPr>
          <w:bCs/>
          <w:color w:val="000000"/>
        </w:rPr>
        <w:t xml:space="preserve">the internal reporting on current </w:t>
      </w:r>
      <w:r w:rsidRPr="00C41C3C">
        <w:rPr>
          <w:bCs/>
          <w:color w:val="000000"/>
        </w:rPr>
        <w:t>DPI</w:t>
      </w:r>
      <w:r w:rsidR="003B4E4C" w:rsidRPr="00C41C3C">
        <w:rPr>
          <w:bCs/>
          <w:color w:val="000000"/>
        </w:rPr>
        <w:t xml:space="preserve"> activities, data collection, data analysis, </w:t>
      </w:r>
      <w:r w:rsidRPr="00C41C3C">
        <w:rPr>
          <w:bCs/>
          <w:color w:val="000000"/>
        </w:rPr>
        <w:t>availability</w:t>
      </w:r>
      <w:r w:rsidR="003B4E4C" w:rsidRPr="00C41C3C">
        <w:rPr>
          <w:bCs/>
          <w:color w:val="000000"/>
        </w:rPr>
        <w:t xml:space="preserve"> of documents that </w:t>
      </w:r>
      <w:r w:rsidRPr="00C41C3C">
        <w:rPr>
          <w:bCs/>
          <w:color w:val="000000"/>
        </w:rPr>
        <w:t>represent</w:t>
      </w:r>
      <w:r w:rsidR="003B4E4C" w:rsidRPr="00C41C3C">
        <w:rPr>
          <w:bCs/>
          <w:color w:val="000000"/>
        </w:rPr>
        <w:t xml:space="preserve"> the sources of information and verification </w:t>
      </w:r>
      <w:r w:rsidRPr="00C41C3C">
        <w:rPr>
          <w:bCs/>
          <w:color w:val="000000"/>
        </w:rPr>
        <w:t xml:space="preserve">of the </w:t>
      </w:r>
      <w:r w:rsidR="003B4E4C" w:rsidRPr="00C41C3C">
        <w:rPr>
          <w:bCs/>
          <w:color w:val="000000"/>
        </w:rPr>
        <w:t>goals</w:t>
      </w:r>
      <w:r w:rsidRPr="00C41C3C">
        <w:rPr>
          <w:bCs/>
          <w:color w:val="000000"/>
        </w:rPr>
        <w:t>’ accomplishment,</w:t>
      </w:r>
      <w:r w:rsidR="003B4E4C" w:rsidRPr="00C41C3C">
        <w:rPr>
          <w:bCs/>
          <w:color w:val="000000"/>
        </w:rPr>
        <w:t xml:space="preserve"> including lis</w:t>
      </w:r>
      <w:r w:rsidRPr="00C41C3C">
        <w:rPr>
          <w:bCs/>
          <w:color w:val="000000"/>
        </w:rPr>
        <w:t>ts of participants of events, questionnaires of the</w:t>
      </w:r>
      <w:r w:rsidR="003B4E4C" w:rsidRPr="00C41C3C">
        <w:rPr>
          <w:bCs/>
          <w:color w:val="000000"/>
        </w:rPr>
        <w:t xml:space="preserve"> survey</w:t>
      </w:r>
      <w:r w:rsidRPr="00C41C3C">
        <w:rPr>
          <w:bCs/>
          <w:color w:val="000000"/>
        </w:rPr>
        <w:t>s</w:t>
      </w:r>
      <w:r w:rsidR="003B4E4C" w:rsidRPr="00C41C3C">
        <w:rPr>
          <w:bCs/>
          <w:color w:val="000000"/>
        </w:rPr>
        <w:t>, copies of LSG</w:t>
      </w:r>
      <w:r w:rsidRPr="00C41C3C">
        <w:rPr>
          <w:bCs/>
          <w:color w:val="000000"/>
        </w:rPr>
        <w:t xml:space="preserve"> </w:t>
      </w:r>
      <w:proofErr w:type="spellStart"/>
      <w:r w:rsidRPr="00C41C3C">
        <w:rPr>
          <w:bCs/>
          <w:color w:val="000000"/>
        </w:rPr>
        <w:t>docuements</w:t>
      </w:r>
      <w:proofErr w:type="spellEnd"/>
      <w:r w:rsidR="003B4E4C" w:rsidRPr="00C41C3C">
        <w:rPr>
          <w:bCs/>
          <w:color w:val="000000"/>
        </w:rPr>
        <w:t xml:space="preserve">. </w:t>
      </w:r>
      <w:r w:rsidRPr="00C41C3C">
        <w:rPr>
          <w:bCs/>
          <w:color w:val="000000"/>
        </w:rPr>
        <w:t>Observations, review of</w:t>
      </w:r>
      <w:r w:rsidR="003B4E4C" w:rsidRPr="00C41C3C">
        <w:rPr>
          <w:bCs/>
          <w:color w:val="000000"/>
        </w:rPr>
        <w:t xml:space="preserve"> documents, </w:t>
      </w:r>
      <w:r w:rsidRPr="00C41C3C">
        <w:rPr>
          <w:bCs/>
          <w:color w:val="000000"/>
        </w:rPr>
        <w:t>surveys</w:t>
      </w:r>
      <w:r w:rsidR="003B4E4C" w:rsidRPr="00C41C3C">
        <w:rPr>
          <w:bCs/>
          <w:color w:val="000000"/>
        </w:rPr>
        <w:t xml:space="preserve">, discussions, interviews, meetings </w:t>
      </w:r>
      <w:r w:rsidRPr="00C41C3C">
        <w:rPr>
          <w:bCs/>
          <w:color w:val="000000"/>
        </w:rPr>
        <w:t xml:space="preserve">with beneficiaries, implementers of procurement and LSG, media monitoring are </w:t>
      </w:r>
      <w:r w:rsidR="003B4E4C" w:rsidRPr="00C41C3C">
        <w:rPr>
          <w:bCs/>
          <w:color w:val="000000"/>
        </w:rPr>
        <w:t xml:space="preserve">the main methods/tools used </w:t>
      </w:r>
      <w:r w:rsidRPr="00C41C3C">
        <w:rPr>
          <w:bCs/>
          <w:color w:val="000000"/>
        </w:rPr>
        <w:t xml:space="preserve">by DPI in the </w:t>
      </w:r>
      <w:r w:rsidR="003B4E4C" w:rsidRPr="00C41C3C">
        <w:rPr>
          <w:bCs/>
          <w:color w:val="000000"/>
        </w:rPr>
        <w:t>monitor</w:t>
      </w:r>
      <w:r w:rsidRPr="00C41C3C">
        <w:rPr>
          <w:bCs/>
          <w:color w:val="000000"/>
        </w:rPr>
        <w:t>ing</w:t>
      </w:r>
      <w:r w:rsidR="003B4E4C" w:rsidRPr="00C41C3C">
        <w:rPr>
          <w:bCs/>
          <w:color w:val="000000"/>
        </w:rPr>
        <w:t>.</w:t>
      </w:r>
    </w:p>
    <w:p w:rsidR="002962FF" w:rsidRPr="00C41C3C" w:rsidRDefault="002962FF" w:rsidP="00FD3C61">
      <w:pPr>
        <w:pStyle w:val="a9"/>
        <w:tabs>
          <w:tab w:val="left" w:pos="1800"/>
          <w:tab w:val="right" w:pos="9000"/>
          <w:tab w:val="right" w:pos="9720"/>
          <w:tab w:val="right" w:pos="9810"/>
        </w:tabs>
        <w:ind w:left="0" w:right="29"/>
        <w:jc w:val="both"/>
        <w:rPr>
          <w:color w:val="000000"/>
          <w:lang w:eastAsia="ru-RU"/>
        </w:rPr>
      </w:pPr>
    </w:p>
    <w:tbl>
      <w:tblPr>
        <w:tblStyle w:val="ab"/>
        <w:tblW w:w="9639" w:type="dxa"/>
        <w:tblInd w:w="108" w:type="dxa"/>
        <w:tblLayout w:type="fixed"/>
        <w:tblLook w:val="04A0" w:firstRow="1" w:lastRow="0" w:firstColumn="1" w:lastColumn="0" w:noHBand="0" w:noVBand="1"/>
      </w:tblPr>
      <w:tblGrid>
        <w:gridCol w:w="2268"/>
        <w:gridCol w:w="1418"/>
        <w:gridCol w:w="1417"/>
        <w:gridCol w:w="1701"/>
        <w:gridCol w:w="1701"/>
        <w:gridCol w:w="1134"/>
      </w:tblGrid>
      <w:tr w:rsidR="002B4D01" w:rsidRPr="00C41C3C" w:rsidTr="0085266C">
        <w:trPr>
          <w:trHeight w:val="696"/>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4D01" w:rsidRPr="00C41C3C" w:rsidRDefault="002B4D01" w:rsidP="002B4D01">
            <w:pPr>
              <w:tabs>
                <w:tab w:val="left" w:pos="1800"/>
              </w:tabs>
              <w:spacing w:after="0" w:line="240" w:lineRule="auto"/>
              <w:rPr>
                <w:rFonts w:ascii="Arial Narrow" w:hAnsi="Arial Narrow" w:cs="Arial"/>
                <w:bCs/>
                <w:noProof/>
                <w:sz w:val="20"/>
                <w:szCs w:val="20"/>
              </w:rPr>
            </w:pPr>
            <w:r w:rsidRPr="00C41C3C">
              <w:rPr>
                <w:rFonts w:ascii="Arial Narrow" w:hAnsi="Arial Narrow" w:cs="Arial"/>
                <w:bCs/>
                <w:noProof/>
                <w:sz w:val="20"/>
                <w:szCs w:val="20"/>
              </w:rPr>
              <w:t>Goals, objectives, expected outcomes of your project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4D01" w:rsidRPr="00C41C3C" w:rsidRDefault="002B4D01" w:rsidP="002B4D01">
            <w:pPr>
              <w:tabs>
                <w:tab w:val="left" w:pos="1800"/>
              </w:tabs>
              <w:spacing w:after="0" w:line="240" w:lineRule="auto"/>
              <w:rPr>
                <w:rFonts w:ascii="Arial Narrow" w:hAnsi="Arial Narrow" w:cs="Arial"/>
                <w:bCs/>
                <w:noProof/>
                <w:sz w:val="20"/>
                <w:szCs w:val="20"/>
              </w:rPr>
            </w:pPr>
            <w:r w:rsidRPr="00C41C3C">
              <w:rPr>
                <w:rFonts w:ascii="Arial Narrow" w:hAnsi="Arial Narrow" w:cs="Arial"/>
                <w:bCs/>
                <w:noProof/>
                <w:sz w:val="20"/>
                <w:szCs w:val="20"/>
              </w:rPr>
              <w:t>Project indicators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4D01" w:rsidRPr="00C41C3C" w:rsidRDefault="002B4D01" w:rsidP="002B4D01">
            <w:pPr>
              <w:tabs>
                <w:tab w:val="left" w:pos="1800"/>
              </w:tabs>
              <w:spacing w:after="0" w:line="240" w:lineRule="auto"/>
              <w:rPr>
                <w:rFonts w:ascii="Arial Narrow" w:hAnsi="Arial Narrow" w:cs="Arial"/>
                <w:bCs/>
                <w:noProof/>
                <w:sz w:val="20"/>
                <w:szCs w:val="20"/>
              </w:rPr>
            </w:pPr>
            <w:r w:rsidRPr="00C41C3C">
              <w:rPr>
                <w:rFonts w:ascii="Arial Narrow" w:hAnsi="Arial Narrow" w:cs="Arial"/>
                <w:bCs/>
                <w:noProof/>
                <w:sz w:val="20"/>
                <w:szCs w:val="20"/>
              </w:rPr>
              <w:t>Achived outcomes by indicator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4D01" w:rsidRPr="00C41C3C" w:rsidRDefault="002B4D01" w:rsidP="002B4D01">
            <w:pPr>
              <w:tabs>
                <w:tab w:val="left" w:pos="1800"/>
              </w:tabs>
              <w:spacing w:after="0" w:line="240" w:lineRule="auto"/>
              <w:rPr>
                <w:rFonts w:ascii="Arial Narrow" w:hAnsi="Arial Narrow" w:cs="Arial"/>
                <w:bCs/>
                <w:noProof/>
                <w:sz w:val="20"/>
                <w:szCs w:val="20"/>
              </w:rPr>
            </w:pPr>
            <w:r w:rsidRPr="00C41C3C">
              <w:rPr>
                <w:rFonts w:ascii="Arial Narrow" w:hAnsi="Arial Narrow" w:cs="Arial"/>
                <w:bCs/>
                <w:noProof/>
                <w:sz w:val="20"/>
                <w:szCs w:val="20"/>
              </w:rPr>
              <w:t>Methods/tools to conduct monitoring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4D01" w:rsidRPr="00C41C3C" w:rsidRDefault="002B4D01" w:rsidP="002B4D01">
            <w:pPr>
              <w:tabs>
                <w:tab w:val="left" w:pos="1800"/>
              </w:tabs>
              <w:spacing w:after="0" w:line="240" w:lineRule="auto"/>
              <w:rPr>
                <w:rFonts w:ascii="Arial Narrow" w:hAnsi="Arial Narrow" w:cs="Arial"/>
                <w:bCs/>
                <w:noProof/>
                <w:sz w:val="20"/>
                <w:szCs w:val="20"/>
              </w:rPr>
            </w:pPr>
            <w:r w:rsidRPr="00C41C3C">
              <w:rPr>
                <w:rFonts w:ascii="Arial Narrow" w:hAnsi="Arial Narrow" w:cs="Arial"/>
                <w:bCs/>
                <w:noProof/>
                <w:sz w:val="20"/>
                <w:szCs w:val="20"/>
              </w:rPr>
              <w:t>Sources of information/</w:t>
            </w:r>
            <w:r w:rsidR="0085266C">
              <w:rPr>
                <w:rFonts w:ascii="Arial Narrow" w:hAnsi="Arial Narrow" w:cs="Arial"/>
                <w:bCs/>
                <w:noProof/>
                <w:sz w:val="20"/>
                <w:szCs w:val="20"/>
              </w:rPr>
              <w:t xml:space="preserve"> </w:t>
            </w:r>
            <w:r w:rsidRPr="00C41C3C">
              <w:rPr>
                <w:rFonts w:ascii="Arial Narrow" w:hAnsi="Arial Narrow" w:cs="Arial"/>
                <w:bCs/>
                <w:noProof/>
                <w:sz w:val="20"/>
                <w:szCs w:val="20"/>
              </w:rPr>
              <w:t>documents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4D01" w:rsidRPr="00C41C3C" w:rsidRDefault="002B4D01" w:rsidP="002B4D01">
            <w:pPr>
              <w:tabs>
                <w:tab w:val="left" w:pos="1800"/>
              </w:tabs>
              <w:spacing w:after="0" w:line="240" w:lineRule="auto"/>
              <w:rPr>
                <w:rFonts w:ascii="Arial Narrow" w:hAnsi="Arial Narrow" w:cs="Arial"/>
                <w:bCs/>
                <w:noProof/>
                <w:sz w:val="20"/>
                <w:szCs w:val="20"/>
              </w:rPr>
            </w:pPr>
            <w:r w:rsidRPr="00C41C3C">
              <w:rPr>
                <w:rFonts w:ascii="Arial Narrow" w:hAnsi="Arial Narrow" w:cs="Arial"/>
                <w:bCs/>
                <w:noProof/>
                <w:sz w:val="20"/>
                <w:szCs w:val="20"/>
              </w:rPr>
              <w:t>Appendices/</w:t>
            </w:r>
          </w:p>
          <w:p w:rsidR="002B4D01" w:rsidRPr="00C41C3C" w:rsidRDefault="002B4D01" w:rsidP="002B4D01">
            <w:pPr>
              <w:tabs>
                <w:tab w:val="left" w:pos="1800"/>
              </w:tabs>
              <w:spacing w:after="0" w:line="240" w:lineRule="auto"/>
              <w:rPr>
                <w:rFonts w:ascii="Arial Narrow" w:hAnsi="Arial Narrow" w:cs="Arial"/>
                <w:bCs/>
                <w:noProof/>
                <w:sz w:val="20"/>
                <w:szCs w:val="20"/>
              </w:rPr>
            </w:pPr>
            <w:r w:rsidRPr="00C41C3C">
              <w:rPr>
                <w:rFonts w:ascii="Arial Narrow" w:hAnsi="Arial Narrow" w:cs="Arial"/>
                <w:bCs/>
                <w:noProof/>
                <w:sz w:val="20"/>
                <w:szCs w:val="20"/>
              </w:rPr>
              <w:t>comments</w:t>
            </w:r>
          </w:p>
        </w:tc>
      </w:tr>
      <w:tr w:rsidR="002B4D01" w:rsidRPr="00C41C3C" w:rsidTr="0085266C">
        <w:trPr>
          <w:trHeight w:val="2074"/>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b/>
                <w:color w:val="000000"/>
                <w:sz w:val="20"/>
                <w:szCs w:val="20"/>
                <w:lang w:eastAsia="ru-RU"/>
              </w:rPr>
              <w:t>Goal:</w:t>
            </w:r>
            <w:r w:rsidRPr="00C41C3C">
              <w:rPr>
                <w:color w:val="000000"/>
                <w:sz w:val="20"/>
                <w:szCs w:val="20"/>
                <w:lang w:eastAsia="ru-RU"/>
              </w:rPr>
              <w:t xml:space="preserve"> Encourage LSGs to implement social procurement </w:t>
            </w:r>
            <w:r w:rsidRPr="00C41C3C">
              <w:rPr>
                <w:color w:val="000000"/>
                <w:sz w:val="20"/>
                <w:szCs w:val="20"/>
                <w:lang w:eastAsia="ru-RU"/>
              </w:rPr>
              <w:br/>
            </w:r>
            <w:r w:rsidRPr="00C41C3C">
              <w:rPr>
                <w:b/>
                <w:color w:val="000000"/>
                <w:sz w:val="20"/>
                <w:szCs w:val="20"/>
                <w:lang w:eastAsia="ru-RU"/>
              </w:rPr>
              <w:t>Objective</w:t>
            </w:r>
            <w:r w:rsidRPr="00C41C3C">
              <w:rPr>
                <w:color w:val="000000"/>
                <w:sz w:val="20"/>
                <w:szCs w:val="20"/>
                <w:lang w:eastAsia="ru-RU"/>
              </w:rPr>
              <w:t>: Introduce social procurement into practice</w:t>
            </w:r>
            <w:r w:rsidRPr="00C41C3C">
              <w:rPr>
                <w:color w:val="000000"/>
                <w:sz w:val="20"/>
                <w:szCs w:val="20"/>
                <w:lang w:eastAsia="ru-RU"/>
              </w:rPr>
              <w:br/>
            </w:r>
            <w:r w:rsidRPr="00C41C3C">
              <w:rPr>
                <w:b/>
                <w:color w:val="000000"/>
                <w:sz w:val="20"/>
                <w:szCs w:val="20"/>
                <w:lang w:eastAsia="ru-RU"/>
              </w:rPr>
              <w:t>Outcome:</w:t>
            </w:r>
            <w:r w:rsidRPr="00C41C3C">
              <w:rPr>
                <w:color w:val="000000"/>
                <w:sz w:val="20"/>
                <w:szCs w:val="20"/>
                <w:lang w:eastAsia="ru-RU"/>
              </w:rPr>
              <w:t xml:space="preserve"> Number of LSGs motivated to intro</w:t>
            </w:r>
            <w:r w:rsidR="00D92EC0">
              <w:rPr>
                <w:color w:val="000000"/>
                <w:sz w:val="20"/>
                <w:szCs w:val="20"/>
                <w:lang w:eastAsia="ru-RU"/>
              </w:rPr>
              <w:t>-</w:t>
            </w:r>
            <w:r w:rsidRPr="00C41C3C">
              <w:rPr>
                <w:color w:val="000000"/>
                <w:sz w:val="20"/>
                <w:szCs w:val="20"/>
                <w:lang w:eastAsia="ru-RU"/>
              </w:rPr>
              <w:t>duce social procurement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Number of LSGs implementing social procurement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11 projects implemented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Studies of the documents, reports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85266C">
            <w:pPr>
              <w:spacing w:after="0" w:line="240" w:lineRule="auto"/>
              <w:rPr>
                <w:color w:val="000000"/>
                <w:sz w:val="20"/>
                <w:szCs w:val="20"/>
                <w:lang w:eastAsia="ru-RU"/>
              </w:rPr>
            </w:pPr>
            <w:r w:rsidRPr="00C41C3C">
              <w:rPr>
                <w:color w:val="000000"/>
                <w:sz w:val="20"/>
                <w:szCs w:val="20"/>
                <w:lang w:eastAsia="ru-RU"/>
              </w:rPr>
              <w:t xml:space="preserve">Grant agreement between DPI and the municipality, final reports on results of social projects </w:t>
            </w:r>
            <w:proofErr w:type="spellStart"/>
            <w:r w:rsidR="00D92EC0">
              <w:rPr>
                <w:color w:val="000000"/>
                <w:sz w:val="20"/>
                <w:szCs w:val="20"/>
                <w:lang w:eastAsia="ru-RU"/>
              </w:rPr>
              <w:t>imple</w:t>
            </w:r>
            <w:proofErr w:type="spellEnd"/>
            <w:r w:rsidR="00D92EC0">
              <w:rPr>
                <w:color w:val="000000"/>
                <w:sz w:val="20"/>
                <w:szCs w:val="20"/>
                <w:lang w:eastAsia="ru-RU"/>
              </w:rPr>
              <w:t>-ment</w:t>
            </w:r>
            <w:r w:rsidRPr="00C41C3C">
              <w:rPr>
                <w:color w:val="000000"/>
                <w:sz w:val="20"/>
                <w:szCs w:val="20"/>
                <w:lang w:eastAsia="ru-RU"/>
              </w:rPr>
              <w:t>ation in the municipalities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Reports of previous periods</w:t>
            </w:r>
          </w:p>
        </w:tc>
      </w:tr>
      <w:tr w:rsidR="002B4D01" w:rsidRPr="00C41C3C" w:rsidTr="0085266C">
        <w:trPr>
          <w:trHeight w:val="923"/>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b/>
                <w:color w:val="000000"/>
                <w:sz w:val="20"/>
                <w:szCs w:val="20"/>
                <w:lang w:eastAsia="ru-RU"/>
              </w:rPr>
              <w:lastRenderedPageBreak/>
              <w:t>Goal</w:t>
            </w:r>
            <w:r w:rsidRPr="00C41C3C">
              <w:rPr>
                <w:color w:val="000000"/>
                <w:sz w:val="20"/>
                <w:szCs w:val="20"/>
                <w:lang w:eastAsia="ru-RU"/>
              </w:rPr>
              <w:t xml:space="preserve">: Identify community priority issues  </w:t>
            </w:r>
            <w:r w:rsidRPr="00C41C3C">
              <w:rPr>
                <w:color w:val="000000"/>
                <w:sz w:val="20"/>
                <w:szCs w:val="20"/>
                <w:lang w:eastAsia="ru-RU"/>
              </w:rPr>
              <w:br/>
            </w:r>
            <w:r w:rsidRPr="00C41C3C">
              <w:rPr>
                <w:b/>
                <w:color w:val="000000"/>
                <w:sz w:val="20"/>
                <w:szCs w:val="20"/>
                <w:lang w:eastAsia="ru-RU"/>
              </w:rPr>
              <w:t>Objective:</w:t>
            </w:r>
            <w:r w:rsidRPr="00C41C3C">
              <w:rPr>
                <w:color w:val="000000"/>
                <w:sz w:val="20"/>
                <w:szCs w:val="20"/>
                <w:lang w:eastAsia="ru-RU"/>
              </w:rPr>
              <w:t xml:space="preserve"> Define priority social projects for implementation jointly by NGO and LSG </w:t>
            </w:r>
            <w:r w:rsidRPr="00C41C3C">
              <w:rPr>
                <w:color w:val="000000"/>
                <w:sz w:val="20"/>
                <w:szCs w:val="20"/>
                <w:lang w:eastAsia="ru-RU"/>
              </w:rPr>
              <w:br/>
            </w:r>
            <w:r w:rsidRPr="00C41C3C">
              <w:rPr>
                <w:b/>
                <w:color w:val="000000"/>
                <w:sz w:val="20"/>
                <w:szCs w:val="20"/>
                <w:lang w:eastAsia="ru-RU"/>
              </w:rPr>
              <w:t>Outcome</w:t>
            </w:r>
            <w:r w:rsidRPr="00C41C3C">
              <w:rPr>
                <w:color w:val="000000"/>
                <w:sz w:val="20"/>
                <w:szCs w:val="20"/>
                <w:lang w:eastAsia="ru-RU"/>
              </w:rPr>
              <w:t xml:space="preserve">: Number of identified and </w:t>
            </w:r>
            <w:r w:rsidR="00D92EC0">
              <w:rPr>
                <w:color w:val="000000"/>
                <w:sz w:val="20"/>
                <w:szCs w:val="20"/>
                <w:lang w:eastAsia="ru-RU"/>
              </w:rPr>
              <w:t>implemen</w:t>
            </w:r>
            <w:r w:rsidRPr="00C41C3C">
              <w:rPr>
                <w:color w:val="000000"/>
                <w:sz w:val="20"/>
                <w:szCs w:val="20"/>
                <w:lang w:eastAsia="ru-RU"/>
              </w:rPr>
              <w:t>ted issues (social procurement)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color w:val="000000"/>
                <w:sz w:val="20"/>
                <w:szCs w:val="20"/>
                <w:lang w:eastAsia="ru-RU"/>
              </w:rPr>
              <w:t>Number of priority social procurement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color w:val="000000"/>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PRA model</w:t>
            </w:r>
            <w:r w:rsidRPr="00C41C3C">
              <w:rPr>
                <w:color w:val="000000"/>
                <w:sz w:val="20"/>
                <w:szCs w:val="20"/>
                <w:lang w:eastAsia="ru-RU"/>
              </w:rPr>
              <w:br/>
              <w:t>Interview/meetings with community members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Project specialists’ reports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Reports of previous periods</w:t>
            </w:r>
          </w:p>
        </w:tc>
      </w:tr>
      <w:tr w:rsidR="002B4D01" w:rsidRPr="00C41C3C" w:rsidTr="0085266C">
        <w:trPr>
          <w:trHeight w:val="93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B4D01" w:rsidRPr="00C41C3C" w:rsidRDefault="002B4D01" w:rsidP="002B4D01">
            <w:pPr>
              <w:spacing w:after="0" w:line="240" w:lineRule="auto"/>
              <w:contextualSpacing/>
              <w:rPr>
                <w:rFonts w:eastAsia="Calibri"/>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color w:val="000000"/>
                <w:sz w:val="20"/>
                <w:szCs w:val="20"/>
                <w:lang w:eastAsia="ru-RU"/>
              </w:rPr>
              <w:t>Number of implemented social procurement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color w:val="000000"/>
                <w:sz w:val="20"/>
                <w:szCs w:val="20"/>
                <w:lang w:eastAsia="ru-RU"/>
              </w:rPr>
              <w:t>11 projects implemented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 xml:space="preserve">Observation, </w:t>
            </w:r>
          </w:p>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Studies of documents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NGO reports, M&amp;E specialist’s report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Reports of previous periods</w:t>
            </w:r>
          </w:p>
        </w:tc>
      </w:tr>
      <w:tr w:rsidR="002B4D01" w:rsidRPr="00C41C3C" w:rsidTr="0085266C">
        <w:trPr>
          <w:trHeight w:val="113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B4D01" w:rsidRPr="00C41C3C" w:rsidRDefault="002B4D01" w:rsidP="002B4D01">
            <w:pPr>
              <w:spacing w:after="0" w:line="240" w:lineRule="auto"/>
              <w:contextualSpacing/>
              <w:rPr>
                <w:rFonts w:eastAsia="Calibri"/>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color w:val="000000"/>
                <w:sz w:val="20"/>
                <w:szCs w:val="20"/>
                <w:lang w:eastAsia="ru-RU"/>
              </w:rPr>
              <w:t xml:space="preserve">Number of beneficiaries of the </w:t>
            </w:r>
            <w:proofErr w:type="spellStart"/>
            <w:r w:rsidRPr="00C41C3C">
              <w:rPr>
                <w:color w:val="000000"/>
                <w:sz w:val="20"/>
                <w:szCs w:val="20"/>
                <w:lang w:eastAsia="ru-RU"/>
              </w:rPr>
              <w:t>imple</w:t>
            </w:r>
            <w:r w:rsidR="00D92EC0">
              <w:rPr>
                <w:color w:val="000000"/>
                <w:sz w:val="20"/>
                <w:szCs w:val="20"/>
                <w:lang w:eastAsia="ru-RU"/>
              </w:rPr>
              <w:t>-</w:t>
            </w:r>
            <w:r w:rsidRPr="00C41C3C">
              <w:rPr>
                <w:color w:val="000000"/>
                <w:sz w:val="20"/>
                <w:szCs w:val="20"/>
                <w:lang w:eastAsia="ru-RU"/>
              </w:rPr>
              <w:t>mented</w:t>
            </w:r>
            <w:proofErr w:type="spellEnd"/>
            <w:r w:rsidRPr="00C41C3C">
              <w:rPr>
                <w:color w:val="000000"/>
                <w:sz w:val="20"/>
                <w:szCs w:val="20"/>
                <w:lang w:eastAsia="ru-RU"/>
              </w:rPr>
              <w:t xml:space="preserve"> social procurement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color w:val="000000"/>
                <w:sz w:val="20"/>
                <w:szCs w:val="20"/>
                <w:lang w:eastAsia="ru-RU"/>
              </w:rPr>
              <w:t xml:space="preserve">2130 persons (640 – direct beneficiaries of services)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Interview, meeting with beneficiaries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Report of JM&amp;E group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Reports of previous periods</w:t>
            </w:r>
          </w:p>
        </w:tc>
      </w:tr>
      <w:tr w:rsidR="002B4D01" w:rsidRPr="00C41C3C" w:rsidTr="0085266C">
        <w:trPr>
          <w:trHeight w:val="2357"/>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b/>
                <w:color w:val="000000"/>
                <w:sz w:val="20"/>
                <w:szCs w:val="20"/>
                <w:lang w:eastAsia="ru-RU"/>
              </w:rPr>
              <w:t xml:space="preserve">Goal: </w:t>
            </w:r>
            <w:r w:rsidRPr="00C41C3C">
              <w:rPr>
                <w:color w:val="000000"/>
                <w:sz w:val="20"/>
                <w:szCs w:val="20"/>
                <w:lang w:eastAsia="ru-RU"/>
              </w:rPr>
              <w:t xml:space="preserve">Effective management of social procurement </w:t>
            </w:r>
            <w:r w:rsidRPr="00C41C3C">
              <w:rPr>
                <w:color w:val="000000"/>
                <w:sz w:val="20"/>
                <w:szCs w:val="20"/>
                <w:lang w:eastAsia="ru-RU"/>
              </w:rPr>
              <w:br/>
            </w:r>
            <w:r w:rsidRPr="00C41C3C">
              <w:rPr>
                <w:b/>
                <w:color w:val="000000"/>
                <w:sz w:val="20"/>
                <w:szCs w:val="20"/>
                <w:lang w:eastAsia="ru-RU"/>
              </w:rPr>
              <w:t xml:space="preserve">Objective: </w:t>
            </w:r>
            <w:r w:rsidRPr="00C41C3C">
              <w:rPr>
                <w:color w:val="000000"/>
                <w:sz w:val="20"/>
                <w:szCs w:val="20"/>
                <w:lang w:eastAsia="ru-RU"/>
              </w:rPr>
              <w:t xml:space="preserve">Improve capacity of target groups in implementation of social procurement </w:t>
            </w:r>
            <w:r w:rsidRPr="00C41C3C">
              <w:rPr>
                <w:color w:val="000000"/>
                <w:sz w:val="20"/>
                <w:szCs w:val="20"/>
                <w:lang w:eastAsia="ru-RU"/>
              </w:rPr>
              <w:br/>
            </w:r>
            <w:r w:rsidRPr="00C41C3C">
              <w:rPr>
                <w:b/>
                <w:color w:val="000000"/>
                <w:sz w:val="20"/>
                <w:szCs w:val="20"/>
                <w:lang w:eastAsia="ru-RU"/>
              </w:rPr>
              <w:t>Outcome</w:t>
            </w:r>
            <w:r w:rsidRPr="00C41C3C">
              <w:rPr>
                <w:color w:val="000000"/>
                <w:sz w:val="20"/>
                <w:szCs w:val="20"/>
                <w:lang w:eastAsia="ru-RU"/>
              </w:rPr>
              <w:t>: Number of trainees and trainings conducted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DC25F7">
            <w:pPr>
              <w:spacing w:after="0" w:line="240" w:lineRule="auto"/>
              <w:rPr>
                <w:color w:val="000000"/>
                <w:sz w:val="20"/>
                <w:szCs w:val="20"/>
                <w:lang w:eastAsia="ru-RU"/>
              </w:rPr>
            </w:pPr>
            <w:r w:rsidRPr="00C41C3C">
              <w:rPr>
                <w:color w:val="000000"/>
                <w:sz w:val="20"/>
                <w:szCs w:val="20"/>
                <w:lang w:eastAsia="ru-RU"/>
              </w:rPr>
              <w:t>Number of conducted trainings/</w:t>
            </w:r>
            <w:r w:rsidR="00D92EC0">
              <w:rPr>
                <w:color w:val="000000"/>
                <w:sz w:val="20"/>
                <w:szCs w:val="20"/>
                <w:lang w:eastAsia="ru-RU"/>
              </w:rPr>
              <w:t xml:space="preserve"> </w:t>
            </w:r>
            <w:r w:rsidRPr="00C41C3C">
              <w:rPr>
                <w:color w:val="000000"/>
                <w:sz w:val="20"/>
                <w:szCs w:val="20"/>
                <w:lang w:eastAsia="ru-RU"/>
              </w:rPr>
              <w:t xml:space="preserve">seminars within social procurement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color w:val="000000"/>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Studies of the documents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 xml:space="preserve">NGO reports, (Agenda, lists, photographs)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Photographs, lists</w:t>
            </w:r>
          </w:p>
        </w:tc>
      </w:tr>
      <w:tr w:rsidR="002B4D01" w:rsidRPr="00C41C3C" w:rsidTr="0085266C">
        <w:trPr>
          <w:trHeight w:val="2543"/>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D92EC0">
            <w:pPr>
              <w:spacing w:after="0" w:line="240" w:lineRule="auto"/>
              <w:ind w:right="-108"/>
              <w:contextualSpacing/>
              <w:rPr>
                <w:color w:val="000000"/>
                <w:sz w:val="20"/>
                <w:szCs w:val="20"/>
                <w:lang w:eastAsia="ru-RU"/>
              </w:rPr>
            </w:pPr>
            <w:r w:rsidRPr="00C41C3C">
              <w:rPr>
                <w:b/>
                <w:color w:val="000000"/>
                <w:sz w:val="20"/>
                <w:szCs w:val="20"/>
                <w:lang w:eastAsia="ru-RU"/>
              </w:rPr>
              <w:t xml:space="preserve">Goal: </w:t>
            </w:r>
            <w:r w:rsidRPr="00C41C3C">
              <w:rPr>
                <w:color w:val="000000"/>
                <w:sz w:val="20"/>
                <w:szCs w:val="20"/>
                <w:lang w:eastAsia="ru-RU"/>
              </w:rPr>
              <w:t>Media covering the partnerships between NGO and LSG in addressing priority issues of local communities based on municipal procurement in social sphere</w:t>
            </w:r>
            <w:r w:rsidRPr="00C41C3C">
              <w:rPr>
                <w:color w:val="000000"/>
                <w:sz w:val="20"/>
                <w:szCs w:val="20"/>
                <w:lang w:eastAsia="ru-RU"/>
              </w:rPr>
              <w:br/>
            </w:r>
            <w:r w:rsidRPr="00C41C3C">
              <w:rPr>
                <w:b/>
                <w:color w:val="000000"/>
                <w:sz w:val="20"/>
                <w:szCs w:val="20"/>
                <w:lang w:eastAsia="ru-RU"/>
              </w:rPr>
              <w:t>Objective</w:t>
            </w:r>
            <w:r w:rsidRPr="00C41C3C">
              <w:rPr>
                <w:color w:val="000000"/>
                <w:sz w:val="20"/>
                <w:szCs w:val="20"/>
                <w:lang w:eastAsia="ru-RU"/>
              </w:rPr>
              <w:t>: Inform wide public, NGO and LSG about social</w:t>
            </w:r>
            <w:r w:rsidR="00D92EC0">
              <w:rPr>
                <w:color w:val="000000"/>
                <w:sz w:val="20"/>
                <w:szCs w:val="20"/>
                <w:lang w:eastAsia="ru-RU"/>
              </w:rPr>
              <w:t xml:space="preserve"> p</w:t>
            </w:r>
            <w:r w:rsidRPr="00C41C3C">
              <w:rPr>
                <w:color w:val="000000"/>
                <w:sz w:val="20"/>
                <w:szCs w:val="20"/>
                <w:lang w:eastAsia="ru-RU"/>
              </w:rPr>
              <w:t xml:space="preserve">rocurement  </w:t>
            </w:r>
            <w:r w:rsidRPr="00C41C3C">
              <w:rPr>
                <w:color w:val="000000"/>
                <w:sz w:val="20"/>
                <w:szCs w:val="20"/>
                <w:lang w:eastAsia="ru-RU"/>
              </w:rPr>
              <w:br/>
            </w:r>
            <w:r w:rsidRPr="00C41C3C">
              <w:rPr>
                <w:b/>
                <w:color w:val="000000"/>
                <w:sz w:val="20"/>
                <w:szCs w:val="20"/>
                <w:lang w:eastAsia="ru-RU"/>
              </w:rPr>
              <w:t>Outcome</w:t>
            </w:r>
            <w:r w:rsidRPr="00C41C3C">
              <w:rPr>
                <w:color w:val="000000"/>
                <w:sz w:val="20"/>
                <w:szCs w:val="20"/>
                <w:lang w:eastAsia="ru-RU"/>
              </w:rPr>
              <w:t>: Number of publications in media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Number of publications in media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color w:val="000000"/>
                <w:sz w:val="20"/>
                <w:szCs w:val="20"/>
                <w:lang w:eastAsia="ru-RU"/>
              </w:rPr>
              <w:t>155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Media monitoring (content analysis)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Best practice specialist’s report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Monitoring completed</w:t>
            </w:r>
          </w:p>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Results of media monitoring  and copies of publications in Appendix I</w:t>
            </w:r>
          </w:p>
        </w:tc>
      </w:tr>
      <w:tr w:rsidR="002B4D01" w:rsidRPr="00C41C3C" w:rsidTr="0085266C">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contextualSpacing/>
              <w:rPr>
                <w:color w:val="000000"/>
                <w:sz w:val="20"/>
                <w:szCs w:val="20"/>
                <w:lang w:eastAsia="ru-RU"/>
              </w:rPr>
            </w:pPr>
            <w:r w:rsidRPr="00C41C3C">
              <w:rPr>
                <w:b/>
                <w:color w:val="000000"/>
                <w:sz w:val="20"/>
                <w:szCs w:val="20"/>
                <w:lang w:eastAsia="ru-RU"/>
              </w:rPr>
              <w:t>Goal</w:t>
            </w:r>
            <w:r w:rsidRPr="00C41C3C">
              <w:rPr>
                <w:color w:val="000000"/>
                <w:sz w:val="20"/>
                <w:szCs w:val="20"/>
                <w:lang w:eastAsia="ru-RU"/>
              </w:rPr>
              <w:t xml:space="preserve">: Encourage NGO to implement social procurement </w:t>
            </w:r>
            <w:r w:rsidRPr="00C41C3C">
              <w:rPr>
                <w:color w:val="000000"/>
                <w:sz w:val="20"/>
                <w:szCs w:val="20"/>
                <w:lang w:eastAsia="ru-RU"/>
              </w:rPr>
              <w:br/>
            </w:r>
            <w:r w:rsidRPr="00C41C3C">
              <w:rPr>
                <w:b/>
                <w:color w:val="000000"/>
                <w:sz w:val="20"/>
                <w:szCs w:val="20"/>
                <w:lang w:eastAsia="ru-RU"/>
              </w:rPr>
              <w:t>Objective</w:t>
            </w:r>
            <w:r w:rsidRPr="00C41C3C">
              <w:rPr>
                <w:color w:val="000000"/>
                <w:sz w:val="20"/>
                <w:szCs w:val="20"/>
                <w:lang w:eastAsia="ru-RU"/>
              </w:rPr>
              <w:t>: Introduce practice of social procurement</w:t>
            </w:r>
            <w:r w:rsidRPr="00C41C3C">
              <w:rPr>
                <w:color w:val="000000"/>
                <w:sz w:val="20"/>
                <w:szCs w:val="20"/>
                <w:lang w:eastAsia="ru-RU"/>
              </w:rPr>
              <w:br/>
            </w:r>
            <w:r w:rsidRPr="00C41C3C">
              <w:rPr>
                <w:b/>
                <w:color w:val="000000"/>
                <w:sz w:val="20"/>
                <w:szCs w:val="20"/>
                <w:lang w:eastAsia="ru-RU"/>
              </w:rPr>
              <w:t>Outcome</w:t>
            </w:r>
            <w:r w:rsidRPr="00C41C3C">
              <w:rPr>
                <w:color w:val="000000"/>
                <w:sz w:val="20"/>
                <w:szCs w:val="20"/>
                <w:lang w:eastAsia="ru-RU"/>
              </w:rPr>
              <w:t xml:space="preserve">: Number of NGO implementing social procurement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 xml:space="preserve">Number of NGO implementing social procurement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11(the list is provided in the form of comment at the end of the report)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Observation, working meetings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NGO reports on results of the tranche allocation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B4D01" w:rsidRPr="00C41C3C" w:rsidRDefault="002B4D01" w:rsidP="002B4D01">
            <w:pPr>
              <w:spacing w:after="0" w:line="240" w:lineRule="auto"/>
              <w:rPr>
                <w:color w:val="000000"/>
                <w:sz w:val="20"/>
                <w:szCs w:val="20"/>
                <w:lang w:eastAsia="ru-RU"/>
              </w:rPr>
            </w:pPr>
            <w:r w:rsidRPr="00C41C3C">
              <w:rPr>
                <w:color w:val="000000"/>
                <w:sz w:val="20"/>
                <w:szCs w:val="20"/>
                <w:lang w:eastAsia="ru-RU"/>
              </w:rPr>
              <w:t>Completed, final report on results of the project is in progress</w:t>
            </w:r>
          </w:p>
        </w:tc>
      </w:tr>
    </w:tbl>
    <w:p w:rsidR="005F4512" w:rsidRPr="00C41C3C" w:rsidRDefault="005F4512" w:rsidP="000B0256">
      <w:pPr>
        <w:spacing w:after="0" w:line="240" w:lineRule="auto"/>
        <w:contextualSpacing/>
        <w:rPr>
          <w:rFonts w:ascii="Times New Roman" w:hAnsi="Times New Roman"/>
          <w:sz w:val="24"/>
          <w:szCs w:val="24"/>
        </w:rPr>
      </w:pPr>
    </w:p>
    <w:p w:rsidR="000B0256" w:rsidRPr="00C41C3C" w:rsidRDefault="00322CE1" w:rsidP="00FD3C61">
      <w:pPr>
        <w:pStyle w:val="2"/>
      </w:pPr>
      <w:bookmarkStart w:id="19" w:name="_Toc440135815"/>
      <w:r w:rsidRPr="00C41C3C">
        <w:t xml:space="preserve">Employees and consultants </w:t>
      </w:r>
      <w:r w:rsidR="00C41C3C" w:rsidRPr="00C41C3C">
        <w:t>involved</w:t>
      </w:r>
      <w:r w:rsidRPr="00C41C3C">
        <w:t xml:space="preserve"> and summary of the work done</w:t>
      </w:r>
      <w:r w:rsidR="000B0256" w:rsidRPr="00C41C3C">
        <w:t>:</w:t>
      </w:r>
      <w:bookmarkEnd w:id="19"/>
      <w:r w:rsidR="000B0256" w:rsidRPr="00C41C3C">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6520"/>
      </w:tblGrid>
      <w:tr w:rsidR="00DC25F7" w:rsidRPr="00C41C3C" w:rsidTr="005E441F">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5F7" w:rsidRPr="00C41C3C" w:rsidRDefault="00DC25F7" w:rsidP="00DC25F7">
            <w:pPr>
              <w:spacing w:after="0" w:line="240" w:lineRule="auto"/>
              <w:contextualSpacing/>
              <w:rPr>
                <w:rFonts w:ascii="Times New Roman" w:hAnsi="Times New Roman"/>
                <w:b/>
                <w:sz w:val="20"/>
                <w:szCs w:val="20"/>
                <w:lang w:eastAsia="ru-RU"/>
              </w:rPr>
            </w:pPr>
            <w:r w:rsidRPr="00C41C3C">
              <w:rPr>
                <w:rFonts w:ascii="Times New Roman" w:hAnsi="Times New Roman"/>
                <w:b/>
                <w:sz w:val="20"/>
                <w:szCs w:val="20"/>
                <w:lang w:eastAsia="ru-RU"/>
              </w:rPr>
              <w:t>Name</w:t>
            </w:r>
            <w:r w:rsidRPr="00C41C3C">
              <w:rPr>
                <w:rFonts w:ascii="Times New Roman" w:hAnsi="Times New Roman"/>
                <w:b/>
                <w:sz w:val="20"/>
                <w:szCs w:val="20"/>
                <w:lang w:eastAsia="ru-RU"/>
              </w:rPr>
              <w:tab/>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5F7" w:rsidRPr="00C41C3C" w:rsidRDefault="00DC25F7" w:rsidP="00B26916">
            <w:pPr>
              <w:spacing w:after="0" w:line="240" w:lineRule="auto"/>
              <w:contextualSpacing/>
              <w:rPr>
                <w:rFonts w:ascii="Times New Roman" w:hAnsi="Times New Roman"/>
                <w:b/>
                <w:sz w:val="20"/>
                <w:szCs w:val="20"/>
                <w:lang w:eastAsia="ru-RU"/>
              </w:rPr>
            </w:pPr>
            <w:r w:rsidRPr="00C41C3C">
              <w:rPr>
                <w:rFonts w:ascii="Times New Roman" w:hAnsi="Times New Roman"/>
                <w:b/>
                <w:sz w:val="20"/>
                <w:szCs w:val="20"/>
                <w:lang w:eastAsia="ru-RU"/>
              </w:rPr>
              <w:t>Role (status) in the project</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25F7" w:rsidRPr="00C41C3C" w:rsidRDefault="00DC25F7" w:rsidP="00DC25F7">
            <w:pPr>
              <w:spacing w:after="0" w:line="240" w:lineRule="auto"/>
              <w:contextualSpacing/>
              <w:rPr>
                <w:rFonts w:ascii="Times New Roman" w:hAnsi="Times New Roman"/>
                <w:b/>
                <w:sz w:val="20"/>
                <w:szCs w:val="20"/>
                <w:lang w:eastAsia="ru-RU"/>
              </w:rPr>
            </w:pPr>
            <w:r w:rsidRPr="00C41C3C">
              <w:rPr>
                <w:rFonts w:ascii="Times New Roman" w:hAnsi="Times New Roman"/>
                <w:b/>
                <w:sz w:val="20"/>
                <w:szCs w:val="20"/>
                <w:lang w:eastAsia="ru-RU"/>
              </w:rPr>
              <w:t>Brief review of the work performed for the reporting period</w:t>
            </w:r>
          </w:p>
        </w:tc>
      </w:tr>
      <w:tr w:rsidR="00DC25F7" w:rsidRPr="00C41C3C" w:rsidTr="005E441F">
        <w:trPr>
          <w:trHeight w:val="394"/>
        </w:trPr>
        <w:tc>
          <w:tcPr>
            <w:tcW w:w="1276"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spacing w:after="0" w:line="240" w:lineRule="auto"/>
              <w:contextualSpacing/>
              <w:rPr>
                <w:rFonts w:ascii="Times New Roman" w:hAnsi="Times New Roman"/>
                <w:sz w:val="20"/>
                <w:szCs w:val="20"/>
                <w:lang w:eastAsia="ru-RU"/>
              </w:rPr>
            </w:pPr>
            <w:r w:rsidRPr="00C41C3C">
              <w:rPr>
                <w:rFonts w:ascii="Times New Roman" w:hAnsi="Times New Roman"/>
                <w:sz w:val="20"/>
                <w:szCs w:val="20"/>
                <w:lang w:eastAsia="ru-RU"/>
              </w:rPr>
              <w:t>Nadezhda Dobretsova</w:t>
            </w:r>
          </w:p>
        </w:tc>
        <w:tc>
          <w:tcPr>
            <w:tcW w:w="1843" w:type="dxa"/>
            <w:tcBorders>
              <w:top w:val="single" w:sz="4" w:space="0" w:color="auto"/>
              <w:left w:val="single" w:sz="4" w:space="0" w:color="auto"/>
              <w:bottom w:val="single" w:sz="4" w:space="0" w:color="auto"/>
              <w:right w:val="single" w:sz="4" w:space="0" w:color="auto"/>
            </w:tcBorders>
          </w:tcPr>
          <w:p w:rsidR="00DC25F7" w:rsidRPr="00C41C3C" w:rsidRDefault="00DC25F7" w:rsidP="00B26916">
            <w:pPr>
              <w:rPr>
                <w:rFonts w:ascii="Times New Roman" w:hAnsi="Times New Roman"/>
                <w:sz w:val="20"/>
                <w:szCs w:val="20"/>
                <w:lang w:eastAsia="ru-RU"/>
              </w:rPr>
            </w:pPr>
            <w:r w:rsidRPr="00C41C3C">
              <w:rPr>
                <w:rFonts w:ascii="Times New Roman" w:hAnsi="Times New Roman"/>
                <w:sz w:val="20"/>
                <w:szCs w:val="20"/>
                <w:lang w:eastAsia="ru-RU"/>
              </w:rPr>
              <w:t>Project manager</w:t>
            </w:r>
          </w:p>
        </w:tc>
        <w:tc>
          <w:tcPr>
            <w:tcW w:w="6520"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pStyle w:val="a9"/>
              <w:numPr>
                <w:ilvl w:val="0"/>
                <w:numId w:val="2"/>
              </w:numPr>
              <w:jc w:val="both"/>
              <w:rPr>
                <w:sz w:val="20"/>
                <w:szCs w:val="20"/>
              </w:rPr>
            </w:pPr>
            <w:r w:rsidRPr="00C41C3C">
              <w:rPr>
                <w:sz w:val="20"/>
                <w:szCs w:val="20"/>
              </w:rPr>
              <w:t>Overall project management, including reporting;</w:t>
            </w:r>
          </w:p>
          <w:p w:rsidR="00DC25F7" w:rsidRPr="00C41C3C" w:rsidRDefault="00DC25F7" w:rsidP="00DC25F7">
            <w:pPr>
              <w:pStyle w:val="a9"/>
              <w:numPr>
                <w:ilvl w:val="0"/>
                <w:numId w:val="2"/>
              </w:numPr>
              <w:jc w:val="both"/>
              <w:rPr>
                <w:sz w:val="20"/>
                <w:szCs w:val="20"/>
              </w:rPr>
            </w:pPr>
            <w:r w:rsidRPr="00C41C3C">
              <w:rPr>
                <w:sz w:val="20"/>
                <w:szCs w:val="20"/>
              </w:rPr>
              <w:t>Management over financial and administrative process;</w:t>
            </w:r>
          </w:p>
          <w:p w:rsidR="00DC25F7" w:rsidRPr="00C41C3C" w:rsidRDefault="00DC25F7" w:rsidP="00DC25F7">
            <w:pPr>
              <w:pStyle w:val="a9"/>
              <w:numPr>
                <w:ilvl w:val="0"/>
                <w:numId w:val="2"/>
              </w:numPr>
              <w:jc w:val="both"/>
              <w:rPr>
                <w:sz w:val="20"/>
                <w:szCs w:val="20"/>
              </w:rPr>
            </w:pPr>
            <w:r w:rsidRPr="00C41C3C">
              <w:rPr>
                <w:sz w:val="20"/>
                <w:szCs w:val="20"/>
              </w:rPr>
              <w:t>Management and implementation of the communication strategy;</w:t>
            </w:r>
          </w:p>
          <w:p w:rsidR="00DC25F7" w:rsidRPr="00C41C3C" w:rsidRDefault="00DC25F7" w:rsidP="00DC25F7">
            <w:pPr>
              <w:pStyle w:val="a9"/>
              <w:numPr>
                <w:ilvl w:val="0"/>
                <w:numId w:val="2"/>
              </w:numPr>
              <w:jc w:val="both"/>
              <w:rPr>
                <w:sz w:val="20"/>
                <w:szCs w:val="20"/>
              </w:rPr>
            </w:pPr>
            <w:r w:rsidRPr="00C41C3C">
              <w:rPr>
                <w:sz w:val="20"/>
                <w:szCs w:val="20"/>
              </w:rPr>
              <w:t>Holding negotiations with the partners at the different levels, including municipalities, ministry, international partners;</w:t>
            </w:r>
          </w:p>
          <w:p w:rsidR="00DC25F7" w:rsidRPr="00C41C3C" w:rsidRDefault="00DC25F7" w:rsidP="00DC25F7">
            <w:pPr>
              <w:pStyle w:val="a9"/>
              <w:numPr>
                <w:ilvl w:val="0"/>
                <w:numId w:val="2"/>
              </w:numPr>
              <w:jc w:val="both"/>
              <w:rPr>
                <w:sz w:val="20"/>
                <w:szCs w:val="20"/>
              </w:rPr>
            </w:pPr>
            <w:r w:rsidRPr="00C41C3C">
              <w:rPr>
                <w:sz w:val="20"/>
                <w:szCs w:val="20"/>
              </w:rPr>
              <w:t>Analysis of results, ensuring dissemination of experience, including publication of The Municipality magazine;</w:t>
            </w:r>
          </w:p>
          <w:p w:rsidR="00DC25F7" w:rsidRPr="00C41C3C" w:rsidRDefault="00DC25F7" w:rsidP="00DC25F7">
            <w:pPr>
              <w:pStyle w:val="a9"/>
              <w:numPr>
                <w:ilvl w:val="0"/>
                <w:numId w:val="2"/>
              </w:numPr>
              <w:jc w:val="both"/>
              <w:rPr>
                <w:sz w:val="20"/>
                <w:szCs w:val="20"/>
              </w:rPr>
            </w:pPr>
            <w:r w:rsidRPr="00C41C3C">
              <w:rPr>
                <w:sz w:val="20"/>
                <w:szCs w:val="20"/>
              </w:rPr>
              <w:t xml:space="preserve">Coordination of the Project activities conducted at regional and national levels </w:t>
            </w:r>
          </w:p>
        </w:tc>
      </w:tr>
      <w:tr w:rsidR="00DC25F7" w:rsidRPr="00C41C3C" w:rsidTr="005E441F">
        <w:trPr>
          <w:trHeight w:val="558"/>
        </w:trPr>
        <w:tc>
          <w:tcPr>
            <w:tcW w:w="1276"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rPr>
                <w:rFonts w:ascii="Times New Roman" w:hAnsi="Times New Roman"/>
                <w:sz w:val="20"/>
                <w:szCs w:val="20"/>
                <w:lang w:eastAsia="ru-RU"/>
              </w:rPr>
            </w:pPr>
            <w:r w:rsidRPr="00C41C3C">
              <w:rPr>
                <w:rFonts w:ascii="Times New Roman" w:hAnsi="Times New Roman"/>
                <w:sz w:val="20"/>
                <w:szCs w:val="20"/>
                <w:lang w:eastAsia="ru-RU"/>
              </w:rPr>
              <w:lastRenderedPageBreak/>
              <w:t>Sabina Gradwal</w:t>
            </w:r>
          </w:p>
        </w:tc>
        <w:tc>
          <w:tcPr>
            <w:tcW w:w="1843" w:type="dxa"/>
            <w:tcBorders>
              <w:top w:val="single" w:sz="4" w:space="0" w:color="auto"/>
              <w:left w:val="single" w:sz="4" w:space="0" w:color="auto"/>
              <w:bottom w:val="single" w:sz="4" w:space="0" w:color="auto"/>
              <w:right w:val="single" w:sz="4" w:space="0" w:color="auto"/>
            </w:tcBorders>
          </w:tcPr>
          <w:p w:rsidR="00DC25F7" w:rsidRPr="00C41C3C" w:rsidRDefault="00DC25F7" w:rsidP="00B26916">
            <w:pPr>
              <w:rPr>
                <w:rFonts w:ascii="Times New Roman" w:hAnsi="Times New Roman"/>
                <w:sz w:val="20"/>
                <w:szCs w:val="20"/>
                <w:lang w:eastAsia="ru-RU"/>
              </w:rPr>
            </w:pPr>
            <w:r w:rsidRPr="00C41C3C">
              <w:rPr>
                <w:rFonts w:ascii="Times New Roman" w:hAnsi="Times New Roman"/>
                <w:sz w:val="20"/>
                <w:szCs w:val="20"/>
                <w:lang w:eastAsia="ru-RU"/>
              </w:rPr>
              <w:t>Field work manager</w:t>
            </w:r>
          </w:p>
        </w:tc>
        <w:tc>
          <w:tcPr>
            <w:tcW w:w="6520"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pStyle w:val="a9"/>
              <w:numPr>
                <w:ilvl w:val="0"/>
                <w:numId w:val="2"/>
              </w:numPr>
              <w:jc w:val="both"/>
              <w:rPr>
                <w:sz w:val="20"/>
                <w:szCs w:val="20"/>
              </w:rPr>
            </w:pPr>
            <w:r w:rsidRPr="00C41C3C">
              <w:rPr>
                <w:sz w:val="20"/>
                <w:szCs w:val="20"/>
              </w:rPr>
              <w:t>Discussion of project objectives with management of GIZ project and DPI at different phases of implementation</w:t>
            </w:r>
          </w:p>
          <w:p w:rsidR="00DC25F7" w:rsidRPr="00C41C3C" w:rsidRDefault="00DC25F7" w:rsidP="00DC25F7">
            <w:pPr>
              <w:pStyle w:val="a9"/>
              <w:numPr>
                <w:ilvl w:val="0"/>
                <w:numId w:val="2"/>
              </w:numPr>
              <w:jc w:val="both"/>
              <w:rPr>
                <w:sz w:val="20"/>
                <w:szCs w:val="20"/>
              </w:rPr>
            </w:pPr>
            <w:r w:rsidRPr="00C41C3C">
              <w:rPr>
                <w:sz w:val="20"/>
                <w:szCs w:val="20"/>
              </w:rPr>
              <w:t>Management and monitoring of the project performance at the municipal level;</w:t>
            </w:r>
          </w:p>
          <w:p w:rsidR="00DC25F7" w:rsidRPr="00C41C3C" w:rsidRDefault="00DC25F7" w:rsidP="00DC25F7">
            <w:pPr>
              <w:pStyle w:val="a9"/>
              <w:numPr>
                <w:ilvl w:val="0"/>
                <w:numId w:val="2"/>
              </w:numPr>
              <w:jc w:val="both"/>
              <w:rPr>
                <w:sz w:val="20"/>
                <w:szCs w:val="20"/>
              </w:rPr>
            </w:pPr>
            <w:r w:rsidRPr="00C41C3C">
              <w:rPr>
                <w:sz w:val="20"/>
                <w:szCs w:val="20"/>
              </w:rPr>
              <w:t>Coordination of the work plan development with the pilot municipalities and its implementation;</w:t>
            </w:r>
          </w:p>
          <w:p w:rsidR="00DC25F7" w:rsidRPr="00C41C3C" w:rsidRDefault="00DC25F7" w:rsidP="00DC25F7">
            <w:pPr>
              <w:pStyle w:val="a9"/>
              <w:numPr>
                <w:ilvl w:val="0"/>
                <w:numId w:val="2"/>
              </w:numPr>
              <w:jc w:val="both"/>
              <w:rPr>
                <w:sz w:val="20"/>
                <w:szCs w:val="20"/>
              </w:rPr>
            </w:pPr>
            <w:r w:rsidRPr="00C41C3C">
              <w:rPr>
                <w:sz w:val="20"/>
                <w:szCs w:val="20"/>
              </w:rPr>
              <w:t>Collection of information from the consultants, summarizing and reporting to the DPI manager on the results, issues and barriers faced by projects in the field;</w:t>
            </w:r>
          </w:p>
          <w:p w:rsidR="00DC25F7" w:rsidRPr="00C41C3C" w:rsidRDefault="00DC25F7" w:rsidP="00DC25F7">
            <w:pPr>
              <w:pStyle w:val="a9"/>
              <w:numPr>
                <w:ilvl w:val="0"/>
                <w:numId w:val="2"/>
              </w:numPr>
              <w:jc w:val="both"/>
              <w:rPr>
                <w:sz w:val="20"/>
                <w:szCs w:val="20"/>
              </w:rPr>
            </w:pPr>
            <w:r w:rsidRPr="00C41C3C">
              <w:rPr>
                <w:sz w:val="20"/>
                <w:szCs w:val="20"/>
              </w:rPr>
              <w:t>Coordination of preparation and conducting activities with participation of partner LSG and NGO, reporting</w:t>
            </w:r>
          </w:p>
        </w:tc>
      </w:tr>
      <w:tr w:rsidR="00DC25F7" w:rsidRPr="00C41C3C" w:rsidTr="005E441F">
        <w:trPr>
          <w:trHeight w:val="576"/>
        </w:trPr>
        <w:tc>
          <w:tcPr>
            <w:tcW w:w="1276"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rPr>
                <w:rFonts w:ascii="Times New Roman" w:hAnsi="Times New Roman"/>
                <w:sz w:val="20"/>
                <w:szCs w:val="20"/>
                <w:lang w:eastAsia="ru-RU"/>
              </w:rPr>
            </w:pPr>
            <w:r w:rsidRPr="00C41C3C">
              <w:rPr>
                <w:rFonts w:ascii="Times New Roman" w:hAnsi="Times New Roman"/>
                <w:sz w:val="20"/>
                <w:szCs w:val="20"/>
                <w:lang w:eastAsia="ru-RU"/>
              </w:rPr>
              <w:t>Asylbek Chekirov</w:t>
            </w:r>
          </w:p>
        </w:tc>
        <w:tc>
          <w:tcPr>
            <w:tcW w:w="1843" w:type="dxa"/>
            <w:tcBorders>
              <w:top w:val="single" w:sz="4" w:space="0" w:color="auto"/>
              <w:left w:val="single" w:sz="4" w:space="0" w:color="auto"/>
              <w:bottom w:val="single" w:sz="4" w:space="0" w:color="auto"/>
              <w:right w:val="single" w:sz="4" w:space="0" w:color="auto"/>
            </w:tcBorders>
          </w:tcPr>
          <w:p w:rsidR="00DC25F7" w:rsidRPr="00C41C3C" w:rsidRDefault="00DC25F7" w:rsidP="00B26916">
            <w:pPr>
              <w:rPr>
                <w:rFonts w:ascii="Times New Roman" w:hAnsi="Times New Roman"/>
                <w:sz w:val="20"/>
                <w:szCs w:val="20"/>
                <w:lang w:eastAsia="ru-RU"/>
              </w:rPr>
            </w:pPr>
            <w:r w:rsidRPr="00C41C3C">
              <w:rPr>
                <w:rFonts w:ascii="Times New Roman" w:hAnsi="Times New Roman"/>
                <w:sz w:val="20"/>
                <w:szCs w:val="20"/>
                <w:lang w:eastAsia="ru-RU"/>
              </w:rPr>
              <w:t>Municipal finance expert</w:t>
            </w:r>
          </w:p>
        </w:tc>
        <w:tc>
          <w:tcPr>
            <w:tcW w:w="6520"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pStyle w:val="a9"/>
              <w:numPr>
                <w:ilvl w:val="0"/>
                <w:numId w:val="2"/>
              </w:numPr>
              <w:jc w:val="both"/>
              <w:rPr>
                <w:sz w:val="20"/>
                <w:szCs w:val="20"/>
              </w:rPr>
            </w:pPr>
            <w:r w:rsidRPr="00C41C3C">
              <w:rPr>
                <w:sz w:val="20"/>
                <w:szCs w:val="20"/>
              </w:rPr>
              <w:t>Provision of consultations to 11 municipalities in terms of record keeping and filing related to the implementation of social procurement;</w:t>
            </w:r>
          </w:p>
          <w:p w:rsidR="00DC25F7" w:rsidRPr="00C41C3C" w:rsidRDefault="00DC25F7" w:rsidP="00DC25F7">
            <w:pPr>
              <w:pStyle w:val="a9"/>
              <w:numPr>
                <w:ilvl w:val="0"/>
                <w:numId w:val="2"/>
              </w:numPr>
              <w:jc w:val="both"/>
              <w:rPr>
                <w:sz w:val="20"/>
                <w:szCs w:val="20"/>
              </w:rPr>
            </w:pPr>
            <w:r w:rsidRPr="00C41C3C">
              <w:rPr>
                <w:sz w:val="20"/>
                <w:szCs w:val="20"/>
              </w:rPr>
              <w:t>Provision of support to 11 municipalities and territorial departments of the Central Treasury regarding crediting the funds to the special accounts of the local budget to finance social procurements.</w:t>
            </w:r>
          </w:p>
        </w:tc>
      </w:tr>
      <w:tr w:rsidR="00DC25F7" w:rsidRPr="00C41C3C" w:rsidTr="005E441F">
        <w:trPr>
          <w:trHeight w:val="2473"/>
        </w:trPr>
        <w:tc>
          <w:tcPr>
            <w:tcW w:w="1276"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rPr>
                <w:rFonts w:ascii="Times New Roman" w:hAnsi="Times New Roman"/>
                <w:sz w:val="20"/>
                <w:szCs w:val="20"/>
                <w:lang w:eastAsia="ru-RU"/>
              </w:rPr>
            </w:pPr>
            <w:proofErr w:type="spellStart"/>
            <w:r w:rsidRPr="00C41C3C">
              <w:rPr>
                <w:rFonts w:ascii="Times New Roman" w:hAnsi="Times New Roman"/>
                <w:sz w:val="20"/>
                <w:szCs w:val="20"/>
                <w:lang w:eastAsia="ru-RU"/>
              </w:rPr>
              <w:t>Gulaim</w:t>
            </w:r>
            <w:proofErr w:type="spellEnd"/>
            <w:r w:rsidRPr="00C41C3C">
              <w:rPr>
                <w:rFonts w:ascii="Times New Roman" w:hAnsi="Times New Roman"/>
                <w:sz w:val="20"/>
                <w:szCs w:val="20"/>
                <w:lang w:eastAsia="ru-RU"/>
              </w:rPr>
              <w:t xml:space="preserve"> </w:t>
            </w:r>
            <w:proofErr w:type="spellStart"/>
            <w:r w:rsidRPr="00C41C3C">
              <w:rPr>
                <w:rFonts w:ascii="Times New Roman" w:hAnsi="Times New Roman"/>
                <w:sz w:val="20"/>
                <w:szCs w:val="20"/>
                <w:lang w:eastAsia="ru-RU"/>
              </w:rPr>
              <w:t>Shamshidi</w:t>
            </w:r>
            <w:proofErr w:type="spellEnd"/>
            <w:r w:rsidR="00D92EC0">
              <w:rPr>
                <w:rFonts w:ascii="Times New Roman" w:hAnsi="Times New Roman"/>
                <w:sz w:val="20"/>
                <w:szCs w:val="20"/>
                <w:lang w:eastAsia="ru-RU"/>
              </w:rPr>
              <w:t>-</w:t>
            </w:r>
            <w:r w:rsidRPr="00C41C3C">
              <w:rPr>
                <w:rFonts w:ascii="Times New Roman" w:hAnsi="Times New Roman"/>
                <w:sz w:val="20"/>
                <w:szCs w:val="20"/>
                <w:lang w:eastAsia="ru-RU"/>
              </w:rPr>
              <w:t>nova</w:t>
            </w:r>
          </w:p>
        </w:tc>
        <w:tc>
          <w:tcPr>
            <w:tcW w:w="1843" w:type="dxa"/>
            <w:tcBorders>
              <w:top w:val="single" w:sz="4" w:space="0" w:color="auto"/>
              <w:left w:val="single" w:sz="4" w:space="0" w:color="auto"/>
              <w:bottom w:val="single" w:sz="4" w:space="0" w:color="auto"/>
              <w:right w:val="single" w:sz="4" w:space="0" w:color="auto"/>
            </w:tcBorders>
          </w:tcPr>
          <w:p w:rsidR="00DC25F7" w:rsidRPr="00C41C3C" w:rsidRDefault="00DC25F7" w:rsidP="00B26916">
            <w:pPr>
              <w:rPr>
                <w:rFonts w:ascii="Times New Roman" w:hAnsi="Times New Roman"/>
                <w:sz w:val="20"/>
                <w:szCs w:val="20"/>
              </w:rPr>
            </w:pPr>
            <w:r w:rsidRPr="00C41C3C">
              <w:rPr>
                <w:rFonts w:ascii="Times New Roman" w:hAnsi="Times New Roman"/>
                <w:sz w:val="20"/>
                <w:szCs w:val="20"/>
                <w:lang w:eastAsia="ru-RU"/>
              </w:rPr>
              <w:t>Best practice expert</w:t>
            </w:r>
          </w:p>
        </w:tc>
        <w:tc>
          <w:tcPr>
            <w:tcW w:w="6520"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pStyle w:val="a9"/>
              <w:numPr>
                <w:ilvl w:val="0"/>
                <w:numId w:val="2"/>
              </w:numPr>
              <w:jc w:val="both"/>
              <w:rPr>
                <w:sz w:val="20"/>
                <w:szCs w:val="20"/>
              </w:rPr>
            </w:pPr>
            <w:r w:rsidRPr="00C41C3C">
              <w:rPr>
                <w:sz w:val="20"/>
                <w:szCs w:val="20"/>
              </w:rPr>
              <w:t>Engagement in preparation and dissemination of the press releases;</w:t>
            </w:r>
          </w:p>
          <w:p w:rsidR="00DC25F7" w:rsidRPr="00C41C3C" w:rsidRDefault="00DC25F7" w:rsidP="00DC25F7">
            <w:pPr>
              <w:pStyle w:val="a9"/>
              <w:numPr>
                <w:ilvl w:val="0"/>
                <w:numId w:val="2"/>
              </w:numPr>
              <w:jc w:val="both"/>
              <w:rPr>
                <w:sz w:val="20"/>
                <w:szCs w:val="20"/>
              </w:rPr>
            </w:pPr>
            <w:r w:rsidRPr="00C41C3C">
              <w:rPr>
                <w:sz w:val="20"/>
                <w:szCs w:val="20"/>
              </w:rPr>
              <w:t>Engagement in development and discussions of the MSP film scenario, bringing adjustments;</w:t>
            </w:r>
          </w:p>
          <w:p w:rsidR="00DC25F7" w:rsidRPr="00C41C3C" w:rsidRDefault="00DC25F7" w:rsidP="00DC25F7">
            <w:pPr>
              <w:pStyle w:val="a9"/>
              <w:numPr>
                <w:ilvl w:val="0"/>
                <w:numId w:val="2"/>
              </w:numPr>
              <w:jc w:val="both"/>
              <w:rPr>
                <w:sz w:val="20"/>
                <w:szCs w:val="20"/>
              </w:rPr>
            </w:pPr>
            <w:r w:rsidRPr="00C41C3C">
              <w:rPr>
                <w:sz w:val="20"/>
                <w:szCs w:val="20"/>
              </w:rPr>
              <w:t>Support to the development of the film about MSP.</w:t>
            </w:r>
          </w:p>
          <w:p w:rsidR="00DC25F7" w:rsidRPr="00C41C3C" w:rsidRDefault="00DC25F7" w:rsidP="00DC25F7">
            <w:pPr>
              <w:pStyle w:val="a9"/>
              <w:numPr>
                <w:ilvl w:val="0"/>
                <w:numId w:val="2"/>
              </w:numPr>
              <w:jc w:val="both"/>
              <w:rPr>
                <w:sz w:val="20"/>
                <w:szCs w:val="20"/>
              </w:rPr>
            </w:pPr>
            <w:r w:rsidRPr="00C41C3C">
              <w:rPr>
                <w:sz w:val="20"/>
                <w:szCs w:val="20"/>
              </w:rPr>
              <w:t>Internal discussions, data collection, joint planning and study of the outcomes aimed at defining best practices.</w:t>
            </w:r>
          </w:p>
          <w:p w:rsidR="00DC25F7" w:rsidRPr="00C41C3C" w:rsidRDefault="00DC25F7" w:rsidP="00DC25F7">
            <w:pPr>
              <w:pStyle w:val="a9"/>
              <w:numPr>
                <w:ilvl w:val="0"/>
                <w:numId w:val="2"/>
              </w:numPr>
              <w:jc w:val="both"/>
              <w:rPr>
                <w:sz w:val="20"/>
                <w:szCs w:val="20"/>
              </w:rPr>
            </w:pPr>
            <w:r w:rsidRPr="00C41C3C">
              <w:rPr>
                <w:sz w:val="20"/>
                <w:szCs w:val="20"/>
              </w:rPr>
              <w:t xml:space="preserve">Participation in preparation of the final version of the film, participation in designing the cover for the film. </w:t>
            </w:r>
          </w:p>
          <w:p w:rsidR="00DC25F7" w:rsidRPr="00C41C3C" w:rsidRDefault="00DC25F7" w:rsidP="00DC25F7">
            <w:pPr>
              <w:pStyle w:val="a9"/>
              <w:numPr>
                <w:ilvl w:val="0"/>
                <w:numId w:val="2"/>
              </w:numPr>
              <w:jc w:val="both"/>
              <w:rPr>
                <w:sz w:val="20"/>
                <w:szCs w:val="20"/>
              </w:rPr>
            </w:pPr>
            <w:r w:rsidRPr="00C41C3C">
              <w:rPr>
                <w:sz w:val="20"/>
                <w:szCs w:val="20"/>
              </w:rPr>
              <w:t>Preparation of information, as well as success stories about the Project implementation and publication in The Municipality magazine.</w:t>
            </w:r>
          </w:p>
        </w:tc>
      </w:tr>
      <w:tr w:rsidR="00DC25F7" w:rsidRPr="00C41C3C" w:rsidTr="005E441F">
        <w:tc>
          <w:tcPr>
            <w:tcW w:w="1276" w:type="dxa"/>
            <w:tcBorders>
              <w:top w:val="single" w:sz="4" w:space="0" w:color="auto"/>
              <w:left w:val="single" w:sz="4" w:space="0" w:color="auto"/>
              <w:bottom w:val="single" w:sz="4" w:space="0" w:color="auto"/>
              <w:right w:val="single" w:sz="4" w:space="0" w:color="auto"/>
            </w:tcBorders>
          </w:tcPr>
          <w:p w:rsidR="00DC25F7" w:rsidRPr="00C41C3C" w:rsidRDefault="00DC25F7" w:rsidP="00DC25F7">
            <w:pPr>
              <w:rPr>
                <w:rFonts w:ascii="Times New Roman" w:hAnsi="Times New Roman"/>
                <w:sz w:val="20"/>
                <w:szCs w:val="20"/>
                <w:lang w:eastAsia="ru-RU"/>
              </w:rPr>
            </w:pPr>
            <w:r w:rsidRPr="00C41C3C">
              <w:rPr>
                <w:rFonts w:ascii="Times New Roman" w:hAnsi="Times New Roman"/>
                <w:sz w:val="20"/>
                <w:szCs w:val="20"/>
                <w:lang w:eastAsia="ru-RU"/>
              </w:rPr>
              <w:t xml:space="preserve">Sultan </w:t>
            </w:r>
            <w:proofErr w:type="spellStart"/>
            <w:r w:rsidRPr="00C41C3C">
              <w:rPr>
                <w:rFonts w:ascii="Times New Roman" w:hAnsi="Times New Roman"/>
                <w:sz w:val="20"/>
                <w:szCs w:val="20"/>
                <w:lang w:eastAsia="ru-RU"/>
              </w:rPr>
              <w:t>Mayrambe</w:t>
            </w:r>
            <w:r w:rsidR="00D92EC0">
              <w:rPr>
                <w:rFonts w:ascii="Times New Roman" w:hAnsi="Times New Roman"/>
                <w:sz w:val="20"/>
                <w:szCs w:val="20"/>
                <w:lang w:eastAsia="ru-RU"/>
              </w:rPr>
              <w:t>-</w:t>
            </w:r>
            <w:r w:rsidRPr="00C41C3C">
              <w:rPr>
                <w:rFonts w:ascii="Times New Roman" w:hAnsi="Times New Roman"/>
                <w:sz w:val="20"/>
                <w:szCs w:val="20"/>
                <w:lang w:eastAsia="ru-RU"/>
              </w:rPr>
              <w:t>kov</w:t>
            </w:r>
            <w:proofErr w:type="spellEnd"/>
          </w:p>
        </w:tc>
        <w:tc>
          <w:tcPr>
            <w:tcW w:w="1843" w:type="dxa"/>
            <w:tcBorders>
              <w:top w:val="single" w:sz="4" w:space="0" w:color="auto"/>
              <w:left w:val="single" w:sz="4" w:space="0" w:color="auto"/>
              <w:bottom w:val="single" w:sz="4" w:space="0" w:color="auto"/>
              <w:right w:val="single" w:sz="4" w:space="0" w:color="auto"/>
            </w:tcBorders>
          </w:tcPr>
          <w:p w:rsidR="00DC25F7" w:rsidRPr="00C41C3C" w:rsidRDefault="00DC25F7" w:rsidP="00B26916">
            <w:pPr>
              <w:rPr>
                <w:rFonts w:ascii="Times New Roman" w:hAnsi="Times New Roman"/>
                <w:sz w:val="20"/>
                <w:szCs w:val="20"/>
              </w:rPr>
            </w:pPr>
            <w:r w:rsidRPr="00C41C3C">
              <w:rPr>
                <w:rFonts w:ascii="Times New Roman" w:hAnsi="Times New Roman"/>
                <w:sz w:val="20"/>
                <w:szCs w:val="20"/>
                <w:lang w:eastAsia="ru-RU"/>
              </w:rPr>
              <w:t>Monitoring and evaluation expert</w:t>
            </w:r>
          </w:p>
        </w:tc>
        <w:tc>
          <w:tcPr>
            <w:tcW w:w="6520" w:type="dxa"/>
            <w:tcBorders>
              <w:top w:val="single" w:sz="4" w:space="0" w:color="auto"/>
              <w:left w:val="single" w:sz="4" w:space="0" w:color="auto"/>
              <w:bottom w:val="single" w:sz="4" w:space="0" w:color="auto"/>
              <w:right w:val="single" w:sz="4" w:space="0" w:color="auto"/>
            </w:tcBorders>
          </w:tcPr>
          <w:p w:rsidR="00BB6B6F" w:rsidRPr="00C41C3C" w:rsidRDefault="00BB6B6F" w:rsidP="00BB6B6F">
            <w:pPr>
              <w:pStyle w:val="a9"/>
              <w:numPr>
                <w:ilvl w:val="0"/>
                <w:numId w:val="2"/>
              </w:numPr>
              <w:jc w:val="both"/>
              <w:rPr>
                <w:sz w:val="20"/>
                <w:szCs w:val="20"/>
              </w:rPr>
            </w:pPr>
            <w:r w:rsidRPr="00C41C3C">
              <w:rPr>
                <w:sz w:val="20"/>
                <w:szCs w:val="20"/>
              </w:rPr>
              <w:t>Ensuring provision of technical expertise of the projects implemented (arranging technical expertise by the specialist of the Ministry of Social Development of KR);</w:t>
            </w:r>
          </w:p>
          <w:p w:rsidR="00BB6B6F" w:rsidRPr="00C41C3C" w:rsidRDefault="00BB6B6F" w:rsidP="00BB6B6F">
            <w:pPr>
              <w:pStyle w:val="a9"/>
              <w:numPr>
                <w:ilvl w:val="0"/>
                <w:numId w:val="2"/>
              </w:numPr>
              <w:jc w:val="both"/>
              <w:rPr>
                <w:sz w:val="20"/>
                <w:szCs w:val="20"/>
              </w:rPr>
            </w:pPr>
            <w:r w:rsidRPr="00C41C3C">
              <w:rPr>
                <w:sz w:val="20"/>
                <w:szCs w:val="20"/>
              </w:rPr>
              <w:t>Providing consultations, inquiring information, analysis of information on M&amp;E plans received from the pilots, preparation of the implemented projects’ sustainability plans;</w:t>
            </w:r>
          </w:p>
          <w:p w:rsidR="00BB6B6F" w:rsidRPr="00C41C3C" w:rsidRDefault="00BB6B6F" w:rsidP="00BB6B6F">
            <w:pPr>
              <w:pStyle w:val="a9"/>
              <w:numPr>
                <w:ilvl w:val="0"/>
                <w:numId w:val="2"/>
              </w:numPr>
              <w:jc w:val="both"/>
              <w:rPr>
                <w:sz w:val="20"/>
                <w:szCs w:val="20"/>
              </w:rPr>
            </w:pPr>
            <w:r w:rsidRPr="00C41C3C">
              <w:rPr>
                <w:sz w:val="20"/>
                <w:szCs w:val="20"/>
              </w:rPr>
              <w:t>Provision of document forms for proper documentation of actions by the LSGs (agreements of premises or property utilization);</w:t>
            </w:r>
          </w:p>
          <w:p w:rsidR="00DC25F7" w:rsidRPr="00C41C3C" w:rsidRDefault="00BB6B6F" w:rsidP="00BB6B6F">
            <w:pPr>
              <w:pStyle w:val="a9"/>
              <w:numPr>
                <w:ilvl w:val="0"/>
                <w:numId w:val="2"/>
              </w:numPr>
              <w:jc w:val="both"/>
              <w:rPr>
                <w:sz w:val="20"/>
                <w:szCs w:val="20"/>
              </w:rPr>
            </w:pPr>
            <w:r w:rsidRPr="00C41C3C">
              <w:rPr>
                <w:sz w:val="20"/>
                <w:szCs w:val="20"/>
              </w:rPr>
              <w:t>Internal discussions, data collection, joint planning and study of the outcomes aimed at monitoring and ensuring sustainability.</w:t>
            </w:r>
          </w:p>
        </w:tc>
      </w:tr>
      <w:tr w:rsidR="000B0256" w:rsidRPr="00C41C3C" w:rsidTr="005E441F">
        <w:tc>
          <w:tcPr>
            <w:tcW w:w="1276" w:type="dxa"/>
            <w:tcBorders>
              <w:top w:val="single" w:sz="4" w:space="0" w:color="auto"/>
              <w:left w:val="single" w:sz="4" w:space="0" w:color="auto"/>
              <w:bottom w:val="single" w:sz="4" w:space="0" w:color="auto"/>
              <w:right w:val="single" w:sz="4" w:space="0" w:color="auto"/>
            </w:tcBorders>
          </w:tcPr>
          <w:p w:rsidR="000B0256" w:rsidRPr="00C41C3C" w:rsidRDefault="00C12EE1" w:rsidP="000B0256">
            <w:pPr>
              <w:spacing w:after="0" w:line="240" w:lineRule="auto"/>
              <w:contextualSpacing/>
              <w:rPr>
                <w:rFonts w:ascii="Times New Roman" w:hAnsi="Times New Roman"/>
                <w:sz w:val="20"/>
                <w:szCs w:val="20"/>
                <w:lang w:eastAsia="ru-RU"/>
              </w:rPr>
            </w:pPr>
            <w:r w:rsidRPr="00C41C3C">
              <w:rPr>
                <w:rFonts w:ascii="Times New Roman" w:hAnsi="Times New Roman"/>
                <w:sz w:val="20"/>
                <w:szCs w:val="20"/>
                <w:lang w:eastAsia="ru-RU"/>
              </w:rPr>
              <w:t>Azamat Mamytov</w:t>
            </w:r>
          </w:p>
        </w:tc>
        <w:tc>
          <w:tcPr>
            <w:tcW w:w="1843" w:type="dxa"/>
            <w:tcBorders>
              <w:top w:val="single" w:sz="4" w:space="0" w:color="auto"/>
              <w:left w:val="single" w:sz="4" w:space="0" w:color="auto"/>
              <w:bottom w:val="single" w:sz="4" w:space="0" w:color="auto"/>
              <w:right w:val="single" w:sz="4" w:space="0" w:color="auto"/>
            </w:tcBorders>
          </w:tcPr>
          <w:p w:rsidR="000B0256" w:rsidRPr="00C41C3C" w:rsidRDefault="00C12EE1" w:rsidP="00B26916">
            <w:pPr>
              <w:spacing w:after="0" w:line="240" w:lineRule="auto"/>
              <w:contextualSpacing/>
              <w:rPr>
                <w:rFonts w:ascii="Times New Roman" w:hAnsi="Times New Roman"/>
                <w:sz w:val="20"/>
                <w:szCs w:val="20"/>
              </w:rPr>
            </w:pPr>
            <w:r w:rsidRPr="00C41C3C">
              <w:rPr>
                <w:rFonts w:ascii="Times New Roman" w:hAnsi="Times New Roman"/>
                <w:sz w:val="20"/>
                <w:szCs w:val="20"/>
                <w:lang w:eastAsia="ru-RU"/>
              </w:rPr>
              <w:t>Monitoring and evaluation expert</w:t>
            </w:r>
          </w:p>
        </w:tc>
        <w:tc>
          <w:tcPr>
            <w:tcW w:w="6520" w:type="dxa"/>
            <w:tcBorders>
              <w:top w:val="single" w:sz="4" w:space="0" w:color="auto"/>
              <w:left w:val="single" w:sz="4" w:space="0" w:color="auto"/>
              <w:bottom w:val="single" w:sz="4" w:space="0" w:color="auto"/>
              <w:right w:val="single" w:sz="4" w:space="0" w:color="auto"/>
            </w:tcBorders>
          </w:tcPr>
          <w:p w:rsidR="00BB6B6F" w:rsidRPr="00C41C3C" w:rsidRDefault="00BB6B6F" w:rsidP="00BB6B6F">
            <w:pPr>
              <w:pStyle w:val="a9"/>
              <w:numPr>
                <w:ilvl w:val="0"/>
                <w:numId w:val="2"/>
              </w:numPr>
              <w:jc w:val="both"/>
              <w:rPr>
                <w:sz w:val="20"/>
                <w:szCs w:val="20"/>
              </w:rPr>
            </w:pPr>
            <w:r w:rsidRPr="00C41C3C">
              <w:rPr>
                <w:sz w:val="20"/>
                <w:szCs w:val="20"/>
              </w:rPr>
              <w:t>Consultations for the municipalities on proper preparation of the documents on social procurement formation, keeping records of the activities conducted and services provided;</w:t>
            </w:r>
          </w:p>
          <w:p w:rsidR="00BB6B6F" w:rsidRPr="00C41C3C" w:rsidRDefault="00BB6B6F" w:rsidP="00BB6B6F">
            <w:pPr>
              <w:pStyle w:val="a9"/>
              <w:numPr>
                <w:ilvl w:val="0"/>
                <w:numId w:val="2"/>
              </w:numPr>
              <w:jc w:val="both"/>
              <w:rPr>
                <w:sz w:val="20"/>
                <w:szCs w:val="20"/>
              </w:rPr>
            </w:pPr>
            <w:r w:rsidRPr="00C41C3C">
              <w:rPr>
                <w:sz w:val="20"/>
                <w:szCs w:val="20"/>
              </w:rPr>
              <w:t>Provision of consultations to the M&amp;E groups regarding monitoring and reporting;</w:t>
            </w:r>
          </w:p>
          <w:p w:rsidR="000B0256" w:rsidRPr="00C41C3C" w:rsidRDefault="00BB6B6F" w:rsidP="00BB6B6F">
            <w:pPr>
              <w:pStyle w:val="a9"/>
              <w:numPr>
                <w:ilvl w:val="0"/>
                <w:numId w:val="2"/>
              </w:numPr>
              <w:jc w:val="both"/>
              <w:rPr>
                <w:sz w:val="20"/>
                <w:szCs w:val="20"/>
              </w:rPr>
            </w:pPr>
            <w:r w:rsidRPr="00C41C3C">
              <w:rPr>
                <w:sz w:val="20"/>
                <w:szCs w:val="20"/>
              </w:rPr>
              <w:t>Internal discussions, data collection, joint planning and study of the outcomes aimed at monitoring and ensuring sustainability.</w:t>
            </w:r>
          </w:p>
        </w:tc>
      </w:tr>
      <w:tr w:rsidR="000B0256" w:rsidRPr="00C41C3C" w:rsidTr="005E441F">
        <w:tc>
          <w:tcPr>
            <w:tcW w:w="1276" w:type="dxa"/>
            <w:tcBorders>
              <w:top w:val="single" w:sz="4" w:space="0" w:color="auto"/>
              <w:left w:val="single" w:sz="4" w:space="0" w:color="auto"/>
              <w:bottom w:val="single" w:sz="4" w:space="0" w:color="auto"/>
              <w:right w:val="single" w:sz="4" w:space="0" w:color="auto"/>
            </w:tcBorders>
          </w:tcPr>
          <w:p w:rsidR="00C12EE1" w:rsidRPr="00C41C3C" w:rsidRDefault="00C12EE1" w:rsidP="00C12EE1">
            <w:pPr>
              <w:rPr>
                <w:rFonts w:ascii="Times New Roman" w:hAnsi="Times New Roman"/>
                <w:sz w:val="20"/>
                <w:szCs w:val="20"/>
                <w:lang w:eastAsia="ru-RU"/>
              </w:rPr>
            </w:pPr>
            <w:r w:rsidRPr="00C41C3C">
              <w:rPr>
                <w:rFonts w:ascii="Times New Roman" w:hAnsi="Times New Roman"/>
                <w:sz w:val="20"/>
                <w:szCs w:val="20"/>
                <w:lang w:eastAsia="ru-RU"/>
              </w:rPr>
              <w:t xml:space="preserve">Ainura Balakunova </w:t>
            </w:r>
          </w:p>
          <w:p w:rsidR="00C12EE1" w:rsidRPr="00C41C3C" w:rsidRDefault="00C12EE1" w:rsidP="00C12EE1">
            <w:pPr>
              <w:rPr>
                <w:rFonts w:ascii="Times New Roman" w:hAnsi="Times New Roman"/>
                <w:sz w:val="20"/>
                <w:szCs w:val="20"/>
                <w:lang w:eastAsia="ru-RU"/>
              </w:rPr>
            </w:pPr>
          </w:p>
          <w:p w:rsidR="00C12EE1" w:rsidRPr="00C41C3C" w:rsidRDefault="00C12EE1" w:rsidP="00C12EE1">
            <w:pPr>
              <w:rPr>
                <w:rFonts w:ascii="Times New Roman" w:hAnsi="Times New Roman"/>
                <w:sz w:val="20"/>
                <w:szCs w:val="20"/>
                <w:lang w:eastAsia="ru-RU"/>
              </w:rPr>
            </w:pPr>
            <w:r w:rsidRPr="00C41C3C">
              <w:rPr>
                <w:rFonts w:ascii="Times New Roman" w:hAnsi="Times New Roman"/>
                <w:sz w:val="20"/>
                <w:szCs w:val="20"/>
                <w:lang w:eastAsia="ru-RU"/>
              </w:rPr>
              <w:t>Anar</w:t>
            </w:r>
            <w:r w:rsidR="00E25D34">
              <w:rPr>
                <w:rFonts w:ascii="Times New Roman" w:hAnsi="Times New Roman"/>
                <w:sz w:val="20"/>
                <w:szCs w:val="20"/>
                <w:lang w:eastAsia="ru-RU"/>
              </w:rPr>
              <w:t>a</w:t>
            </w:r>
            <w:r w:rsidRPr="00C41C3C">
              <w:rPr>
                <w:rFonts w:ascii="Times New Roman" w:hAnsi="Times New Roman"/>
                <w:sz w:val="20"/>
                <w:szCs w:val="20"/>
                <w:lang w:eastAsia="ru-RU"/>
              </w:rPr>
              <w:t xml:space="preserve"> Musaeva</w:t>
            </w:r>
          </w:p>
          <w:p w:rsidR="00C12EE1" w:rsidRPr="00C41C3C" w:rsidRDefault="00C12EE1" w:rsidP="00C12EE1">
            <w:pPr>
              <w:rPr>
                <w:rFonts w:ascii="Times New Roman" w:hAnsi="Times New Roman"/>
                <w:sz w:val="20"/>
                <w:szCs w:val="20"/>
                <w:lang w:eastAsia="ru-RU"/>
              </w:rPr>
            </w:pPr>
          </w:p>
          <w:p w:rsidR="00B26916" w:rsidRPr="00C41C3C" w:rsidRDefault="00B26916" w:rsidP="00C12EE1">
            <w:pPr>
              <w:rPr>
                <w:rFonts w:ascii="Times New Roman" w:hAnsi="Times New Roman"/>
                <w:sz w:val="20"/>
                <w:szCs w:val="20"/>
                <w:lang w:eastAsia="ru-RU"/>
              </w:rPr>
            </w:pPr>
          </w:p>
          <w:p w:rsidR="00C12EE1" w:rsidRPr="00C41C3C" w:rsidRDefault="00C12EE1" w:rsidP="00C12EE1">
            <w:pPr>
              <w:rPr>
                <w:rFonts w:ascii="Times New Roman" w:hAnsi="Times New Roman"/>
                <w:sz w:val="20"/>
                <w:szCs w:val="20"/>
                <w:lang w:eastAsia="ru-RU"/>
              </w:rPr>
            </w:pPr>
            <w:r w:rsidRPr="00C41C3C">
              <w:rPr>
                <w:rFonts w:ascii="Times New Roman" w:hAnsi="Times New Roman"/>
                <w:sz w:val="20"/>
                <w:szCs w:val="20"/>
                <w:lang w:eastAsia="ru-RU"/>
              </w:rPr>
              <w:t xml:space="preserve">Tanat </w:t>
            </w:r>
            <w:proofErr w:type="spellStart"/>
            <w:r w:rsidRPr="00C41C3C">
              <w:rPr>
                <w:rFonts w:ascii="Times New Roman" w:hAnsi="Times New Roman"/>
                <w:sz w:val="20"/>
                <w:szCs w:val="20"/>
                <w:lang w:eastAsia="ru-RU"/>
              </w:rPr>
              <w:t>Osmonku</w:t>
            </w:r>
            <w:r w:rsidR="00E25D34">
              <w:rPr>
                <w:rFonts w:ascii="Times New Roman" w:hAnsi="Times New Roman"/>
                <w:sz w:val="20"/>
                <w:szCs w:val="20"/>
                <w:lang w:eastAsia="ru-RU"/>
              </w:rPr>
              <w:t>-</w:t>
            </w:r>
            <w:r w:rsidRPr="00C41C3C">
              <w:rPr>
                <w:rFonts w:ascii="Times New Roman" w:hAnsi="Times New Roman"/>
                <w:sz w:val="20"/>
                <w:szCs w:val="20"/>
                <w:lang w:eastAsia="ru-RU"/>
              </w:rPr>
              <w:t>lov</w:t>
            </w:r>
            <w:proofErr w:type="spellEnd"/>
          </w:p>
          <w:p w:rsidR="00C12EE1" w:rsidRPr="00C41C3C" w:rsidRDefault="00C12EE1" w:rsidP="00C12EE1">
            <w:pPr>
              <w:rPr>
                <w:rFonts w:ascii="Times New Roman" w:hAnsi="Times New Roman"/>
                <w:sz w:val="20"/>
                <w:szCs w:val="20"/>
                <w:lang w:eastAsia="ru-RU"/>
              </w:rPr>
            </w:pPr>
          </w:p>
          <w:p w:rsidR="000B0256" w:rsidRPr="00C41C3C" w:rsidRDefault="00C12EE1" w:rsidP="00C12EE1">
            <w:pPr>
              <w:spacing w:after="0" w:line="240" w:lineRule="auto"/>
              <w:contextualSpacing/>
              <w:rPr>
                <w:rFonts w:ascii="Times New Roman" w:hAnsi="Times New Roman"/>
                <w:sz w:val="20"/>
                <w:szCs w:val="20"/>
                <w:lang w:eastAsia="ru-RU"/>
              </w:rPr>
            </w:pPr>
            <w:r w:rsidRPr="00C41C3C">
              <w:rPr>
                <w:rFonts w:ascii="Times New Roman" w:hAnsi="Times New Roman"/>
                <w:sz w:val="20"/>
                <w:szCs w:val="20"/>
                <w:lang w:eastAsia="ru-RU"/>
              </w:rPr>
              <w:t>Rosa Suranchieva</w:t>
            </w:r>
          </w:p>
        </w:tc>
        <w:tc>
          <w:tcPr>
            <w:tcW w:w="1843" w:type="dxa"/>
            <w:tcBorders>
              <w:top w:val="single" w:sz="4" w:space="0" w:color="auto"/>
              <w:left w:val="single" w:sz="4" w:space="0" w:color="auto"/>
              <w:bottom w:val="single" w:sz="4" w:space="0" w:color="auto"/>
              <w:right w:val="single" w:sz="4" w:space="0" w:color="auto"/>
            </w:tcBorders>
          </w:tcPr>
          <w:p w:rsidR="00BB6B6F" w:rsidRPr="00C41C3C" w:rsidRDefault="00BB6B6F" w:rsidP="00B26916">
            <w:pPr>
              <w:rPr>
                <w:rFonts w:ascii="Times New Roman" w:hAnsi="Times New Roman"/>
                <w:sz w:val="20"/>
                <w:szCs w:val="20"/>
                <w:lang w:eastAsia="ru-RU"/>
              </w:rPr>
            </w:pPr>
            <w:r w:rsidRPr="00C41C3C">
              <w:rPr>
                <w:rFonts w:ascii="Times New Roman" w:hAnsi="Times New Roman"/>
                <w:sz w:val="20"/>
                <w:szCs w:val="20"/>
                <w:lang w:eastAsia="ru-RU"/>
              </w:rPr>
              <w:lastRenderedPageBreak/>
              <w:t>Field expert on work with the community (Kara-</w:t>
            </w:r>
            <w:proofErr w:type="spellStart"/>
            <w:r w:rsidRPr="00C41C3C">
              <w:rPr>
                <w:rFonts w:ascii="Times New Roman" w:hAnsi="Times New Roman"/>
                <w:sz w:val="20"/>
                <w:szCs w:val="20"/>
                <w:lang w:eastAsia="ru-RU"/>
              </w:rPr>
              <w:t>Kul</w:t>
            </w:r>
            <w:proofErr w:type="spellEnd"/>
            <w:r w:rsidRPr="00C41C3C">
              <w:rPr>
                <w:rFonts w:ascii="Times New Roman" w:hAnsi="Times New Roman"/>
                <w:sz w:val="20"/>
                <w:szCs w:val="20"/>
                <w:lang w:eastAsia="ru-RU"/>
              </w:rPr>
              <w:t xml:space="preserve">, </w:t>
            </w:r>
            <w:proofErr w:type="spellStart"/>
            <w:r w:rsidRPr="00C41C3C">
              <w:rPr>
                <w:rFonts w:ascii="Times New Roman" w:hAnsi="Times New Roman"/>
                <w:sz w:val="20"/>
                <w:szCs w:val="20"/>
                <w:lang w:eastAsia="ru-RU"/>
              </w:rPr>
              <w:t>Tash-Kumyr</w:t>
            </w:r>
            <w:proofErr w:type="spellEnd"/>
            <w:r w:rsidRPr="00C41C3C">
              <w:rPr>
                <w:rFonts w:ascii="Times New Roman" w:hAnsi="Times New Roman"/>
                <w:sz w:val="20"/>
                <w:szCs w:val="20"/>
                <w:lang w:eastAsia="ru-RU"/>
              </w:rPr>
              <w:t xml:space="preserve">, </w:t>
            </w:r>
            <w:proofErr w:type="spellStart"/>
            <w:r w:rsidRPr="00C41C3C">
              <w:rPr>
                <w:rFonts w:ascii="Times New Roman" w:hAnsi="Times New Roman"/>
                <w:sz w:val="20"/>
                <w:szCs w:val="20"/>
                <w:lang w:eastAsia="ru-RU"/>
              </w:rPr>
              <w:t>Kargalyk</w:t>
            </w:r>
            <w:proofErr w:type="spellEnd"/>
            <w:r w:rsidRPr="00C41C3C">
              <w:rPr>
                <w:rFonts w:ascii="Times New Roman" w:hAnsi="Times New Roman"/>
                <w:sz w:val="20"/>
                <w:szCs w:val="20"/>
                <w:lang w:eastAsia="ru-RU"/>
              </w:rPr>
              <w:t>)</w:t>
            </w:r>
          </w:p>
          <w:p w:rsidR="00BB6B6F" w:rsidRPr="00C41C3C" w:rsidRDefault="00BB6B6F" w:rsidP="00B26916">
            <w:pPr>
              <w:rPr>
                <w:rFonts w:ascii="Times New Roman" w:hAnsi="Times New Roman"/>
                <w:sz w:val="20"/>
                <w:szCs w:val="20"/>
                <w:lang w:eastAsia="ru-RU"/>
              </w:rPr>
            </w:pPr>
            <w:r w:rsidRPr="00C41C3C">
              <w:rPr>
                <w:rFonts w:ascii="Times New Roman" w:hAnsi="Times New Roman"/>
                <w:sz w:val="20"/>
                <w:szCs w:val="20"/>
                <w:lang w:eastAsia="ru-RU"/>
              </w:rPr>
              <w:t xml:space="preserve"> Field expert on work with the community (</w:t>
            </w:r>
            <w:proofErr w:type="spellStart"/>
            <w:r w:rsidRPr="00C41C3C">
              <w:rPr>
                <w:rFonts w:ascii="Times New Roman" w:hAnsi="Times New Roman"/>
                <w:sz w:val="20"/>
                <w:szCs w:val="20"/>
                <w:lang w:eastAsia="ru-RU"/>
              </w:rPr>
              <w:t>Sumbula</w:t>
            </w:r>
            <w:proofErr w:type="spellEnd"/>
            <w:r w:rsidRPr="00C41C3C">
              <w:rPr>
                <w:rFonts w:ascii="Times New Roman" w:hAnsi="Times New Roman"/>
                <w:sz w:val="20"/>
                <w:szCs w:val="20"/>
                <w:lang w:eastAsia="ru-RU"/>
              </w:rPr>
              <w:t xml:space="preserve">, </w:t>
            </w:r>
            <w:proofErr w:type="spellStart"/>
            <w:r w:rsidRPr="00C41C3C">
              <w:rPr>
                <w:rFonts w:ascii="Times New Roman" w:hAnsi="Times New Roman"/>
                <w:sz w:val="20"/>
                <w:szCs w:val="20"/>
                <w:lang w:eastAsia="ru-RU"/>
              </w:rPr>
              <w:t>Katran</w:t>
            </w:r>
            <w:proofErr w:type="spellEnd"/>
            <w:r w:rsidRPr="00C41C3C">
              <w:rPr>
                <w:rFonts w:ascii="Times New Roman" w:hAnsi="Times New Roman"/>
                <w:sz w:val="20"/>
                <w:szCs w:val="20"/>
                <w:lang w:eastAsia="ru-RU"/>
              </w:rPr>
              <w:t xml:space="preserve">, </w:t>
            </w:r>
            <w:proofErr w:type="spellStart"/>
            <w:r w:rsidRPr="00C41C3C">
              <w:rPr>
                <w:rFonts w:ascii="Times New Roman" w:hAnsi="Times New Roman"/>
                <w:sz w:val="20"/>
                <w:szCs w:val="20"/>
                <w:lang w:eastAsia="ru-RU"/>
              </w:rPr>
              <w:t>Toguz-Bulak</w:t>
            </w:r>
            <w:proofErr w:type="spellEnd"/>
            <w:r w:rsidRPr="00C41C3C">
              <w:rPr>
                <w:rFonts w:ascii="Times New Roman" w:hAnsi="Times New Roman"/>
                <w:sz w:val="20"/>
                <w:szCs w:val="20"/>
                <w:lang w:eastAsia="ru-RU"/>
              </w:rPr>
              <w:t xml:space="preserve">) </w:t>
            </w:r>
          </w:p>
          <w:p w:rsidR="00B26916" w:rsidRPr="00C41C3C" w:rsidRDefault="00B26916" w:rsidP="00B26916">
            <w:pPr>
              <w:rPr>
                <w:rFonts w:ascii="Times New Roman" w:hAnsi="Times New Roman"/>
                <w:sz w:val="20"/>
                <w:szCs w:val="20"/>
                <w:lang w:eastAsia="ru-RU"/>
              </w:rPr>
            </w:pPr>
          </w:p>
          <w:p w:rsidR="00BB6B6F" w:rsidRPr="00C41C3C" w:rsidRDefault="00BB6B6F" w:rsidP="00B26916">
            <w:pPr>
              <w:rPr>
                <w:rFonts w:ascii="Times New Roman" w:hAnsi="Times New Roman"/>
                <w:sz w:val="20"/>
                <w:szCs w:val="20"/>
                <w:lang w:eastAsia="ru-RU"/>
              </w:rPr>
            </w:pPr>
            <w:r w:rsidRPr="00C41C3C">
              <w:rPr>
                <w:rFonts w:ascii="Times New Roman" w:hAnsi="Times New Roman"/>
                <w:sz w:val="20"/>
                <w:szCs w:val="20"/>
                <w:lang w:eastAsia="ru-RU"/>
              </w:rPr>
              <w:t xml:space="preserve">Field expert on work with LSG </w:t>
            </w:r>
            <w:r w:rsidRPr="00C41C3C">
              <w:rPr>
                <w:rFonts w:ascii="Times New Roman" w:hAnsi="Times New Roman"/>
                <w:sz w:val="20"/>
                <w:szCs w:val="20"/>
                <w:lang w:eastAsia="ru-RU"/>
              </w:rPr>
              <w:lastRenderedPageBreak/>
              <w:t>(</w:t>
            </w:r>
            <w:proofErr w:type="spellStart"/>
            <w:r w:rsidRPr="00C41C3C">
              <w:rPr>
                <w:rFonts w:ascii="Times New Roman" w:hAnsi="Times New Roman"/>
                <w:sz w:val="20"/>
                <w:szCs w:val="20"/>
                <w:lang w:eastAsia="ru-RU"/>
              </w:rPr>
              <w:t>Terek</w:t>
            </w:r>
            <w:proofErr w:type="spellEnd"/>
            <w:r w:rsidRPr="00C41C3C">
              <w:rPr>
                <w:rFonts w:ascii="Times New Roman" w:hAnsi="Times New Roman"/>
                <w:sz w:val="20"/>
                <w:szCs w:val="20"/>
                <w:lang w:eastAsia="ru-RU"/>
              </w:rPr>
              <w:t xml:space="preserve">-Sai, </w:t>
            </w:r>
            <w:proofErr w:type="spellStart"/>
            <w:r w:rsidRPr="00C41C3C">
              <w:rPr>
                <w:rFonts w:ascii="Times New Roman" w:hAnsi="Times New Roman"/>
                <w:sz w:val="20"/>
                <w:szCs w:val="20"/>
                <w:lang w:eastAsia="ru-RU"/>
              </w:rPr>
              <w:t>Chatkal</w:t>
            </w:r>
            <w:proofErr w:type="spellEnd"/>
            <w:r w:rsidRPr="00C41C3C">
              <w:rPr>
                <w:rFonts w:ascii="Times New Roman" w:hAnsi="Times New Roman"/>
                <w:sz w:val="20"/>
                <w:szCs w:val="20"/>
                <w:lang w:eastAsia="ru-RU"/>
              </w:rPr>
              <w:t xml:space="preserve">, </w:t>
            </w:r>
            <w:proofErr w:type="spellStart"/>
            <w:r w:rsidRPr="00C41C3C">
              <w:rPr>
                <w:rFonts w:ascii="Times New Roman" w:hAnsi="Times New Roman"/>
                <w:sz w:val="20"/>
                <w:szCs w:val="20"/>
                <w:lang w:eastAsia="ru-RU"/>
              </w:rPr>
              <w:t>Kanysh</w:t>
            </w:r>
            <w:proofErr w:type="spellEnd"/>
            <w:r w:rsidRPr="00C41C3C">
              <w:rPr>
                <w:rFonts w:ascii="Times New Roman" w:hAnsi="Times New Roman"/>
                <w:sz w:val="20"/>
                <w:szCs w:val="20"/>
                <w:lang w:eastAsia="ru-RU"/>
              </w:rPr>
              <w:t>-Kia)</w:t>
            </w:r>
          </w:p>
          <w:p w:rsidR="00B26916" w:rsidRPr="00C41C3C" w:rsidRDefault="00B26916" w:rsidP="00B26916">
            <w:pPr>
              <w:spacing w:after="0" w:line="240" w:lineRule="auto"/>
              <w:contextualSpacing/>
              <w:rPr>
                <w:rFonts w:ascii="Times New Roman" w:hAnsi="Times New Roman"/>
                <w:sz w:val="20"/>
                <w:szCs w:val="20"/>
                <w:lang w:eastAsia="ru-RU"/>
              </w:rPr>
            </w:pPr>
          </w:p>
          <w:p w:rsidR="000B0256" w:rsidRPr="00C41C3C" w:rsidRDefault="00BB6B6F" w:rsidP="00B26916">
            <w:pPr>
              <w:spacing w:after="0" w:line="240" w:lineRule="auto"/>
              <w:contextualSpacing/>
              <w:rPr>
                <w:rFonts w:ascii="Times New Roman" w:hAnsi="Times New Roman"/>
                <w:sz w:val="20"/>
                <w:szCs w:val="20"/>
              </w:rPr>
            </w:pPr>
            <w:r w:rsidRPr="00C41C3C">
              <w:rPr>
                <w:rFonts w:ascii="Times New Roman" w:hAnsi="Times New Roman"/>
                <w:sz w:val="20"/>
                <w:szCs w:val="20"/>
                <w:lang w:eastAsia="ru-RU"/>
              </w:rPr>
              <w:t>Field expert on work with LSG (</w:t>
            </w:r>
            <w:proofErr w:type="spellStart"/>
            <w:r w:rsidRPr="00C41C3C">
              <w:rPr>
                <w:rFonts w:ascii="Times New Roman" w:hAnsi="Times New Roman"/>
                <w:sz w:val="20"/>
                <w:szCs w:val="20"/>
                <w:lang w:eastAsia="ru-RU"/>
              </w:rPr>
              <w:t>Kok-Oi</w:t>
            </w:r>
            <w:proofErr w:type="spellEnd"/>
            <w:r w:rsidRPr="00C41C3C">
              <w:rPr>
                <w:rFonts w:ascii="Times New Roman" w:hAnsi="Times New Roman"/>
                <w:sz w:val="20"/>
                <w:szCs w:val="20"/>
                <w:lang w:eastAsia="ru-RU"/>
              </w:rPr>
              <w:t xml:space="preserve">, </w:t>
            </w:r>
            <w:proofErr w:type="spellStart"/>
            <w:r w:rsidRPr="00C41C3C">
              <w:rPr>
                <w:rFonts w:ascii="Times New Roman" w:hAnsi="Times New Roman"/>
                <w:sz w:val="20"/>
                <w:szCs w:val="20"/>
                <w:lang w:eastAsia="ru-RU"/>
              </w:rPr>
              <w:t>Omuraliev</w:t>
            </w:r>
            <w:proofErr w:type="spellEnd"/>
            <w:r w:rsidRPr="00C41C3C">
              <w:rPr>
                <w:rFonts w:ascii="Times New Roman" w:hAnsi="Times New Roman"/>
                <w:sz w:val="20"/>
                <w:szCs w:val="20"/>
                <w:lang w:eastAsia="ru-RU"/>
              </w:rPr>
              <w:t>)</w:t>
            </w:r>
          </w:p>
        </w:tc>
        <w:tc>
          <w:tcPr>
            <w:tcW w:w="6520" w:type="dxa"/>
            <w:tcBorders>
              <w:top w:val="single" w:sz="4" w:space="0" w:color="auto"/>
              <w:left w:val="single" w:sz="4" w:space="0" w:color="auto"/>
              <w:bottom w:val="single" w:sz="4" w:space="0" w:color="auto"/>
              <w:right w:val="single" w:sz="4" w:space="0" w:color="auto"/>
            </w:tcBorders>
          </w:tcPr>
          <w:p w:rsidR="00BB6B6F" w:rsidRPr="00C41C3C" w:rsidRDefault="00BB6B6F" w:rsidP="00BB6B6F">
            <w:pPr>
              <w:pStyle w:val="a9"/>
              <w:numPr>
                <w:ilvl w:val="0"/>
                <w:numId w:val="2"/>
              </w:numPr>
              <w:jc w:val="both"/>
              <w:rPr>
                <w:sz w:val="20"/>
                <w:szCs w:val="20"/>
              </w:rPr>
            </w:pPr>
            <w:r w:rsidRPr="00C41C3C">
              <w:rPr>
                <w:sz w:val="20"/>
                <w:szCs w:val="20"/>
              </w:rPr>
              <w:lastRenderedPageBreak/>
              <w:t>Training for the working group, representatives of LSG and local community on methods of priority rural assessment, consultations to identify residents’ needs</w:t>
            </w:r>
          </w:p>
          <w:p w:rsidR="00BB6B6F" w:rsidRPr="00C41C3C" w:rsidRDefault="00BB6B6F" w:rsidP="00BB6B6F">
            <w:pPr>
              <w:pStyle w:val="a9"/>
              <w:numPr>
                <w:ilvl w:val="0"/>
                <w:numId w:val="2"/>
              </w:numPr>
              <w:jc w:val="both"/>
              <w:rPr>
                <w:sz w:val="20"/>
                <w:szCs w:val="20"/>
              </w:rPr>
            </w:pPr>
            <w:r w:rsidRPr="00C41C3C">
              <w:rPr>
                <w:sz w:val="20"/>
                <w:szCs w:val="20"/>
              </w:rPr>
              <w:t>Trainings on basics of organization and conducting competition for municipal social procurement</w:t>
            </w:r>
          </w:p>
          <w:p w:rsidR="00BB6B6F" w:rsidRPr="00C41C3C" w:rsidRDefault="00BB6B6F" w:rsidP="00BB6B6F">
            <w:pPr>
              <w:pStyle w:val="a9"/>
              <w:numPr>
                <w:ilvl w:val="0"/>
                <w:numId w:val="2"/>
              </w:numPr>
              <w:jc w:val="both"/>
              <w:rPr>
                <w:sz w:val="20"/>
                <w:szCs w:val="20"/>
              </w:rPr>
            </w:pPr>
            <w:r w:rsidRPr="00C41C3C">
              <w:rPr>
                <w:sz w:val="20"/>
                <w:szCs w:val="20"/>
              </w:rPr>
              <w:t>Consultations to members of competition commission and specialists of LSGs in municipalities</w:t>
            </w:r>
          </w:p>
          <w:p w:rsidR="00BB6B6F" w:rsidRPr="00C41C3C" w:rsidRDefault="00BB6B6F" w:rsidP="00BB6B6F">
            <w:pPr>
              <w:pStyle w:val="a9"/>
              <w:numPr>
                <w:ilvl w:val="0"/>
                <w:numId w:val="2"/>
              </w:numPr>
              <w:jc w:val="both"/>
              <w:rPr>
                <w:sz w:val="20"/>
                <w:szCs w:val="20"/>
              </w:rPr>
            </w:pPr>
            <w:r w:rsidRPr="00C41C3C">
              <w:rPr>
                <w:sz w:val="20"/>
                <w:szCs w:val="20"/>
              </w:rPr>
              <w:t xml:space="preserve">Assistance in follow-up activities (after completion of competition) on proposals’ budget clarification, specifics of projects )depending on focus area) </w:t>
            </w:r>
          </w:p>
          <w:p w:rsidR="00BB6B6F" w:rsidRPr="00C41C3C" w:rsidRDefault="00BB6B6F" w:rsidP="00BB6B6F">
            <w:pPr>
              <w:pStyle w:val="a9"/>
              <w:numPr>
                <w:ilvl w:val="0"/>
                <w:numId w:val="2"/>
              </w:numPr>
              <w:jc w:val="both"/>
              <w:rPr>
                <w:sz w:val="20"/>
                <w:szCs w:val="20"/>
              </w:rPr>
            </w:pPr>
            <w:r w:rsidRPr="00C41C3C">
              <w:rPr>
                <w:sz w:val="20"/>
                <w:szCs w:val="20"/>
              </w:rPr>
              <w:t>Review of the situation, data collection on compliance of the social procurement formation and implementation to the legislation requirements of the KR to pass it to further legal expertise;</w:t>
            </w:r>
          </w:p>
          <w:p w:rsidR="00BB6B6F" w:rsidRPr="00C41C3C" w:rsidRDefault="00BB6B6F" w:rsidP="00BB6B6F">
            <w:pPr>
              <w:pStyle w:val="a9"/>
              <w:numPr>
                <w:ilvl w:val="0"/>
                <w:numId w:val="2"/>
              </w:numPr>
              <w:jc w:val="both"/>
              <w:rPr>
                <w:sz w:val="20"/>
                <w:szCs w:val="20"/>
              </w:rPr>
            </w:pPr>
            <w:r w:rsidRPr="00C41C3C">
              <w:rPr>
                <w:sz w:val="20"/>
                <w:szCs w:val="20"/>
              </w:rPr>
              <w:t>Consultations to LSGs and NGOs on preparation of the documentation in accordance with the legislation requirement (supplementary agreements, amendments to the agreements, etc.);</w:t>
            </w:r>
          </w:p>
          <w:p w:rsidR="00BB6B6F" w:rsidRPr="00C41C3C" w:rsidRDefault="00BB6B6F" w:rsidP="00BB6B6F">
            <w:pPr>
              <w:pStyle w:val="a9"/>
              <w:numPr>
                <w:ilvl w:val="0"/>
                <w:numId w:val="2"/>
              </w:numPr>
              <w:jc w:val="both"/>
              <w:rPr>
                <w:sz w:val="20"/>
                <w:szCs w:val="20"/>
              </w:rPr>
            </w:pPr>
            <w:r w:rsidRPr="00C41C3C">
              <w:rPr>
                <w:sz w:val="20"/>
                <w:szCs w:val="20"/>
              </w:rPr>
              <w:t xml:space="preserve">Consultations to LSGs and NGOs representatives on the social </w:t>
            </w:r>
            <w:r w:rsidRPr="00C41C3C">
              <w:rPr>
                <w:sz w:val="20"/>
                <w:szCs w:val="20"/>
              </w:rPr>
              <w:lastRenderedPageBreak/>
              <w:t>procurement implementation reporting;</w:t>
            </w:r>
          </w:p>
          <w:p w:rsidR="00BB6B6F" w:rsidRPr="00C41C3C" w:rsidRDefault="00BB6B6F" w:rsidP="00BB6B6F">
            <w:pPr>
              <w:pStyle w:val="a9"/>
              <w:numPr>
                <w:ilvl w:val="0"/>
                <w:numId w:val="2"/>
              </w:numPr>
              <w:jc w:val="both"/>
              <w:rPr>
                <w:sz w:val="20"/>
                <w:szCs w:val="20"/>
              </w:rPr>
            </w:pPr>
            <w:r w:rsidRPr="00C41C3C">
              <w:rPr>
                <w:sz w:val="20"/>
                <w:szCs w:val="20"/>
              </w:rPr>
              <w:t>Consultations on covering the Project implementation in media, conducting information campaigns;</w:t>
            </w:r>
          </w:p>
          <w:p w:rsidR="00BB6B6F" w:rsidRPr="00C41C3C" w:rsidRDefault="00BB6B6F" w:rsidP="00BB6B6F">
            <w:pPr>
              <w:pStyle w:val="a9"/>
              <w:numPr>
                <w:ilvl w:val="0"/>
                <w:numId w:val="2"/>
              </w:numPr>
              <w:jc w:val="both"/>
              <w:rPr>
                <w:sz w:val="20"/>
                <w:szCs w:val="20"/>
              </w:rPr>
            </w:pPr>
            <w:r w:rsidRPr="00C41C3C">
              <w:rPr>
                <w:sz w:val="20"/>
                <w:szCs w:val="20"/>
              </w:rPr>
              <w:t>Coordination and conducting of very important activities within the projects at the levels of the pilots (launch of the facilities, large scale events);</w:t>
            </w:r>
          </w:p>
          <w:p w:rsidR="00BB6B6F" w:rsidRPr="00C41C3C" w:rsidRDefault="00BB6B6F" w:rsidP="00BB6B6F">
            <w:pPr>
              <w:pStyle w:val="a9"/>
              <w:numPr>
                <w:ilvl w:val="0"/>
                <w:numId w:val="2"/>
              </w:numPr>
              <w:jc w:val="both"/>
              <w:rPr>
                <w:sz w:val="20"/>
                <w:szCs w:val="20"/>
              </w:rPr>
            </w:pPr>
            <w:r w:rsidRPr="00C41C3C">
              <w:rPr>
                <w:sz w:val="20"/>
                <w:szCs w:val="20"/>
              </w:rPr>
              <w:t>Coordination and planning of the pilot visits by the monitoring specialists, technical experts and representatives of GIZ;</w:t>
            </w:r>
          </w:p>
          <w:p w:rsidR="00BB6B6F" w:rsidRPr="00C41C3C" w:rsidRDefault="00BB6B6F" w:rsidP="00BB6B6F">
            <w:pPr>
              <w:pStyle w:val="a9"/>
              <w:numPr>
                <w:ilvl w:val="0"/>
                <w:numId w:val="2"/>
              </w:numPr>
              <w:jc w:val="both"/>
              <w:rPr>
                <w:sz w:val="20"/>
                <w:szCs w:val="20"/>
              </w:rPr>
            </w:pPr>
            <w:r w:rsidRPr="00C41C3C">
              <w:rPr>
                <w:sz w:val="20"/>
                <w:szCs w:val="20"/>
              </w:rPr>
              <w:t>Visits to the pilot municipalities to monitor the project implementation at the level of the pilots and achievement of the Project outcomes, collection of information, processing, analysis, and presenting it to the Project management;</w:t>
            </w:r>
          </w:p>
          <w:p w:rsidR="00BB6B6F" w:rsidRPr="00C41C3C" w:rsidRDefault="00BB6B6F" w:rsidP="00BB6B6F">
            <w:pPr>
              <w:pStyle w:val="a9"/>
              <w:numPr>
                <w:ilvl w:val="0"/>
                <w:numId w:val="2"/>
              </w:numPr>
              <w:jc w:val="both"/>
              <w:rPr>
                <w:sz w:val="20"/>
                <w:szCs w:val="20"/>
              </w:rPr>
            </w:pPr>
            <w:r w:rsidRPr="00C41C3C">
              <w:rPr>
                <w:sz w:val="20"/>
                <w:szCs w:val="20"/>
              </w:rPr>
              <w:t>Preparation of the reports;</w:t>
            </w:r>
          </w:p>
          <w:p w:rsidR="00BB6B6F" w:rsidRPr="00C41C3C" w:rsidRDefault="00BB6B6F" w:rsidP="00BB6B6F">
            <w:pPr>
              <w:pStyle w:val="a9"/>
              <w:numPr>
                <w:ilvl w:val="0"/>
                <w:numId w:val="2"/>
              </w:numPr>
              <w:jc w:val="both"/>
              <w:rPr>
                <w:sz w:val="20"/>
                <w:szCs w:val="20"/>
              </w:rPr>
            </w:pPr>
            <w:r w:rsidRPr="00C41C3C">
              <w:rPr>
                <w:sz w:val="20"/>
                <w:szCs w:val="20"/>
              </w:rPr>
              <w:t>Internal discussions, data collection, joint planning and study of the outcomes aimed at monitoring and ensuring sustainability;</w:t>
            </w:r>
          </w:p>
          <w:p w:rsidR="00BB6B6F" w:rsidRPr="00C41C3C" w:rsidRDefault="00BB6B6F" w:rsidP="00BB6B6F">
            <w:pPr>
              <w:pStyle w:val="a9"/>
              <w:numPr>
                <w:ilvl w:val="0"/>
                <w:numId w:val="2"/>
              </w:numPr>
              <w:jc w:val="both"/>
              <w:rPr>
                <w:sz w:val="20"/>
                <w:szCs w:val="20"/>
              </w:rPr>
            </w:pPr>
            <w:r w:rsidRPr="00C41C3C">
              <w:rPr>
                <w:sz w:val="20"/>
                <w:szCs w:val="20"/>
              </w:rPr>
              <w:t>Working meetings with the executors of social procurement and bodies of LSG: discussions and consultations;</w:t>
            </w:r>
          </w:p>
          <w:p w:rsidR="000B0256" w:rsidRPr="00C41C3C" w:rsidRDefault="00BB6B6F" w:rsidP="00C12EE1">
            <w:pPr>
              <w:pStyle w:val="a9"/>
              <w:numPr>
                <w:ilvl w:val="0"/>
                <w:numId w:val="2"/>
              </w:numPr>
              <w:jc w:val="both"/>
              <w:rPr>
                <w:sz w:val="20"/>
                <w:szCs w:val="20"/>
              </w:rPr>
            </w:pPr>
            <w:r w:rsidRPr="00C41C3C">
              <w:rPr>
                <w:sz w:val="20"/>
                <w:szCs w:val="20"/>
              </w:rPr>
              <w:t>Visits to the pilot municipalities and participation at the gatherings to inform population about the results of social procurement implementation.</w:t>
            </w:r>
          </w:p>
        </w:tc>
      </w:tr>
      <w:tr w:rsidR="00B26916" w:rsidRPr="00C41C3C" w:rsidTr="005E441F">
        <w:trPr>
          <w:trHeight w:val="983"/>
        </w:trPr>
        <w:tc>
          <w:tcPr>
            <w:tcW w:w="1276"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rPr>
                <w:rFonts w:ascii="Times New Roman" w:hAnsi="Times New Roman"/>
                <w:sz w:val="20"/>
                <w:szCs w:val="20"/>
                <w:lang w:eastAsia="ru-RU"/>
              </w:rPr>
            </w:pPr>
            <w:r w:rsidRPr="00C41C3C">
              <w:rPr>
                <w:rFonts w:ascii="Times New Roman" w:hAnsi="Times New Roman"/>
                <w:sz w:val="20"/>
                <w:szCs w:val="20"/>
                <w:lang w:eastAsia="ru-RU"/>
              </w:rPr>
              <w:lastRenderedPageBreak/>
              <w:t xml:space="preserve">Altynai </w:t>
            </w:r>
            <w:proofErr w:type="spellStart"/>
            <w:r w:rsidRPr="00C41C3C">
              <w:rPr>
                <w:rFonts w:ascii="Times New Roman" w:hAnsi="Times New Roman"/>
                <w:sz w:val="20"/>
                <w:szCs w:val="20"/>
                <w:lang w:eastAsia="ru-RU"/>
              </w:rPr>
              <w:t>Buzurman</w:t>
            </w:r>
            <w:r w:rsidR="00E25D34">
              <w:rPr>
                <w:rFonts w:ascii="Times New Roman" w:hAnsi="Times New Roman"/>
                <w:sz w:val="20"/>
                <w:szCs w:val="20"/>
                <w:lang w:eastAsia="ru-RU"/>
              </w:rPr>
              <w:t>-</w:t>
            </w:r>
            <w:r w:rsidRPr="00C41C3C">
              <w:rPr>
                <w:rFonts w:ascii="Times New Roman" w:hAnsi="Times New Roman"/>
                <w:sz w:val="20"/>
                <w:szCs w:val="20"/>
                <w:lang w:eastAsia="ru-RU"/>
              </w:rPr>
              <w:t>kulova</w:t>
            </w:r>
            <w:proofErr w:type="spellEnd"/>
          </w:p>
        </w:tc>
        <w:tc>
          <w:tcPr>
            <w:tcW w:w="1843"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rPr>
                <w:rFonts w:ascii="Times New Roman" w:hAnsi="Times New Roman"/>
                <w:sz w:val="20"/>
                <w:szCs w:val="20"/>
              </w:rPr>
            </w:pPr>
            <w:r w:rsidRPr="00C41C3C">
              <w:rPr>
                <w:rFonts w:ascii="Times New Roman" w:hAnsi="Times New Roman"/>
                <w:sz w:val="20"/>
                <w:szCs w:val="20"/>
                <w:lang w:eastAsia="ru-RU"/>
              </w:rPr>
              <w:t>Project coordinator on work with pilots</w:t>
            </w:r>
          </w:p>
        </w:tc>
        <w:tc>
          <w:tcPr>
            <w:tcW w:w="6520"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pStyle w:val="a9"/>
              <w:numPr>
                <w:ilvl w:val="0"/>
                <w:numId w:val="2"/>
              </w:numPr>
              <w:jc w:val="both"/>
              <w:rPr>
                <w:sz w:val="20"/>
                <w:szCs w:val="20"/>
              </w:rPr>
            </w:pPr>
            <w:r w:rsidRPr="00C41C3C">
              <w:rPr>
                <w:sz w:val="20"/>
                <w:szCs w:val="20"/>
              </w:rPr>
              <w:t>Coordination of the Project activities with participation of the pilot municipalities;</w:t>
            </w:r>
          </w:p>
          <w:p w:rsidR="00B26916" w:rsidRPr="00C41C3C" w:rsidRDefault="00B26916" w:rsidP="00B26916">
            <w:pPr>
              <w:pStyle w:val="a9"/>
              <w:numPr>
                <w:ilvl w:val="0"/>
                <w:numId w:val="2"/>
              </w:numPr>
              <w:jc w:val="both"/>
              <w:rPr>
                <w:sz w:val="20"/>
                <w:szCs w:val="20"/>
              </w:rPr>
            </w:pPr>
            <w:r w:rsidRPr="00C41C3C">
              <w:rPr>
                <w:sz w:val="20"/>
                <w:szCs w:val="20"/>
              </w:rPr>
              <w:t xml:space="preserve">Provision of regular information requested by different parties on the implementation and details of the Project; </w:t>
            </w:r>
          </w:p>
          <w:p w:rsidR="00B26916" w:rsidRPr="00C41C3C" w:rsidRDefault="00B26916" w:rsidP="00B26916">
            <w:pPr>
              <w:pStyle w:val="a9"/>
              <w:numPr>
                <w:ilvl w:val="0"/>
                <w:numId w:val="2"/>
              </w:numPr>
              <w:jc w:val="both"/>
              <w:rPr>
                <w:sz w:val="20"/>
                <w:szCs w:val="20"/>
              </w:rPr>
            </w:pPr>
            <w:r w:rsidRPr="00C41C3C">
              <w:rPr>
                <w:sz w:val="20"/>
                <w:szCs w:val="20"/>
              </w:rPr>
              <w:t xml:space="preserve">Assistance in formation of municipal social procurement and information dissemination among national and network CSOs in order to ensuring high quality competition and higher number of application proposals; </w:t>
            </w:r>
          </w:p>
          <w:p w:rsidR="00B26916" w:rsidRPr="00C41C3C" w:rsidRDefault="00B26916" w:rsidP="00B26916">
            <w:pPr>
              <w:pStyle w:val="a9"/>
              <w:numPr>
                <w:ilvl w:val="0"/>
                <w:numId w:val="2"/>
              </w:numPr>
              <w:jc w:val="both"/>
              <w:rPr>
                <w:sz w:val="20"/>
                <w:szCs w:val="20"/>
              </w:rPr>
            </w:pPr>
            <w:r w:rsidRPr="00C41C3C">
              <w:rPr>
                <w:sz w:val="20"/>
                <w:szCs w:val="20"/>
              </w:rPr>
              <w:t>Assistance in organizational work of the tenders results;</w:t>
            </w:r>
          </w:p>
          <w:p w:rsidR="00B26916" w:rsidRPr="00C41C3C" w:rsidRDefault="00B26916" w:rsidP="00B26916">
            <w:pPr>
              <w:pStyle w:val="a9"/>
              <w:numPr>
                <w:ilvl w:val="0"/>
                <w:numId w:val="2"/>
              </w:numPr>
              <w:jc w:val="both"/>
              <w:rPr>
                <w:sz w:val="20"/>
                <w:szCs w:val="20"/>
              </w:rPr>
            </w:pPr>
            <w:r w:rsidRPr="00C41C3C">
              <w:rPr>
                <w:sz w:val="20"/>
                <w:szCs w:val="20"/>
              </w:rPr>
              <w:t>Collecting, processing and providing the information about the activities conducted  within the MSP at the pilot level of the pilots to the management of the Project;</w:t>
            </w:r>
          </w:p>
          <w:p w:rsidR="00B26916" w:rsidRPr="00C41C3C" w:rsidRDefault="00B26916" w:rsidP="00B26916">
            <w:pPr>
              <w:pStyle w:val="a9"/>
              <w:numPr>
                <w:ilvl w:val="0"/>
                <w:numId w:val="2"/>
              </w:numPr>
              <w:jc w:val="both"/>
              <w:rPr>
                <w:sz w:val="20"/>
                <w:szCs w:val="20"/>
              </w:rPr>
            </w:pPr>
            <w:r w:rsidRPr="00C41C3C">
              <w:rPr>
                <w:sz w:val="20"/>
                <w:szCs w:val="20"/>
              </w:rPr>
              <w:t>Arranging the visits of the DPI and GIZ representatives to the  pilot municipalities;</w:t>
            </w:r>
          </w:p>
          <w:p w:rsidR="00B26916" w:rsidRPr="00C41C3C" w:rsidRDefault="00B26916" w:rsidP="00B26916">
            <w:pPr>
              <w:pStyle w:val="a9"/>
              <w:numPr>
                <w:ilvl w:val="0"/>
                <w:numId w:val="2"/>
              </w:numPr>
              <w:jc w:val="both"/>
              <w:rPr>
                <w:sz w:val="20"/>
                <w:szCs w:val="20"/>
              </w:rPr>
            </w:pPr>
            <w:r w:rsidRPr="00C41C3C">
              <w:rPr>
                <w:sz w:val="20"/>
                <w:szCs w:val="20"/>
              </w:rPr>
              <w:t>Internal discussions, data collection, joint planning, the study of the outcomes aimed at monitoring and ensuring sustainability;</w:t>
            </w:r>
          </w:p>
          <w:p w:rsidR="00B26916" w:rsidRPr="00C41C3C" w:rsidRDefault="00B26916" w:rsidP="00B26916">
            <w:pPr>
              <w:pStyle w:val="a9"/>
              <w:numPr>
                <w:ilvl w:val="0"/>
                <w:numId w:val="2"/>
              </w:numPr>
              <w:jc w:val="both"/>
              <w:rPr>
                <w:sz w:val="20"/>
                <w:szCs w:val="20"/>
              </w:rPr>
            </w:pPr>
            <w:r w:rsidRPr="00C41C3C">
              <w:rPr>
                <w:sz w:val="20"/>
                <w:szCs w:val="20"/>
              </w:rPr>
              <w:t>Assistance in organization and coordination in preparing for the final conference at the national level.</w:t>
            </w:r>
          </w:p>
        </w:tc>
      </w:tr>
      <w:tr w:rsidR="00B26916" w:rsidRPr="00C41C3C" w:rsidTr="005E441F">
        <w:trPr>
          <w:trHeight w:val="416"/>
        </w:trPr>
        <w:tc>
          <w:tcPr>
            <w:tcW w:w="1276"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 xml:space="preserve">Meerim </w:t>
            </w:r>
            <w:proofErr w:type="spellStart"/>
            <w:r w:rsidRPr="00C41C3C">
              <w:rPr>
                <w:rFonts w:ascii="Times New Roman" w:hAnsi="Times New Roman"/>
                <w:sz w:val="20"/>
                <w:szCs w:val="20"/>
              </w:rPr>
              <w:t>Seyitova</w:t>
            </w:r>
            <w:proofErr w:type="spellEnd"/>
          </w:p>
        </w:tc>
        <w:tc>
          <w:tcPr>
            <w:tcW w:w="1843"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lang w:eastAsia="ru-RU"/>
              </w:rPr>
              <w:t>Project coordinator on work with pilots</w:t>
            </w:r>
          </w:p>
        </w:tc>
        <w:tc>
          <w:tcPr>
            <w:tcW w:w="6520"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pStyle w:val="a9"/>
              <w:numPr>
                <w:ilvl w:val="0"/>
                <w:numId w:val="2"/>
              </w:numPr>
              <w:jc w:val="both"/>
              <w:rPr>
                <w:sz w:val="20"/>
                <w:szCs w:val="20"/>
              </w:rPr>
            </w:pPr>
            <w:r w:rsidRPr="00C41C3C">
              <w:rPr>
                <w:sz w:val="20"/>
                <w:szCs w:val="20"/>
              </w:rPr>
              <w:t>Preparation of the reports on the activities within the Project in compliance with the requirements of GIZ and DPI internal M&amp;E system (informational part and media reports);</w:t>
            </w:r>
          </w:p>
          <w:p w:rsidR="00B26916" w:rsidRPr="00C41C3C" w:rsidRDefault="00B26916" w:rsidP="00B26916">
            <w:pPr>
              <w:pStyle w:val="a9"/>
              <w:numPr>
                <w:ilvl w:val="0"/>
                <w:numId w:val="2"/>
              </w:numPr>
              <w:jc w:val="both"/>
              <w:rPr>
                <w:sz w:val="20"/>
                <w:szCs w:val="20"/>
              </w:rPr>
            </w:pPr>
            <w:r w:rsidRPr="00C41C3C">
              <w:rPr>
                <w:sz w:val="20"/>
                <w:szCs w:val="20"/>
              </w:rPr>
              <w:t>Ensuring communications with the pilot municipalities on a regular basis, information dissemination among LSG, NGO and DPI including preparation and dissemination of the press releases;</w:t>
            </w:r>
          </w:p>
          <w:p w:rsidR="00B26916" w:rsidRPr="00C41C3C" w:rsidRDefault="00B26916" w:rsidP="00B26916">
            <w:pPr>
              <w:pStyle w:val="a9"/>
              <w:numPr>
                <w:ilvl w:val="0"/>
                <w:numId w:val="2"/>
              </w:numPr>
              <w:jc w:val="both"/>
              <w:rPr>
                <w:sz w:val="20"/>
                <w:szCs w:val="20"/>
              </w:rPr>
            </w:pPr>
            <w:r w:rsidRPr="00C41C3C">
              <w:rPr>
                <w:sz w:val="20"/>
                <w:szCs w:val="20"/>
              </w:rPr>
              <w:t>Preparation of the materials for the publication in The Municipality magazine;</w:t>
            </w:r>
          </w:p>
          <w:p w:rsidR="00B26916" w:rsidRPr="00C41C3C" w:rsidRDefault="00B26916" w:rsidP="00B26916">
            <w:pPr>
              <w:pStyle w:val="a9"/>
              <w:numPr>
                <w:ilvl w:val="0"/>
                <w:numId w:val="2"/>
              </w:numPr>
              <w:jc w:val="both"/>
              <w:rPr>
                <w:sz w:val="20"/>
                <w:szCs w:val="20"/>
              </w:rPr>
            </w:pPr>
            <w:r w:rsidRPr="00C41C3C">
              <w:rPr>
                <w:sz w:val="20"/>
                <w:szCs w:val="20"/>
              </w:rPr>
              <w:t>Conducting media monitoring in terms of the Project coverage in mass media;</w:t>
            </w:r>
          </w:p>
          <w:p w:rsidR="00B26916" w:rsidRPr="00C41C3C" w:rsidRDefault="00B26916" w:rsidP="00B26916">
            <w:pPr>
              <w:pStyle w:val="a9"/>
              <w:numPr>
                <w:ilvl w:val="0"/>
                <w:numId w:val="2"/>
              </w:numPr>
              <w:jc w:val="both"/>
              <w:rPr>
                <w:sz w:val="20"/>
                <w:szCs w:val="20"/>
              </w:rPr>
            </w:pPr>
            <w:r w:rsidRPr="00C41C3C">
              <w:rPr>
                <w:sz w:val="20"/>
                <w:szCs w:val="20"/>
              </w:rPr>
              <w:t>Internal discussions, data collection, joint planning, the study of the outcomes aimed at information dissemination.</w:t>
            </w:r>
          </w:p>
        </w:tc>
      </w:tr>
      <w:tr w:rsidR="00B26916" w:rsidRPr="00C41C3C" w:rsidTr="005E441F">
        <w:tc>
          <w:tcPr>
            <w:tcW w:w="1276"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Bekbolot Bekiev</w:t>
            </w:r>
          </w:p>
        </w:tc>
        <w:tc>
          <w:tcPr>
            <w:tcW w:w="1843"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Lawyer on social procurement procedures</w:t>
            </w:r>
          </w:p>
        </w:tc>
        <w:tc>
          <w:tcPr>
            <w:tcW w:w="6520"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pStyle w:val="a9"/>
              <w:numPr>
                <w:ilvl w:val="0"/>
                <w:numId w:val="2"/>
              </w:numPr>
              <w:jc w:val="both"/>
              <w:rPr>
                <w:sz w:val="20"/>
                <w:szCs w:val="20"/>
              </w:rPr>
            </w:pPr>
            <w:r w:rsidRPr="00C41C3C">
              <w:rPr>
                <w:sz w:val="20"/>
                <w:szCs w:val="20"/>
              </w:rPr>
              <w:t>Provision of legal expertise of draft agreements on the implementation of the state social procurement prepared by the pilot municipalities;</w:t>
            </w:r>
          </w:p>
          <w:p w:rsidR="00B26916" w:rsidRPr="00C41C3C" w:rsidRDefault="00B26916" w:rsidP="00B26916">
            <w:pPr>
              <w:pStyle w:val="a9"/>
              <w:numPr>
                <w:ilvl w:val="0"/>
                <w:numId w:val="2"/>
              </w:numPr>
              <w:jc w:val="both"/>
              <w:rPr>
                <w:sz w:val="20"/>
                <w:szCs w:val="20"/>
              </w:rPr>
            </w:pPr>
            <w:r w:rsidRPr="00C41C3C">
              <w:rPr>
                <w:sz w:val="20"/>
                <w:szCs w:val="20"/>
              </w:rPr>
              <w:t>In collaboration with the field experts, providing legal support for the signing of the agreements on implementation of the state social procurement;</w:t>
            </w:r>
          </w:p>
          <w:p w:rsidR="00B26916" w:rsidRPr="00C41C3C" w:rsidRDefault="00B26916" w:rsidP="00B26916">
            <w:pPr>
              <w:pStyle w:val="a9"/>
              <w:numPr>
                <w:ilvl w:val="0"/>
                <w:numId w:val="2"/>
              </w:numPr>
              <w:jc w:val="both"/>
              <w:rPr>
                <w:sz w:val="20"/>
                <w:szCs w:val="20"/>
              </w:rPr>
            </w:pPr>
            <w:r w:rsidRPr="00C41C3C">
              <w:rPr>
                <w:sz w:val="20"/>
                <w:szCs w:val="20"/>
              </w:rPr>
              <w:t>Consultations to the pilot municipalities and the field experts on the issues related to the formation and implementation of the state social procurement;</w:t>
            </w:r>
          </w:p>
          <w:p w:rsidR="00B26916" w:rsidRPr="00C41C3C" w:rsidRDefault="00B26916" w:rsidP="00B26916">
            <w:pPr>
              <w:pStyle w:val="a9"/>
              <w:numPr>
                <w:ilvl w:val="0"/>
                <w:numId w:val="2"/>
              </w:numPr>
              <w:jc w:val="both"/>
              <w:rPr>
                <w:sz w:val="20"/>
                <w:szCs w:val="20"/>
              </w:rPr>
            </w:pPr>
            <w:r w:rsidRPr="00C41C3C">
              <w:rPr>
                <w:sz w:val="20"/>
                <w:szCs w:val="20"/>
              </w:rPr>
              <w:t>Providing copies of the necessary normative acts regulating issues of formations and implementation of social procurement;</w:t>
            </w:r>
          </w:p>
          <w:p w:rsidR="00B26916" w:rsidRPr="00C41C3C" w:rsidRDefault="00B26916" w:rsidP="00B26916">
            <w:pPr>
              <w:pStyle w:val="a9"/>
              <w:numPr>
                <w:ilvl w:val="0"/>
                <w:numId w:val="2"/>
              </w:numPr>
              <w:jc w:val="both"/>
              <w:rPr>
                <w:sz w:val="20"/>
                <w:szCs w:val="20"/>
              </w:rPr>
            </w:pPr>
            <w:r w:rsidRPr="00C41C3C">
              <w:rPr>
                <w:sz w:val="20"/>
                <w:szCs w:val="20"/>
              </w:rPr>
              <w:t xml:space="preserve">Participation in the discussions of the lessons learned during the implementation the projects for further sharing with the members of the </w:t>
            </w:r>
            <w:r w:rsidRPr="00C41C3C">
              <w:rPr>
                <w:sz w:val="20"/>
                <w:szCs w:val="20"/>
              </w:rPr>
              <w:lastRenderedPageBreak/>
              <w:t>working group on improving legislation on state social procurement.</w:t>
            </w:r>
          </w:p>
        </w:tc>
      </w:tr>
      <w:tr w:rsidR="00B26916" w:rsidRPr="00C41C3C" w:rsidTr="005E441F">
        <w:tc>
          <w:tcPr>
            <w:tcW w:w="1276"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lastRenderedPageBreak/>
              <w:t xml:space="preserve">Nurdin </w:t>
            </w:r>
            <w:proofErr w:type="spellStart"/>
            <w:r w:rsidRPr="00C41C3C">
              <w:rPr>
                <w:rFonts w:ascii="Times New Roman" w:hAnsi="Times New Roman"/>
                <w:sz w:val="20"/>
                <w:szCs w:val="20"/>
              </w:rPr>
              <w:t>Kumushbe</w:t>
            </w:r>
            <w:r w:rsidR="00E25D34">
              <w:rPr>
                <w:rFonts w:ascii="Times New Roman" w:hAnsi="Times New Roman"/>
                <w:sz w:val="20"/>
                <w:szCs w:val="20"/>
              </w:rPr>
              <w:t>-</w:t>
            </w:r>
            <w:r w:rsidRPr="00C41C3C">
              <w:rPr>
                <w:rFonts w:ascii="Times New Roman" w:hAnsi="Times New Roman"/>
                <w:sz w:val="20"/>
                <w:szCs w:val="20"/>
              </w:rPr>
              <w:t>kov</w:t>
            </w:r>
            <w:proofErr w:type="spellEnd"/>
          </w:p>
        </w:tc>
        <w:tc>
          <w:tcPr>
            <w:tcW w:w="1843"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Lawyer on social procurement procedures</w:t>
            </w:r>
          </w:p>
        </w:tc>
        <w:tc>
          <w:tcPr>
            <w:tcW w:w="6520"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pStyle w:val="a9"/>
              <w:numPr>
                <w:ilvl w:val="0"/>
                <w:numId w:val="9"/>
              </w:numPr>
              <w:ind w:left="303" w:hanging="303"/>
              <w:jc w:val="both"/>
              <w:rPr>
                <w:sz w:val="20"/>
                <w:szCs w:val="20"/>
              </w:rPr>
            </w:pPr>
            <w:r w:rsidRPr="00C41C3C">
              <w:rPr>
                <w:sz w:val="20"/>
                <w:szCs w:val="20"/>
              </w:rPr>
              <w:t>Provision of legal expertise of draft agreements on the implementation of the state social procurement prepared by the pilot municipalities;</w:t>
            </w:r>
          </w:p>
          <w:p w:rsidR="00B26916" w:rsidRPr="00C41C3C" w:rsidRDefault="00B26916" w:rsidP="00B26916">
            <w:pPr>
              <w:pStyle w:val="a9"/>
              <w:numPr>
                <w:ilvl w:val="0"/>
                <w:numId w:val="9"/>
              </w:numPr>
              <w:ind w:left="303" w:hanging="303"/>
              <w:jc w:val="both"/>
              <w:rPr>
                <w:sz w:val="20"/>
                <w:szCs w:val="20"/>
              </w:rPr>
            </w:pPr>
            <w:r w:rsidRPr="00C41C3C">
              <w:rPr>
                <w:sz w:val="20"/>
                <w:szCs w:val="20"/>
              </w:rPr>
              <w:t>In collaboration with field experts, providing legal support for the signing of the agreements on implementation of the state social procurement;</w:t>
            </w:r>
          </w:p>
          <w:p w:rsidR="00B26916" w:rsidRPr="00C41C3C" w:rsidRDefault="00B26916" w:rsidP="00B26916">
            <w:pPr>
              <w:pStyle w:val="a9"/>
              <w:numPr>
                <w:ilvl w:val="0"/>
                <w:numId w:val="9"/>
              </w:numPr>
              <w:ind w:left="303" w:hanging="303"/>
              <w:jc w:val="both"/>
              <w:rPr>
                <w:sz w:val="20"/>
                <w:szCs w:val="20"/>
              </w:rPr>
            </w:pPr>
            <w:r w:rsidRPr="00C41C3C">
              <w:rPr>
                <w:sz w:val="20"/>
                <w:szCs w:val="20"/>
              </w:rPr>
              <w:t>Consultations to the pilot municipalities and the field experts on the issues related to the formation and implementation of the state social procurement;</w:t>
            </w:r>
          </w:p>
          <w:p w:rsidR="00B26916" w:rsidRPr="00C41C3C" w:rsidRDefault="00B26916" w:rsidP="00B26916">
            <w:pPr>
              <w:pStyle w:val="a9"/>
              <w:numPr>
                <w:ilvl w:val="0"/>
                <w:numId w:val="9"/>
              </w:numPr>
              <w:ind w:left="303" w:hanging="303"/>
              <w:jc w:val="both"/>
              <w:rPr>
                <w:sz w:val="20"/>
                <w:szCs w:val="20"/>
              </w:rPr>
            </w:pPr>
            <w:r w:rsidRPr="00C41C3C">
              <w:rPr>
                <w:sz w:val="20"/>
                <w:szCs w:val="20"/>
              </w:rPr>
              <w:t>Providing the templates of the documents (agreements on premises and equipment utilization).</w:t>
            </w:r>
          </w:p>
        </w:tc>
      </w:tr>
      <w:tr w:rsidR="00B26916" w:rsidRPr="00C41C3C" w:rsidTr="005E441F">
        <w:tc>
          <w:tcPr>
            <w:tcW w:w="1276"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Tatyana Beletskaya</w:t>
            </w:r>
          </w:p>
        </w:tc>
        <w:tc>
          <w:tcPr>
            <w:tcW w:w="1843"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Accountant</w:t>
            </w:r>
          </w:p>
        </w:tc>
        <w:tc>
          <w:tcPr>
            <w:tcW w:w="6520"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pStyle w:val="a9"/>
              <w:numPr>
                <w:ilvl w:val="0"/>
                <w:numId w:val="9"/>
              </w:numPr>
              <w:ind w:left="303" w:hanging="303"/>
              <w:jc w:val="both"/>
              <w:rPr>
                <w:sz w:val="20"/>
                <w:szCs w:val="20"/>
              </w:rPr>
            </w:pPr>
            <w:r w:rsidRPr="00C41C3C">
              <w:rPr>
                <w:sz w:val="20"/>
                <w:szCs w:val="20"/>
              </w:rPr>
              <w:t>Keeping records on incoming funds from GIZ;</w:t>
            </w:r>
          </w:p>
          <w:p w:rsidR="00B26916" w:rsidRPr="00C41C3C" w:rsidRDefault="00B26916" w:rsidP="00B26916">
            <w:pPr>
              <w:pStyle w:val="a9"/>
              <w:numPr>
                <w:ilvl w:val="0"/>
                <w:numId w:val="9"/>
              </w:numPr>
              <w:ind w:left="303" w:hanging="303"/>
              <w:jc w:val="both"/>
              <w:rPr>
                <w:sz w:val="20"/>
                <w:szCs w:val="20"/>
              </w:rPr>
            </w:pPr>
            <w:r w:rsidRPr="00C41C3C">
              <w:rPr>
                <w:sz w:val="20"/>
                <w:szCs w:val="20"/>
              </w:rPr>
              <w:t>Performing the funds transfer to the accounts of LSGs for paying the social procurement;</w:t>
            </w:r>
          </w:p>
          <w:p w:rsidR="00B26916" w:rsidRPr="00C41C3C" w:rsidRDefault="00B26916" w:rsidP="00B26916">
            <w:pPr>
              <w:pStyle w:val="a9"/>
              <w:numPr>
                <w:ilvl w:val="0"/>
                <w:numId w:val="9"/>
              </w:numPr>
              <w:ind w:left="303" w:hanging="303"/>
              <w:jc w:val="both"/>
              <w:rPr>
                <w:sz w:val="20"/>
                <w:szCs w:val="20"/>
              </w:rPr>
            </w:pPr>
            <w:r w:rsidRPr="00C41C3C">
              <w:rPr>
                <w:sz w:val="20"/>
                <w:szCs w:val="20"/>
              </w:rPr>
              <w:t>Consultations to the project specialists, the representatives of municipalities on financial reporting to DPI to meet the reporting requirements on the part of GIZ;</w:t>
            </w:r>
          </w:p>
          <w:p w:rsidR="00B26916" w:rsidRPr="00C41C3C" w:rsidRDefault="00B26916" w:rsidP="00B26916">
            <w:pPr>
              <w:pStyle w:val="a9"/>
              <w:numPr>
                <w:ilvl w:val="0"/>
                <w:numId w:val="9"/>
              </w:numPr>
              <w:ind w:left="303" w:hanging="303"/>
              <w:jc w:val="both"/>
              <w:rPr>
                <w:sz w:val="20"/>
                <w:szCs w:val="20"/>
              </w:rPr>
            </w:pPr>
            <w:r w:rsidRPr="00C41C3C">
              <w:rPr>
                <w:sz w:val="20"/>
                <w:szCs w:val="20"/>
              </w:rPr>
              <w:t>Monitoring of the Project budget execution and the provision of information to the project manager;</w:t>
            </w:r>
          </w:p>
          <w:p w:rsidR="00B26916" w:rsidRPr="00C41C3C" w:rsidRDefault="00B26916" w:rsidP="00B26916">
            <w:pPr>
              <w:pStyle w:val="a9"/>
              <w:numPr>
                <w:ilvl w:val="0"/>
                <w:numId w:val="9"/>
              </w:numPr>
              <w:ind w:left="303" w:hanging="303"/>
              <w:jc w:val="both"/>
              <w:rPr>
                <w:sz w:val="20"/>
                <w:szCs w:val="20"/>
              </w:rPr>
            </w:pPr>
            <w:r w:rsidRPr="00C41C3C">
              <w:rPr>
                <w:sz w:val="20"/>
                <w:szCs w:val="20"/>
              </w:rPr>
              <w:t>Preparation of the financial statements on the basis of primary documents and accounting records for the provision to GIZ;</w:t>
            </w:r>
          </w:p>
          <w:p w:rsidR="00B26916" w:rsidRPr="00C41C3C" w:rsidRDefault="00B26916" w:rsidP="00B26916">
            <w:pPr>
              <w:pStyle w:val="a9"/>
              <w:numPr>
                <w:ilvl w:val="0"/>
                <w:numId w:val="9"/>
              </w:numPr>
              <w:ind w:left="303" w:hanging="303"/>
              <w:jc w:val="both"/>
              <w:rPr>
                <w:sz w:val="20"/>
                <w:szCs w:val="20"/>
              </w:rPr>
            </w:pPr>
            <w:r w:rsidRPr="00C41C3C">
              <w:rPr>
                <w:sz w:val="20"/>
                <w:szCs w:val="20"/>
              </w:rPr>
              <w:t>Preparation of financial statements on the basis of primary documents and accounting records in accordance with the legislation of the Kyrgyz Republic and passing to the appropriate authorities.</w:t>
            </w:r>
          </w:p>
        </w:tc>
      </w:tr>
      <w:tr w:rsidR="00B26916" w:rsidRPr="00C41C3C" w:rsidTr="005E441F">
        <w:tc>
          <w:tcPr>
            <w:tcW w:w="1276"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Aigul Baiyshbaeva</w:t>
            </w:r>
          </w:p>
        </w:tc>
        <w:tc>
          <w:tcPr>
            <w:tcW w:w="1843"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Finance and administrative assistant</w:t>
            </w:r>
          </w:p>
        </w:tc>
        <w:tc>
          <w:tcPr>
            <w:tcW w:w="6520"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pStyle w:val="a9"/>
              <w:numPr>
                <w:ilvl w:val="0"/>
                <w:numId w:val="9"/>
              </w:numPr>
              <w:ind w:left="303" w:hanging="303"/>
              <w:jc w:val="both"/>
              <w:rPr>
                <w:sz w:val="20"/>
                <w:szCs w:val="20"/>
              </w:rPr>
            </w:pPr>
            <w:r w:rsidRPr="00C41C3C">
              <w:rPr>
                <w:sz w:val="20"/>
                <w:szCs w:val="20"/>
              </w:rPr>
              <w:t>Registration and keeping internal records, including records of working hours and the provision of appropriate reporting from the Project experts;</w:t>
            </w:r>
          </w:p>
          <w:p w:rsidR="00B26916" w:rsidRPr="00C41C3C" w:rsidRDefault="00B26916" w:rsidP="00B26916">
            <w:pPr>
              <w:pStyle w:val="a9"/>
              <w:numPr>
                <w:ilvl w:val="0"/>
                <w:numId w:val="9"/>
              </w:numPr>
              <w:ind w:left="303" w:hanging="303"/>
              <w:jc w:val="both"/>
              <w:rPr>
                <w:sz w:val="20"/>
                <w:szCs w:val="20"/>
              </w:rPr>
            </w:pPr>
            <w:r w:rsidRPr="00C41C3C">
              <w:rPr>
                <w:sz w:val="20"/>
                <w:szCs w:val="20"/>
              </w:rPr>
              <w:t>Purchase of utility and office supplies for the organization of the Project performance;</w:t>
            </w:r>
          </w:p>
          <w:p w:rsidR="00B26916" w:rsidRPr="00C41C3C" w:rsidRDefault="00B26916" w:rsidP="00B26916">
            <w:pPr>
              <w:pStyle w:val="a9"/>
              <w:numPr>
                <w:ilvl w:val="0"/>
                <w:numId w:val="9"/>
              </w:numPr>
              <w:ind w:left="303" w:hanging="303"/>
              <w:jc w:val="both"/>
              <w:rPr>
                <w:sz w:val="20"/>
                <w:szCs w:val="20"/>
              </w:rPr>
            </w:pPr>
            <w:r w:rsidRPr="00C41C3C">
              <w:rPr>
                <w:sz w:val="20"/>
                <w:szCs w:val="20"/>
              </w:rPr>
              <w:t>Analysis of the budgets, cost control of the project staff traveling to the pilot municipalities to perform the tasks;</w:t>
            </w:r>
          </w:p>
          <w:p w:rsidR="00B26916" w:rsidRPr="00C41C3C" w:rsidRDefault="00B26916" w:rsidP="00B26916">
            <w:pPr>
              <w:pStyle w:val="a9"/>
              <w:numPr>
                <w:ilvl w:val="0"/>
                <w:numId w:val="9"/>
              </w:numPr>
              <w:ind w:left="303" w:hanging="303"/>
              <w:jc w:val="both"/>
              <w:rPr>
                <w:sz w:val="20"/>
                <w:szCs w:val="20"/>
              </w:rPr>
            </w:pPr>
            <w:r w:rsidRPr="00C41C3C">
              <w:rPr>
                <w:sz w:val="20"/>
                <w:szCs w:val="20"/>
              </w:rPr>
              <w:t>Travel logistics for the Project staff and experts;</w:t>
            </w:r>
          </w:p>
          <w:p w:rsidR="00B26916" w:rsidRPr="00C41C3C" w:rsidRDefault="00B26916" w:rsidP="00B26916">
            <w:pPr>
              <w:pStyle w:val="a9"/>
              <w:numPr>
                <w:ilvl w:val="0"/>
                <w:numId w:val="9"/>
              </w:numPr>
              <w:ind w:left="303" w:hanging="303"/>
              <w:jc w:val="both"/>
              <w:rPr>
                <w:sz w:val="20"/>
                <w:szCs w:val="20"/>
              </w:rPr>
            </w:pPr>
            <w:r w:rsidRPr="00C41C3C">
              <w:rPr>
                <w:sz w:val="20"/>
                <w:szCs w:val="20"/>
              </w:rPr>
              <w:t>Assistance to the Accountant in the preparation of the financial reports, including the quarterly report for the GIZ.</w:t>
            </w:r>
          </w:p>
        </w:tc>
      </w:tr>
      <w:tr w:rsidR="00B26916" w:rsidRPr="00C41C3C" w:rsidTr="005E441F">
        <w:tc>
          <w:tcPr>
            <w:tcW w:w="1276"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Guzel Janalieva</w:t>
            </w:r>
          </w:p>
          <w:p w:rsidR="00B26916" w:rsidRPr="00C41C3C" w:rsidRDefault="00B26916" w:rsidP="00B26916">
            <w:pPr>
              <w:tabs>
                <w:tab w:val="left" w:pos="870"/>
              </w:tabs>
              <w:rPr>
                <w:rFonts w:ascii="Times New Roman" w:hAnsi="Times New Roman"/>
                <w:sz w:val="20"/>
                <w:szCs w:val="20"/>
              </w:rPr>
            </w:pPr>
            <w:r w:rsidRPr="00C41C3C">
              <w:rPr>
                <w:rFonts w:ascii="Times New Roman" w:hAnsi="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Assistant to field consultants</w:t>
            </w:r>
          </w:p>
        </w:tc>
        <w:tc>
          <w:tcPr>
            <w:tcW w:w="6520"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pStyle w:val="a9"/>
              <w:numPr>
                <w:ilvl w:val="0"/>
                <w:numId w:val="9"/>
              </w:numPr>
              <w:ind w:left="303" w:hanging="303"/>
              <w:jc w:val="both"/>
              <w:rPr>
                <w:sz w:val="20"/>
                <w:szCs w:val="20"/>
              </w:rPr>
            </w:pPr>
            <w:r w:rsidRPr="00C41C3C">
              <w:rPr>
                <w:sz w:val="20"/>
                <w:szCs w:val="20"/>
              </w:rPr>
              <w:t>Preparation and distribution of correspondence to the pilot municipalities with the information about the reporting requirements;</w:t>
            </w:r>
          </w:p>
          <w:p w:rsidR="00B26916" w:rsidRPr="00C41C3C" w:rsidRDefault="00B26916" w:rsidP="00B26916">
            <w:pPr>
              <w:pStyle w:val="a9"/>
              <w:numPr>
                <w:ilvl w:val="0"/>
                <w:numId w:val="9"/>
              </w:numPr>
              <w:ind w:left="303" w:hanging="303"/>
              <w:jc w:val="both"/>
              <w:rPr>
                <w:sz w:val="20"/>
                <w:szCs w:val="20"/>
              </w:rPr>
            </w:pPr>
            <w:r w:rsidRPr="00C41C3C">
              <w:rPr>
                <w:sz w:val="20"/>
                <w:szCs w:val="20"/>
              </w:rPr>
              <w:t>Preparation of handouts and other materials for the study tour, visits to municipalities by the specialists and experts;</w:t>
            </w:r>
          </w:p>
          <w:p w:rsidR="00B26916" w:rsidRPr="00C41C3C" w:rsidRDefault="00B26916" w:rsidP="00B26916">
            <w:pPr>
              <w:pStyle w:val="a9"/>
              <w:numPr>
                <w:ilvl w:val="0"/>
                <w:numId w:val="9"/>
              </w:numPr>
              <w:ind w:left="303" w:hanging="303"/>
              <w:jc w:val="both"/>
              <w:rPr>
                <w:sz w:val="20"/>
                <w:szCs w:val="20"/>
              </w:rPr>
            </w:pPr>
            <w:r w:rsidRPr="00C41C3C">
              <w:rPr>
                <w:sz w:val="20"/>
                <w:szCs w:val="20"/>
              </w:rPr>
              <w:t xml:space="preserve">Assistance in processing questionnaires </w:t>
            </w:r>
          </w:p>
          <w:p w:rsidR="00B26916" w:rsidRPr="00C41C3C" w:rsidRDefault="00B26916" w:rsidP="00B26916">
            <w:pPr>
              <w:pStyle w:val="a9"/>
              <w:numPr>
                <w:ilvl w:val="0"/>
                <w:numId w:val="9"/>
              </w:numPr>
              <w:ind w:left="303" w:hanging="303"/>
              <w:jc w:val="both"/>
              <w:rPr>
                <w:sz w:val="20"/>
                <w:szCs w:val="20"/>
              </w:rPr>
            </w:pPr>
            <w:r w:rsidRPr="00C41C3C">
              <w:rPr>
                <w:sz w:val="20"/>
                <w:szCs w:val="20"/>
              </w:rPr>
              <w:t>Assistance in the processing of project documents for reporting (questionnaires, lists).</w:t>
            </w:r>
          </w:p>
        </w:tc>
      </w:tr>
      <w:tr w:rsidR="00B26916" w:rsidRPr="00C41C3C" w:rsidTr="005E441F">
        <w:tc>
          <w:tcPr>
            <w:tcW w:w="1276"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bCs/>
                <w:color w:val="000000"/>
                <w:sz w:val="20"/>
                <w:szCs w:val="20"/>
              </w:rPr>
            </w:pPr>
            <w:r w:rsidRPr="00C41C3C">
              <w:rPr>
                <w:rFonts w:ascii="Times New Roman" w:hAnsi="Times New Roman"/>
                <w:bCs/>
                <w:color w:val="000000"/>
                <w:sz w:val="20"/>
                <w:szCs w:val="20"/>
              </w:rPr>
              <w:t xml:space="preserve">Mira </w:t>
            </w:r>
            <w:proofErr w:type="spellStart"/>
            <w:r w:rsidRPr="00C41C3C">
              <w:rPr>
                <w:rFonts w:ascii="Times New Roman" w:hAnsi="Times New Roman"/>
                <w:bCs/>
                <w:color w:val="000000"/>
                <w:sz w:val="20"/>
                <w:szCs w:val="20"/>
              </w:rPr>
              <w:t>Turgunba</w:t>
            </w:r>
            <w:r w:rsidR="00E25D34">
              <w:rPr>
                <w:rFonts w:ascii="Times New Roman" w:hAnsi="Times New Roman"/>
                <w:bCs/>
                <w:color w:val="000000"/>
                <w:sz w:val="20"/>
                <w:szCs w:val="20"/>
              </w:rPr>
              <w:t>-</w:t>
            </w:r>
            <w:r w:rsidRPr="00C41C3C">
              <w:rPr>
                <w:rFonts w:ascii="Times New Roman" w:hAnsi="Times New Roman"/>
                <w:bCs/>
                <w:color w:val="000000"/>
                <w:sz w:val="20"/>
                <w:szCs w:val="20"/>
              </w:rPr>
              <w:t>eva</w:t>
            </w:r>
            <w:proofErr w:type="spellEnd"/>
          </w:p>
          <w:p w:rsidR="00B26916" w:rsidRPr="00C41C3C" w:rsidRDefault="00B26916" w:rsidP="00B26916">
            <w:pPr>
              <w:spacing w:after="0" w:line="240" w:lineRule="auto"/>
              <w:rPr>
                <w:rFonts w:ascii="Times New Roman" w:hAnsi="Times New Roman"/>
                <w:bCs/>
                <w:color w:val="000000"/>
                <w:sz w:val="20"/>
                <w:szCs w:val="20"/>
              </w:rPr>
            </w:pPr>
          </w:p>
          <w:p w:rsidR="00B26916" w:rsidRPr="00C41C3C" w:rsidRDefault="00B26916" w:rsidP="00B26916">
            <w:pPr>
              <w:spacing w:after="0" w:line="240" w:lineRule="auto"/>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spacing w:after="0" w:line="240" w:lineRule="auto"/>
              <w:rPr>
                <w:rFonts w:ascii="Times New Roman" w:hAnsi="Times New Roman"/>
                <w:sz w:val="20"/>
                <w:szCs w:val="20"/>
              </w:rPr>
            </w:pPr>
            <w:r w:rsidRPr="00C41C3C">
              <w:rPr>
                <w:rFonts w:ascii="Times New Roman" w:hAnsi="Times New Roman"/>
                <w:sz w:val="20"/>
                <w:szCs w:val="20"/>
              </w:rPr>
              <w:t>Expert (technical expertise)</w:t>
            </w:r>
          </w:p>
        </w:tc>
        <w:tc>
          <w:tcPr>
            <w:tcW w:w="6520" w:type="dxa"/>
            <w:tcBorders>
              <w:top w:val="single" w:sz="4" w:space="0" w:color="auto"/>
              <w:left w:val="single" w:sz="4" w:space="0" w:color="auto"/>
              <w:bottom w:val="single" w:sz="4" w:space="0" w:color="auto"/>
              <w:right w:val="single" w:sz="4" w:space="0" w:color="auto"/>
            </w:tcBorders>
          </w:tcPr>
          <w:p w:rsidR="00B26916" w:rsidRPr="00C41C3C" w:rsidRDefault="00B26916" w:rsidP="00B26916">
            <w:pPr>
              <w:pStyle w:val="a9"/>
              <w:numPr>
                <w:ilvl w:val="0"/>
                <w:numId w:val="9"/>
              </w:numPr>
              <w:ind w:left="303" w:hanging="303"/>
              <w:jc w:val="both"/>
              <w:rPr>
                <w:sz w:val="20"/>
                <w:szCs w:val="20"/>
              </w:rPr>
            </w:pPr>
            <w:r w:rsidRPr="00C41C3C">
              <w:rPr>
                <w:sz w:val="20"/>
                <w:szCs w:val="20"/>
              </w:rPr>
              <w:t>Visits to the Project pilot municipality (</w:t>
            </w:r>
            <w:proofErr w:type="spellStart"/>
            <w:r w:rsidRPr="00C41C3C">
              <w:rPr>
                <w:sz w:val="20"/>
                <w:szCs w:val="20"/>
              </w:rPr>
              <w:t>Kargalyk</w:t>
            </w:r>
            <w:proofErr w:type="spellEnd"/>
            <w:r w:rsidRPr="00C41C3C">
              <w:rPr>
                <w:sz w:val="20"/>
                <w:szCs w:val="20"/>
              </w:rPr>
              <w:t xml:space="preserve"> AA) and learning about the project; </w:t>
            </w:r>
          </w:p>
          <w:p w:rsidR="00B26916" w:rsidRPr="00C41C3C" w:rsidRDefault="00B26916" w:rsidP="00B26916">
            <w:pPr>
              <w:pStyle w:val="a9"/>
              <w:numPr>
                <w:ilvl w:val="0"/>
                <w:numId w:val="9"/>
              </w:numPr>
              <w:ind w:left="303" w:hanging="303"/>
              <w:jc w:val="both"/>
              <w:rPr>
                <w:sz w:val="20"/>
                <w:szCs w:val="20"/>
              </w:rPr>
            </w:pPr>
            <w:r w:rsidRPr="00C41C3C">
              <w:rPr>
                <w:sz w:val="20"/>
                <w:szCs w:val="20"/>
              </w:rPr>
              <w:t>Observation of the process and the outcomes of the project implementation;</w:t>
            </w:r>
          </w:p>
          <w:p w:rsidR="00B26916" w:rsidRPr="00C41C3C" w:rsidRDefault="00B26916" w:rsidP="00B26916">
            <w:pPr>
              <w:pStyle w:val="a9"/>
              <w:numPr>
                <w:ilvl w:val="0"/>
                <w:numId w:val="9"/>
              </w:numPr>
              <w:ind w:left="303" w:hanging="303"/>
              <w:jc w:val="both"/>
              <w:rPr>
                <w:sz w:val="20"/>
                <w:szCs w:val="20"/>
              </w:rPr>
            </w:pPr>
            <w:r w:rsidRPr="00C41C3C">
              <w:rPr>
                <w:sz w:val="20"/>
                <w:szCs w:val="20"/>
              </w:rPr>
              <w:t xml:space="preserve">Provision of the expertise;  </w:t>
            </w:r>
          </w:p>
          <w:p w:rsidR="00B26916" w:rsidRPr="00C41C3C" w:rsidRDefault="00B26916" w:rsidP="00B26916">
            <w:pPr>
              <w:pStyle w:val="a9"/>
              <w:numPr>
                <w:ilvl w:val="0"/>
                <w:numId w:val="9"/>
              </w:numPr>
              <w:ind w:left="303" w:hanging="303"/>
              <w:jc w:val="both"/>
              <w:rPr>
                <w:sz w:val="20"/>
                <w:szCs w:val="20"/>
              </w:rPr>
            </w:pPr>
            <w:r w:rsidRPr="00C41C3C">
              <w:rPr>
                <w:sz w:val="20"/>
                <w:szCs w:val="20"/>
              </w:rPr>
              <w:t xml:space="preserve">Quality of the solution to social problem by the NGO efforts; </w:t>
            </w:r>
          </w:p>
          <w:p w:rsidR="00B26916" w:rsidRPr="00C41C3C" w:rsidRDefault="00B26916" w:rsidP="00B26916">
            <w:pPr>
              <w:pStyle w:val="a9"/>
              <w:numPr>
                <w:ilvl w:val="0"/>
                <w:numId w:val="9"/>
              </w:numPr>
              <w:ind w:left="303" w:hanging="303"/>
              <w:jc w:val="both"/>
              <w:rPr>
                <w:sz w:val="20"/>
                <w:szCs w:val="20"/>
              </w:rPr>
            </w:pPr>
            <w:r w:rsidRPr="00C41C3C">
              <w:rPr>
                <w:sz w:val="20"/>
                <w:szCs w:val="20"/>
              </w:rPr>
              <w:t xml:space="preserve">Compliance of the activities conducted within implementation of the projects against the standards and provisions of the KR legislation; </w:t>
            </w:r>
          </w:p>
          <w:p w:rsidR="00B26916" w:rsidRPr="00C41C3C" w:rsidRDefault="00B26916" w:rsidP="00B26916">
            <w:pPr>
              <w:pStyle w:val="a9"/>
              <w:numPr>
                <w:ilvl w:val="0"/>
                <w:numId w:val="9"/>
              </w:numPr>
              <w:ind w:left="303" w:hanging="303"/>
              <w:jc w:val="both"/>
              <w:rPr>
                <w:sz w:val="20"/>
                <w:szCs w:val="20"/>
              </w:rPr>
            </w:pPr>
            <w:r w:rsidRPr="00C41C3C">
              <w:rPr>
                <w:sz w:val="20"/>
                <w:szCs w:val="20"/>
              </w:rPr>
              <w:t>Consultation to the municipal representatives on the issues of legislative/normative requirements to the municipal social procurement;</w:t>
            </w:r>
          </w:p>
          <w:p w:rsidR="00B26916" w:rsidRPr="00C41C3C" w:rsidRDefault="00B26916" w:rsidP="00B26916">
            <w:pPr>
              <w:pStyle w:val="a9"/>
              <w:numPr>
                <w:ilvl w:val="0"/>
                <w:numId w:val="9"/>
              </w:numPr>
              <w:ind w:left="303" w:hanging="303"/>
              <w:jc w:val="both"/>
              <w:rPr>
                <w:sz w:val="20"/>
                <w:szCs w:val="20"/>
              </w:rPr>
            </w:pPr>
            <w:r w:rsidRPr="00C41C3C">
              <w:rPr>
                <w:sz w:val="20"/>
                <w:szCs w:val="20"/>
              </w:rPr>
              <w:t>Consultation to the representatives of the municipality and NGOs on the issues of the project sustainability;</w:t>
            </w:r>
          </w:p>
          <w:p w:rsidR="00B26916" w:rsidRPr="00C41C3C" w:rsidRDefault="00B26916" w:rsidP="00B26916">
            <w:pPr>
              <w:pStyle w:val="a9"/>
              <w:numPr>
                <w:ilvl w:val="0"/>
                <w:numId w:val="9"/>
              </w:numPr>
              <w:ind w:left="303" w:hanging="303"/>
              <w:jc w:val="both"/>
              <w:rPr>
                <w:sz w:val="20"/>
                <w:szCs w:val="20"/>
              </w:rPr>
            </w:pPr>
            <w:r w:rsidRPr="00C41C3C">
              <w:rPr>
                <w:sz w:val="20"/>
                <w:szCs w:val="20"/>
              </w:rPr>
              <w:t>Written conclusions on above-mentioned issues for each project with own comments and recommendations.</w:t>
            </w:r>
          </w:p>
        </w:tc>
      </w:tr>
    </w:tbl>
    <w:p w:rsidR="000B0256" w:rsidRPr="00C41C3C" w:rsidRDefault="000B0256" w:rsidP="000B0256">
      <w:pPr>
        <w:pStyle w:val="a9"/>
        <w:jc w:val="both"/>
      </w:pPr>
    </w:p>
    <w:p w:rsidR="000B0256" w:rsidRDefault="000B0256" w:rsidP="000B0256">
      <w:pPr>
        <w:tabs>
          <w:tab w:val="left" w:pos="1020"/>
        </w:tabs>
        <w:spacing w:after="0" w:line="240" w:lineRule="auto"/>
        <w:ind w:left="720" w:right="-113"/>
        <w:contextualSpacing/>
        <w:jc w:val="both"/>
        <w:rPr>
          <w:rFonts w:ascii="Times New Roman" w:hAnsi="Times New Roman"/>
          <w:bCs/>
          <w:color w:val="000000"/>
          <w:sz w:val="24"/>
          <w:szCs w:val="24"/>
        </w:rPr>
      </w:pPr>
    </w:p>
    <w:p w:rsidR="005E441F" w:rsidRPr="00C41C3C" w:rsidRDefault="005E441F" w:rsidP="000B0256">
      <w:pPr>
        <w:tabs>
          <w:tab w:val="left" w:pos="1020"/>
        </w:tabs>
        <w:spacing w:after="0" w:line="240" w:lineRule="auto"/>
        <w:ind w:left="720" w:right="-113"/>
        <w:contextualSpacing/>
        <w:jc w:val="both"/>
        <w:rPr>
          <w:rFonts w:ascii="Times New Roman" w:hAnsi="Times New Roman"/>
          <w:bCs/>
          <w:color w:val="000000"/>
          <w:sz w:val="24"/>
          <w:szCs w:val="24"/>
        </w:rPr>
      </w:pPr>
    </w:p>
    <w:p w:rsidR="005F4512" w:rsidRPr="00C41C3C" w:rsidRDefault="00B26916" w:rsidP="005E441F">
      <w:pPr>
        <w:pStyle w:val="2"/>
      </w:pPr>
      <w:bookmarkStart w:id="20" w:name="_Toc440135816"/>
      <w:r w:rsidRPr="00C41C3C">
        <w:lastRenderedPageBreak/>
        <w:t>List of other appendices</w:t>
      </w:r>
      <w:bookmarkEnd w:id="20"/>
    </w:p>
    <w:p w:rsidR="00EF5CAF"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835458" w:rsidRPr="00C41C3C">
        <w:rPr>
          <w:bCs/>
          <w:color w:val="000000"/>
        </w:rPr>
        <w:t xml:space="preserve"> 1.1. </w:t>
      </w:r>
      <w:r w:rsidR="00B26916" w:rsidRPr="00C41C3C">
        <w:rPr>
          <w:bCs/>
          <w:color w:val="000000"/>
        </w:rPr>
        <w:t>Decree of director of PEF “</w:t>
      </w:r>
      <w:proofErr w:type="spellStart"/>
      <w:r w:rsidR="00B26916" w:rsidRPr="00C41C3C">
        <w:rPr>
          <w:bCs/>
          <w:color w:val="000000"/>
        </w:rPr>
        <w:t>Altyn-Beshik</w:t>
      </w:r>
      <w:proofErr w:type="spellEnd"/>
      <w:r w:rsidR="00B26916" w:rsidRPr="00C41C3C">
        <w:rPr>
          <w:bCs/>
          <w:color w:val="000000"/>
        </w:rPr>
        <w:t>” #</w:t>
      </w:r>
      <w:r w:rsidR="001B7C89" w:rsidRPr="00C41C3C">
        <w:rPr>
          <w:bCs/>
          <w:color w:val="000000"/>
        </w:rPr>
        <w:t xml:space="preserve">80 </w:t>
      </w:r>
      <w:r w:rsidR="00B26916" w:rsidRPr="00C41C3C">
        <w:rPr>
          <w:bCs/>
          <w:color w:val="000000"/>
        </w:rPr>
        <w:t>as of 12.10.2015</w:t>
      </w:r>
      <w:r w:rsidR="00835458" w:rsidRPr="00C41C3C">
        <w:rPr>
          <w:bCs/>
          <w:color w:val="000000"/>
        </w:rPr>
        <w:t xml:space="preserve">. </w:t>
      </w:r>
      <w:r w:rsidR="00B26916" w:rsidRPr="00C41C3C">
        <w:rPr>
          <w:bCs/>
          <w:i/>
          <w:color w:val="000000"/>
        </w:rPr>
        <w:t>On</w:t>
      </w:r>
      <w:r w:rsidR="00835458" w:rsidRPr="00C41C3C">
        <w:rPr>
          <w:bCs/>
          <w:i/>
          <w:color w:val="000000"/>
        </w:rPr>
        <w:t xml:space="preserve"> </w:t>
      </w:r>
      <w:r w:rsidR="00B26916" w:rsidRPr="00C41C3C">
        <w:rPr>
          <w:bCs/>
          <w:i/>
          <w:color w:val="000000"/>
        </w:rPr>
        <w:t>inclusion of assistant teacher in staff for supplementary group</w:t>
      </w:r>
    </w:p>
    <w:p w:rsidR="001B7C89"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1B7C89" w:rsidRPr="00C41C3C">
        <w:rPr>
          <w:bCs/>
          <w:color w:val="000000"/>
        </w:rPr>
        <w:t xml:space="preserve"> 1.2. </w:t>
      </w:r>
      <w:r w:rsidR="00B26916" w:rsidRPr="00C41C3C">
        <w:rPr>
          <w:bCs/>
          <w:color w:val="000000"/>
        </w:rPr>
        <w:t>Decree</w:t>
      </w:r>
      <w:r w:rsidR="001B7C89" w:rsidRPr="00C41C3C">
        <w:rPr>
          <w:bCs/>
          <w:color w:val="000000"/>
        </w:rPr>
        <w:t xml:space="preserve"> </w:t>
      </w:r>
      <w:r w:rsidR="00395846" w:rsidRPr="00C41C3C">
        <w:rPr>
          <w:bCs/>
          <w:color w:val="000000"/>
        </w:rPr>
        <w:t>of director of PEF “</w:t>
      </w:r>
      <w:proofErr w:type="spellStart"/>
      <w:r w:rsidR="00395846" w:rsidRPr="00C41C3C">
        <w:rPr>
          <w:bCs/>
          <w:color w:val="000000"/>
        </w:rPr>
        <w:t>Cheburashka</w:t>
      </w:r>
      <w:proofErr w:type="spellEnd"/>
      <w:r w:rsidR="00395846" w:rsidRPr="00C41C3C">
        <w:rPr>
          <w:bCs/>
          <w:color w:val="000000"/>
        </w:rPr>
        <w:t>” #</w:t>
      </w:r>
      <w:r w:rsidR="001B7C89" w:rsidRPr="00C41C3C">
        <w:rPr>
          <w:bCs/>
          <w:color w:val="000000"/>
        </w:rPr>
        <w:t xml:space="preserve">16 </w:t>
      </w:r>
      <w:r w:rsidR="00B26916" w:rsidRPr="00C41C3C">
        <w:rPr>
          <w:bCs/>
          <w:color w:val="000000"/>
        </w:rPr>
        <w:t>as of</w:t>
      </w:r>
      <w:r w:rsidR="001B7C89" w:rsidRPr="00C41C3C">
        <w:rPr>
          <w:bCs/>
          <w:color w:val="000000"/>
        </w:rPr>
        <w:t xml:space="preserve"> 01.10.2015. </w:t>
      </w:r>
      <w:r w:rsidR="00395846" w:rsidRPr="00C41C3C">
        <w:rPr>
          <w:bCs/>
          <w:i/>
          <w:color w:val="000000"/>
        </w:rPr>
        <w:t xml:space="preserve">On inclusion of </w:t>
      </w:r>
      <w:r w:rsidR="001B7C89" w:rsidRPr="00C41C3C">
        <w:rPr>
          <w:bCs/>
          <w:i/>
          <w:color w:val="000000"/>
        </w:rPr>
        <w:t xml:space="preserve"> </w:t>
      </w:r>
      <w:r w:rsidR="00395846" w:rsidRPr="00C41C3C">
        <w:rPr>
          <w:bCs/>
          <w:i/>
          <w:color w:val="000000"/>
        </w:rPr>
        <w:t>teacher in staff for supplementary group</w:t>
      </w:r>
    </w:p>
    <w:p w:rsidR="001B7C89"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1B7C89" w:rsidRPr="00C41C3C">
        <w:rPr>
          <w:bCs/>
          <w:color w:val="000000"/>
        </w:rPr>
        <w:t xml:space="preserve"> 1.3. </w:t>
      </w:r>
      <w:r w:rsidR="00B26916" w:rsidRPr="00C41C3C">
        <w:rPr>
          <w:bCs/>
          <w:color w:val="000000"/>
        </w:rPr>
        <w:t>Decree</w:t>
      </w:r>
      <w:r w:rsidR="001B7C89" w:rsidRPr="00C41C3C">
        <w:rPr>
          <w:bCs/>
          <w:color w:val="000000"/>
        </w:rPr>
        <w:t xml:space="preserve"> </w:t>
      </w:r>
      <w:r w:rsidR="00395846" w:rsidRPr="00C41C3C">
        <w:rPr>
          <w:bCs/>
          <w:color w:val="000000"/>
        </w:rPr>
        <w:t>of director of PEF “</w:t>
      </w:r>
      <w:proofErr w:type="spellStart"/>
      <w:r w:rsidR="00395846" w:rsidRPr="00C41C3C">
        <w:rPr>
          <w:bCs/>
          <w:color w:val="000000"/>
        </w:rPr>
        <w:t>Cheburashka</w:t>
      </w:r>
      <w:proofErr w:type="spellEnd"/>
      <w:r w:rsidR="00395846" w:rsidRPr="00C41C3C">
        <w:rPr>
          <w:bCs/>
          <w:color w:val="000000"/>
        </w:rPr>
        <w:t>” #</w:t>
      </w:r>
      <w:r w:rsidR="001B7C89" w:rsidRPr="00C41C3C">
        <w:rPr>
          <w:bCs/>
          <w:color w:val="000000"/>
        </w:rPr>
        <w:t xml:space="preserve">15 </w:t>
      </w:r>
      <w:r w:rsidR="00B26916" w:rsidRPr="00C41C3C">
        <w:rPr>
          <w:bCs/>
          <w:color w:val="000000"/>
        </w:rPr>
        <w:t>as of</w:t>
      </w:r>
      <w:r w:rsidR="00395846" w:rsidRPr="00C41C3C">
        <w:rPr>
          <w:bCs/>
          <w:color w:val="000000"/>
        </w:rPr>
        <w:t xml:space="preserve"> 04.09.2015</w:t>
      </w:r>
      <w:r w:rsidR="001B7C89" w:rsidRPr="00C41C3C">
        <w:rPr>
          <w:bCs/>
          <w:color w:val="000000"/>
        </w:rPr>
        <w:t xml:space="preserve">. </w:t>
      </w:r>
      <w:r w:rsidR="00395846" w:rsidRPr="00C41C3C">
        <w:rPr>
          <w:bCs/>
          <w:i/>
          <w:color w:val="000000"/>
        </w:rPr>
        <w:t>On</w:t>
      </w:r>
      <w:r w:rsidR="001B7C89" w:rsidRPr="00C41C3C">
        <w:rPr>
          <w:bCs/>
          <w:i/>
          <w:color w:val="000000"/>
        </w:rPr>
        <w:t xml:space="preserve"> </w:t>
      </w:r>
      <w:r w:rsidR="00395846" w:rsidRPr="00C41C3C">
        <w:rPr>
          <w:bCs/>
          <w:i/>
          <w:color w:val="000000"/>
        </w:rPr>
        <w:t>transfer of employee to position of assistant teacher</w:t>
      </w:r>
    </w:p>
    <w:p w:rsidR="001B7C89" w:rsidRPr="00C41C3C" w:rsidRDefault="00AA3DED" w:rsidP="005E441F">
      <w:pPr>
        <w:pStyle w:val="a9"/>
        <w:numPr>
          <w:ilvl w:val="0"/>
          <w:numId w:val="16"/>
        </w:numPr>
        <w:tabs>
          <w:tab w:val="left" w:pos="1020"/>
        </w:tabs>
        <w:jc w:val="both"/>
        <w:rPr>
          <w:bCs/>
          <w:color w:val="000000"/>
        </w:rPr>
      </w:pPr>
      <w:r w:rsidRPr="00C41C3C">
        <w:rPr>
          <w:bCs/>
          <w:color w:val="000000"/>
        </w:rPr>
        <w:t>Appendix</w:t>
      </w:r>
      <w:r w:rsidR="001B7C89" w:rsidRPr="00C41C3C">
        <w:rPr>
          <w:bCs/>
          <w:color w:val="000000"/>
        </w:rPr>
        <w:t xml:space="preserve"> 1.4. </w:t>
      </w:r>
      <w:r w:rsidR="00B26916" w:rsidRPr="00C41C3C">
        <w:rPr>
          <w:bCs/>
          <w:color w:val="000000"/>
        </w:rPr>
        <w:t>Copy</w:t>
      </w:r>
      <w:r w:rsidR="001B7C89" w:rsidRPr="00C41C3C">
        <w:rPr>
          <w:bCs/>
          <w:color w:val="000000"/>
        </w:rPr>
        <w:t xml:space="preserve"> </w:t>
      </w:r>
      <w:r w:rsidR="00395846" w:rsidRPr="00C41C3C">
        <w:rPr>
          <w:bCs/>
          <w:color w:val="000000"/>
        </w:rPr>
        <w:t>of tariffing for employees</w:t>
      </w:r>
      <w:r w:rsidR="001B7C89" w:rsidRPr="00C41C3C">
        <w:rPr>
          <w:bCs/>
          <w:color w:val="000000"/>
        </w:rPr>
        <w:t xml:space="preserve"> </w:t>
      </w:r>
      <w:r w:rsidR="00B26916" w:rsidRPr="00C41C3C">
        <w:rPr>
          <w:bCs/>
          <w:color w:val="000000"/>
        </w:rPr>
        <w:t>PEF</w:t>
      </w:r>
      <w:r w:rsidR="00395846" w:rsidRPr="00C41C3C">
        <w:rPr>
          <w:bCs/>
          <w:color w:val="000000"/>
        </w:rPr>
        <w:t xml:space="preserve"> «</w:t>
      </w:r>
      <w:proofErr w:type="spellStart"/>
      <w:r w:rsidR="00395846" w:rsidRPr="00C41C3C">
        <w:rPr>
          <w:bCs/>
          <w:color w:val="000000"/>
        </w:rPr>
        <w:t>Altyn</w:t>
      </w:r>
      <w:proofErr w:type="spellEnd"/>
      <w:r w:rsidR="00395846" w:rsidRPr="00C41C3C">
        <w:rPr>
          <w:bCs/>
          <w:color w:val="000000"/>
        </w:rPr>
        <w:t xml:space="preserve"> </w:t>
      </w:r>
      <w:proofErr w:type="spellStart"/>
      <w:r w:rsidR="00395846" w:rsidRPr="00C41C3C">
        <w:rPr>
          <w:bCs/>
          <w:color w:val="000000"/>
        </w:rPr>
        <w:t>Beshik</w:t>
      </w:r>
      <w:proofErr w:type="spellEnd"/>
      <w:r w:rsidR="00395846" w:rsidRPr="00C41C3C">
        <w:rPr>
          <w:bCs/>
          <w:color w:val="000000"/>
        </w:rPr>
        <w:t>” for</w:t>
      </w:r>
      <w:r w:rsidR="001B7C89" w:rsidRPr="00C41C3C">
        <w:rPr>
          <w:bCs/>
          <w:color w:val="000000"/>
        </w:rPr>
        <w:t xml:space="preserve"> 2015-2016 </w:t>
      </w:r>
      <w:r w:rsidR="00395846" w:rsidRPr="00C41C3C">
        <w:rPr>
          <w:bCs/>
          <w:color w:val="000000"/>
        </w:rPr>
        <w:t xml:space="preserve">academic </w:t>
      </w:r>
      <w:proofErr w:type="gramStart"/>
      <w:r w:rsidR="00395846" w:rsidRPr="00C41C3C">
        <w:rPr>
          <w:bCs/>
          <w:color w:val="000000"/>
        </w:rPr>
        <w:t>year</w:t>
      </w:r>
      <w:proofErr w:type="gramEnd"/>
      <w:r w:rsidR="001B7C89" w:rsidRPr="00C41C3C">
        <w:rPr>
          <w:bCs/>
          <w:color w:val="000000"/>
        </w:rPr>
        <w:t>.</w:t>
      </w:r>
    </w:p>
    <w:p w:rsidR="001B7C89" w:rsidRPr="00C41C3C" w:rsidRDefault="00AA3DED" w:rsidP="005E441F">
      <w:pPr>
        <w:pStyle w:val="a9"/>
        <w:numPr>
          <w:ilvl w:val="0"/>
          <w:numId w:val="16"/>
        </w:numPr>
        <w:tabs>
          <w:tab w:val="left" w:pos="1020"/>
        </w:tabs>
        <w:jc w:val="both"/>
        <w:rPr>
          <w:bCs/>
          <w:color w:val="000000"/>
        </w:rPr>
      </w:pPr>
      <w:r w:rsidRPr="00C41C3C">
        <w:rPr>
          <w:bCs/>
          <w:color w:val="000000"/>
        </w:rPr>
        <w:t>Appendix</w:t>
      </w:r>
      <w:r w:rsidR="001B7C89" w:rsidRPr="00C41C3C">
        <w:rPr>
          <w:bCs/>
          <w:color w:val="000000"/>
        </w:rPr>
        <w:t xml:space="preserve"> 1.5. </w:t>
      </w:r>
      <w:r w:rsidR="00B26916" w:rsidRPr="00C41C3C">
        <w:rPr>
          <w:bCs/>
          <w:color w:val="000000"/>
        </w:rPr>
        <w:t>Copy</w:t>
      </w:r>
      <w:r w:rsidR="001B7C89" w:rsidRPr="00C41C3C">
        <w:rPr>
          <w:bCs/>
          <w:color w:val="000000"/>
        </w:rPr>
        <w:t xml:space="preserve"> </w:t>
      </w:r>
      <w:r w:rsidR="00786E8F" w:rsidRPr="00C41C3C">
        <w:rPr>
          <w:bCs/>
          <w:color w:val="000000"/>
        </w:rPr>
        <w:t>of tariffing for employees PEF “</w:t>
      </w:r>
      <w:proofErr w:type="spellStart"/>
      <w:r w:rsidR="00786E8F" w:rsidRPr="00C41C3C">
        <w:rPr>
          <w:bCs/>
          <w:color w:val="000000"/>
        </w:rPr>
        <w:t>Cheburashka</w:t>
      </w:r>
      <w:proofErr w:type="spellEnd"/>
      <w:r w:rsidR="00786E8F" w:rsidRPr="00C41C3C">
        <w:rPr>
          <w:bCs/>
          <w:color w:val="000000"/>
        </w:rPr>
        <w:t xml:space="preserve">” for </w:t>
      </w:r>
      <w:r w:rsidR="001B7C89" w:rsidRPr="00C41C3C">
        <w:rPr>
          <w:bCs/>
          <w:color w:val="000000"/>
        </w:rPr>
        <w:t xml:space="preserve">2015-2016 </w:t>
      </w:r>
      <w:r w:rsidR="00786E8F" w:rsidRPr="00C41C3C">
        <w:rPr>
          <w:bCs/>
          <w:color w:val="000000"/>
        </w:rPr>
        <w:t xml:space="preserve">academic </w:t>
      </w:r>
      <w:proofErr w:type="gramStart"/>
      <w:r w:rsidR="00786E8F" w:rsidRPr="00C41C3C">
        <w:rPr>
          <w:bCs/>
          <w:color w:val="000000"/>
        </w:rPr>
        <w:t>year</w:t>
      </w:r>
      <w:proofErr w:type="gramEnd"/>
      <w:r w:rsidR="001B7C89" w:rsidRPr="00C41C3C">
        <w:rPr>
          <w:bCs/>
          <w:color w:val="000000"/>
        </w:rPr>
        <w:t>.</w:t>
      </w:r>
    </w:p>
    <w:p w:rsidR="001B7C89" w:rsidRPr="00C41C3C" w:rsidRDefault="00AA3DED" w:rsidP="005E441F">
      <w:pPr>
        <w:pStyle w:val="a9"/>
        <w:numPr>
          <w:ilvl w:val="0"/>
          <w:numId w:val="16"/>
        </w:numPr>
        <w:tabs>
          <w:tab w:val="left" w:pos="1020"/>
        </w:tabs>
        <w:jc w:val="both"/>
        <w:rPr>
          <w:bCs/>
          <w:color w:val="000000"/>
        </w:rPr>
      </w:pPr>
      <w:r w:rsidRPr="00C41C3C">
        <w:rPr>
          <w:bCs/>
          <w:color w:val="000000"/>
        </w:rPr>
        <w:t>Appendix</w:t>
      </w:r>
      <w:r w:rsidR="005B74CE" w:rsidRPr="00C41C3C">
        <w:rPr>
          <w:bCs/>
          <w:color w:val="000000"/>
        </w:rPr>
        <w:t xml:space="preserve"> 2.1. </w:t>
      </w:r>
      <w:r w:rsidR="00786E8F" w:rsidRPr="00C41C3C">
        <w:t xml:space="preserve">Contract of non-reciprocal office lease </w:t>
      </w:r>
      <w:r w:rsidR="00B26916" w:rsidRPr="00C41C3C">
        <w:rPr>
          <w:bCs/>
          <w:color w:val="000000"/>
        </w:rPr>
        <w:t>as of</w:t>
      </w:r>
      <w:r w:rsidR="005B74CE" w:rsidRPr="00C41C3C">
        <w:rPr>
          <w:bCs/>
          <w:color w:val="000000"/>
        </w:rPr>
        <w:t xml:space="preserve"> 12.01.2015.</w:t>
      </w:r>
    </w:p>
    <w:p w:rsidR="005B74CE"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786E8F" w:rsidRPr="00C41C3C">
        <w:rPr>
          <w:bCs/>
          <w:color w:val="000000"/>
        </w:rPr>
        <w:t xml:space="preserve"> 2.2. </w:t>
      </w:r>
      <w:r w:rsidR="00786E8F" w:rsidRPr="00C41C3C">
        <w:t>Confirmation letter of Kara-</w:t>
      </w:r>
      <w:proofErr w:type="spellStart"/>
      <w:r w:rsidR="00786E8F" w:rsidRPr="00C41C3C">
        <w:t>Kul</w:t>
      </w:r>
      <w:proofErr w:type="spellEnd"/>
      <w:r w:rsidR="00786E8F" w:rsidRPr="00C41C3C">
        <w:t xml:space="preserve"> mayor’s office</w:t>
      </w:r>
      <w:r w:rsidR="005B74CE" w:rsidRPr="00C41C3C">
        <w:rPr>
          <w:bCs/>
          <w:color w:val="000000"/>
        </w:rPr>
        <w:t xml:space="preserve"> </w:t>
      </w:r>
      <w:r w:rsidR="00395846" w:rsidRPr="00C41C3C">
        <w:rPr>
          <w:bCs/>
          <w:color w:val="000000"/>
        </w:rPr>
        <w:t>#</w:t>
      </w:r>
      <w:r w:rsidR="005B74CE" w:rsidRPr="00C41C3C">
        <w:rPr>
          <w:bCs/>
          <w:color w:val="000000"/>
        </w:rPr>
        <w:t xml:space="preserve">06-1/2314 </w:t>
      </w:r>
      <w:r w:rsidR="00B26916" w:rsidRPr="00C41C3C">
        <w:rPr>
          <w:bCs/>
          <w:color w:val="000000"/>
        </w:rPr>
        <w:t>as of</w:t>
      </w:r>
      <w:r w:rsidR="005B74CE" w:rsidRPr="00C41C3C">
        <w:rPr>
          <w:bCs/>
          <w:color w:val="000000"/>
        </w:rPr>
        <w:t xml:space="preserve"> 09.12.2015 </w:t>
      </w:r>
      <w:r w:rsidR="00786E8F" w:rsidRPr="00C41C3C">
        <w:rPr>
          <w:bCs/>
          <w:i/>
          <w:color w:val="000000"/>
        </w:rPr>
        <w:t xml:space="preserve">On </w:t>
      </w:r>
      <w:r w:rsidR="00786E8F" w:rsidRPr="00C41C3C">
        <w:rPr>
          <w:i/>
        </w:rPr>
        <w:t>intention to consider financing of wages for the center employees from local budget at the next session of LC</w:t>
      </w:r>
    </w:p>
    <w:p w:rsidR="00786E8F"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5B74CE" w:rsidRPr="00C41C3C">
        <w:rPr>
          <w:bCs/>
          <w:color w:val="000000"/>
        </w:rPr>
        <w:t xml:space="preserve"> 3. </w:t>
      </w:r>
      <w:r w:rsidR="00B26916" w:rsidRPr="00C41C3C">
        <w:rPr>
          <w:bCs/>
          <w:color w:val="000000"/>
        </w:rPr>
        <w:t>Decree</w:t>
      </w:r>
      <w:r w:rsidR="005B74CE" w:rsidRPr="00C41C3C">
        <w:rPr>
          <w:bCs/>
          <w:color w:val="000000"/>
        </w:rPr>
        <w:t xml:space="preserve"> </w:t>
      </w:r>
      <w:r w:rsidR="00786E8F" w:rsidRPr="00C41C3C">
        <w:rPr>
          <w:bCs/>
          <w:color w:val="000000"/>
        </w:rPr>
        <w:t>of director of kindergarten “Asel”</w:t>
      </w:r>
      <w:r w:rsidR="005B74CE" w:rsidRPr="00C41C3C">
        <w:rPr>
          <w:bCs/>
          <w:color w:val="000000"/>
        </w:rPr>
        <w:t xml:space="preserve"> </w:t>
      </w:r>
      <w:r w:rsidR="00395846" w:rsidRPr="00C41C3C">
        <w:rPr>
          <w:bCs/>
          <w:color w:val="000000"/>
        </w:rPr>
        <w:t>#</w:t>
      </w:r>
      <w:r w:rsidR="005B74CE" w:rsidRPr="00C41C3C">
        <w:rPr>
          <w:bCs/>
          <w:color w:val="000000"/>
        </w:rPr>
        <w:t xml:space="preserve">20 </w:t>
      </w:r>
      <w:r w:rsidR="00786E8F" w:rsidRPr="00C41C3C">
        <w:rPr>
          <w:bCs/>
          <w:color w:val="000000"/>
        </w:rPr>
        <w:t>as of</w:t>
      </w:r>
      <w:r w:rsidR="005B74CE" w:rsidRPr="00C41C3C">
        <w:rPr>
          <w:bCs/>
          <w:color w:val="000000"/>
        </w:rPr>
        <w:t xml:space="preserve"> 28.08.2015</w:t>
      </w:r>
      <w:r w:rsidR="00786E8F" w:rsidRPr="00C41C3C">
        <w:rPr>
          <w:bCs/>
          <w:color w:val="000000"/>
        </w:rPr>
        <w:t xml:space="preserve"> </w:t>
      </w:r>
      <w:proofErr w:type="spellStart"/>
      <w:r w:rsidR="00E27AF7" w:rsidRPr="00C41C3C">
        <w:rPr>
          <w:bCs/>
          <w:i/>
          <w:color w:val="000000"/>
        </w:rPr>
        <w:t>О</w:t>
      </w:r>
      <w:r w:rsidR="00786E8F" w:rsidRPr="00C41C3C">
        <w:rPr>
          <w:bCs/>
          <w:i/>
          <w:color w:val="000000"/>
        </w:rPr>
        <w:t>n</w:t>
      </w:r>
      <w:proofErr w:type="spellEnd"/>
      <w:r w:rsidR="00E27AF7" w:rsidRPr="00C41C3C">
        <w:rPr>
          <w:bCs/>
          <w:i/>
          <w:color w:val="000000"/>
        </w:rPr>
        <w:t xml:space="preserve"> </w:t>
      </w:r>
      <w:r w:rsidR="00786E8F" w:rsidRPr="00C41C3C">
        <w:rPr>
          <w:bCs/>
          <w:i/>
          <w:color w:val="000000"/>
        </w:rPr>
        <w:t>inclusion of teacher in staff for supplementary group</w:t>
      </w:r>
    </w:p>
    <w:p w:rsidR="00E27AF7"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E27AF7" w:rsidRPr="00C41C3C">
        <w:rPr>
          <w:bCs/>
          <w:color w:val="000000"/>
        </w:rPr>
        <w:t xml:space="preserve"> 4. </w:t>
      </w:r>
      <w:r w:rsidR="00786E8F" w:rsidRPr="00C41C3C">
        <w:rPr>
          <w:bCs/>
          <w:color w:val="000000"/>
        </w:rPr>
        <w:t xml:space="preserve">Minutes from parents’ and youth resource center participants’ meeting in </w:t>
      </w:r>
      <w:proofErr w:type="spellStart"/>
      <w:r w:rsidR="00786E8F" w:rsidRPr="00C41C3C">
        <w:rPr>
          <w:bCs/>
          <w:color w:val="000000"/>
        </w:rPr>
        <w:t>Ak</w:t>
      </w:r>
      <w:proofErr w:type="spellEnd"/>
      <w:r w:rsidR="00786E8F" w:rsidRPr="00C41C3C">
        <w:rPr>
          <w:bCs/>
          <w:color w:val="000000"/>
        </w:rPr>
        <w:t xml:space="preserve">-Sai village </w:t>
      </w:r>
      <w:r w:rsidR="00B26916" w:rsidRPr="00C41C3C">
        <w:rPr>
          <w:bCs/>
          <w:color w:val="000000"/>
        </w:rPr>
        <w:t>as of</w:t>
      </w:r>
      <w:r w:rsidR="00E27AF7" w:rsidRPr="00C41C3C">
        <w:rPr>
          <w:bCs/>
          <w:color w:val="000000"/>
        </w:rPr>
        <w:t xml:space="preserve"> 09.09.2</w:t>
      </w:r>
      <w:r w:rsidR="00786E8F" w:rsidRPr="00C41C3C">
        <w:rPr>
          <w:bCs/>
          <w:color w:val="000000"/>
        </w:rPr>
        <w:t xml:space="preserve">015 with Resolution </w:t>
      </w:r>
      <w:proofErr w:type="spellStart"/>
      <w:r w:rsidR="00E27AF7" w:rsidRPr="00C41C3C">
        <w:rPr>
          <w:bCs/>
          <w:i/>
          <w:color w:val="000000"/>
        </w:rPr>
        <w:t>О</w:t>
      </w:r>
      <w:r w:rsidR="00786E8F" w:rsidRPr="00C41C3C">
        <w:rPr>
          <w:bCs/>
          <w:i/>
          <w:color w:val="000000"/>
        </w:rPr>
        <w:t>n</w:t>
      </w:r>
      <w:proofErr w:type="spellEnd"/>
      <w:r w:rsidR="00786E8F" w:rsidRPr="00C41C3C">
        <w:rPr>
          <w:bCs/>
          <w:i/>
          <w:color w:val="000000"/>
        </w:rPr>
        <w:t xml:space="preserve"> agreeing to pay for courses in the center</w:t>
      </w:r>
      <w:r w:rsidR="00E27AF7" w:rsidRPr="00C41C3C">
        <w:rPr>
          <w:bCs/>
          <w:i/>
          <w:color w:val="000000"/>
        </w:rPr>
        <w:t>.</w:t>
      </w:r>
    </w:p>
    <w:p w:rsidR="00E27AF7"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E27AF7" w:rsidRPr="00C41C3C">
        <w:rPr>
          <w:bCs/>
          <w:color w:val="000000"/>
        </w:rPr>
        <w:t xml:space="preserve"> 5.1. </w:t>
      </w:r>
      <w:r w:rsidR="00786E8F" w:rsidRPr="00C41C3C">
        <w:rPr>
          <w:bCs/>
          <w:color w:val="000000"/>
        </w:rPr>
        <w:t xml:space="preserve">Minutes of </w:t>
      </w:r>
      <w:proofErr w:type="spellStart"/>
      <w:r w:rsidR="00786E8F" w:rsidRPr="00C41C3C">
        <w:rPr>
          <w:bCs/>
          <w:color w:val="000000"/>
        </w:rPr>
        <w:t>Terek</w:t>
      </w:r>
      <w:proofErr w:type="spellEnd"/>
      <w:r w:rsidR="00786E8F" w:rsidRPr="00C41C3C">
        <w:rPr>
          <w:bCs/>
          <w:color w:val="000000"/>
        </w:rPr>
        <w:t xml:space="preserve">-Sai AC session with Resolution </w:t>
      </w:r>
      <w:r w:rsidR="00395846" w:rsidRPr="00C41C3C">
        <w:rPr>
          <w:bCs/>
          <w:color w:val="000000"/>
        </w:rPr>
        <w:t>#</w:t>
      </w:r>
      <w:r w:rsidR="00E27AF7" w:rsidRPr="00C41C3C">
        <w:rPr>
          <w:bCs/>
          <w:color w:val="000000"/>
        </w:rPr>
        <w:t xml:space="preserve">1 </w:t>
      </w:r>
      <w:r w:rsidR="00B26916" w:rsidRPr="00C41C3C">
        <w:rPr>
          <w:bCs/>
          <w:color w:val="000000"/>
        </w:rPr>
        <w:t>as of</w:t>
      </w:r>
      <w:r w:rsidR="00786E8F" w:rsidRPr="00C41C3C">
        <w:rPr>
          <w:bCs/>
          <w:color w:val="000000"/>
        </w:rPr>
        <w:t xml:space="preserve"> 26.08.2015</w:t>
      </w:r>
      <w:r w:rsidR="00E27AF7" w:rsidRPr="00C41C3C">
        <w:rPr>
          <w:bCs/>
          <w:color w:val="000000"/>
        </w:rPr>
        <w:t xml:space="preserve"> </w:t>
      </w:r>
      <w:proofErr w:type="spellStart"/>
      <w:r w:rsidR="00AA1066" w:rsidRPr="00C41C3C">
        <w:rPr>
          <w:bCs/>
          <w:i/>
          <w:color w:val="000000"/>
        </w:rPr>
        <w:t>О</w:t>
      </w:r>
      <w:r w:rsidR="00786E8F" w:rsidRPr="00C41C3C">
        <w:rPr>
          <w:bCs/>
          <w:i/>
          <w:color w:val="000000"/>
        </w:rPr>
        <w:t>n</w:t>
      </w:r>
      <w:proofErr w:type="spellEnd"/>
      <w:r w:rsidR="00786E8F" w:rsidRPr="00C41C3C">
        <w:rPr>
          <w:bCs/>
          <w:i/>
          <w:color w:val="000000"/>
        </w:rPr>
        <w:t xml:space="preserve"> financing expenses for utilities and meals of children attending the center from local budget</w:t>
      </w:r>
      <w:r w:rsidR="002E6840" w:rsidRPr="00C41C3C">
        <w:rPr>
          <w:bCs/>
          <w:i/>
          <w:color w:val="000000"/>
        </w:rPr>
        <w:t>.</w:t>
      </w:r>
    </w:p>
    <w:p w:rsidR="00AA1066"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AA1066" w:rsidRPr="00C41C3C">
        <w:rPr>
          <w:bCs/>
          <w:color w:val="000000"/>
        </w:rPr>
        <w:t xml:space="preserve"> 5.2. </w:t>
      </w:r>
      <w:r w:rsidR="00B26916" w:rsidRPr="00C41C3C">
        <w:rPr>
          <w:bCs/>
          <w:color w:val="000000"/>
        </w:rPr>
        <w:t>Decree</w:t>
      </w:r>
      <w:r w:rsidR="00786E8F" w:rsidRPr="00C41C3C">
        <w:rPr>
          <w:bCs/>
          <w:color w:val="000000"/>
        </w:rPr>
        <w:t xml:space="preserve"> of director of</w:t>
      </w:r>
      <w:r w:rsidR="00AA1066" w:rsidRPr="00C41C3C">
        <w:rPr>
          <w:bCs/>
          <w:color w:val="000000"/>
        </w:rPr>
        <w:t xml:space="preserve"> </w:t>
      </w:r>
      <w:r w:rsidR="00B26916" w:rsidRPr="00C41C3C">
        <w:rPr>
          <w:bCs/>
          <w:color w:val="000000"/>
        </w:rPr>
        <w:t>PEF</w:t>
      </w:r>
      <w:r w:rsidR="00AA1066" w:rsidRPr="00C41C3C">
        <w:rPr>
          <w:bCs/>
          <w:color w:val="000000"/>
        </w:rPr>
        <w:t xml:space="preserve"> </w:t>
      </w:r>
      <w:r w:rsidR="00786E8F" w:rsidRPr="00C41C3C">
        <w:rPr>
          <w:bCs/>
          <w:color w:val="000000"/>
        </w:rPr>
        <w:t>“Ai-</w:t>
      </w:r>
      <w:proofErr w:type="spellStart"/>
      <w:r w:rsidR="00786E8F" w:rsidRPr="00C41C3C">
        <w:rPr>
          <w:bCs/>
          <w:color w:val="000000"/>
        </w:rPr>
        <w:t>Nuru</w:t>
      </w:r>
      <w:proofErr w:type="spellEnd"/>
      <w:r w:rsidR="00786E8F" w:rsidRPr="00C41C3C">
        <w:rPr>
          <w:bCs/>
          <w:color w:val="000000"/>
        </w:rPr>
        <w:t>”</w:t>
      </w:r>
      <w:r w:rsidR="00AA1066" w:rsidRPr="00C41C3C">
        <w:rPr>
          <w:bCs/>
          <w:color w:val="000000"/>
        </w:rPr>
        <w:t xml:space="preserve"> </w:t>
      </w:r>
      <w:proofErr w:type="spellStart"/>
      <w:r w:rsidR="00AA1066" w:rsidRPr="00C41C3C">
        <w:rPr>
          <w:bCs/>
          <w:i/>
          <w:color w:val="000000"/>
        </w:rPr>
        <w:t>О</w:t>
      </w:r>
      <w:r w:rsidR="00786E8F" w:rsidRPr="00C41C3C">
        <w:rPr>
          <w:bCs/>
          <w:i/>
          <w:color w:val="000000"/>
        </w:rPr>
        <w:t>n</w:t>
      </w:r>
      <w:proofErr w:type="spellEnd"/>
      <w:r w:rsidR="00786E8F" w:rsidRPr="00C41C3C">
        <w:rPr>
          <w:bCs/>
          <w:i/>
          <w:color w:val="000000"/>
        </w:rPr>
        <w:t xml:space="preserve"> inclusion of teacher and assistant teacher in staff for working in the center</w:t>
      </w:r>
      <w:r w:rsidR="002E6840" w:rsidRPr="00C41C3C">
        <w:rPr>
          <w:bCs/>
          <w:i/>
          <w:color w:val="000000"/>
        </w:rPr>
        <w:t>.</w:t>
      </w:r>
    </w:p>
    <w:p w:rsidR="00AA1066"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AA1066" w:rsidRPr="00C41C3C">
        <w:rPr>
          <w:bCs/>
          <w:color w:val="000000"/>
        </w:rPr>
        <w:t xml:space="preserve"> 6.1. </w:t>
      </w:r>
      <w:r w:rsidR="00786E8F" w:rsidRPr="00C41C3C">
        <w:rPr>
          <w:bCs/>
          <w:color w:val="000000"/>
        </w:rPr>
        <w:t xml:space="preserve">Letter of </w:t>
      </w:r>
      <w:proofErr w:type="spellStart"/>
      <w:r w:rsidR="00786E8F" w:rsidRPr="00C41C3C">
        <w:rPr>
          <w:bCs/>
          <w:color w:val="000000"/>
        </w:rPr>
        <w:t>Toguz-Bulak</w:t>
      </w:r>
      <w:proofErr w:type="spellEnd"/>
      <w:r w:rsidR="00786E8F" w:rsidRPr="00C41C3C">
        <w:rPr>
          <w:bCs/>
          <w:color w:val="000000"/>
        </w:rPr>
        <w:t xml:space="preserve"> </w:t>
      </w:r>
      <w:r w:rsidR="00AA1066" w:rsidRPr="00C41C3C">
        <w:rPr>
          <w:bCs/>
          <w:color w:val="000000"/>
        </w:rPr>
        <w:t xml:space="preserve">АО </w:t>
      </w:r>
      <w:r w:rsidR="00395846" w:rsidRPr="00C41C3C">
        <w:rPr>
          <w:bCs/>
          <w:color w:val="000000"/>
        </w:rPr>
        <w:t>#</w:t>
      </w:r>
      <w:r w:rsidR="00AA1066" w:rsidRPr="00C41C3C">
        <w:rPr>
          <w:bCs/>
          <w:color w:val="000000"/>
        </w:rPr>
        <w:t xml:space="preserve">201 </w:t>
      </w:r>
      <w:r w:rsidR="00B26916" w:rsidRPr="00C41C3C">
        <w:rPr>
          <w:bCs/>
          <w:color w:val="000000"/>
        </w:rPr>
        <w:t>as of</w:t>
      </w:r>
      <w:r w:rsidR="00AA1066" w:rsidRPr="00C41C3C">
        <w:rPr>
          <w:bCs/>
          <w:color w:val="000000"/>
        </w:rPr>
        <w:t xml:space="preserve"> 03.12.2015 </w:t>
      </w:r>
      <w:proofErr w:type="spellStart"/>
      <w:r w:rsidR="00AA1066" w:rsidRPr="00C41C3C">
        <w:rPr>
          <w:bCs/>
          <w:i/>
          <w:color w:val="000000"/>
        </w:rPr>
        <w:t>О</w:t>
      </w:r>
      <w:r w:rsidR="00786E8F" w:rsidRPr="00C41C3C">
        <w:rPr>
          <w:bCs/>
          <w:i/>
          <w:color w:val="000000"/>
        </w:rPr>
        <w:t>n</w:t>
      </w:r>
      <w:proofErr w:type="spellEnd"/>
      <w:r w:rsidR="00786E8F" w:rsidRPr="00C41C3C">
        <w:rPr>
          <w:bCs/>
          <w:i/>
          <w:color w:val="000000"/>
        </w:rPr>
        <w:t xml:space="preserve"> financing utility expenses of the center from local budget</w:t>
      </w:r>
      <w:r w:rsidR="002E6840" w:rsidRPr="00C41C3C">
        <w:rPr>
          <w:bCs/>
          <w:i/>
          <w:color w:val="000000"/>
        </w:rPr>
        <w:t>.</w:t>
      </w:r>
    </w:p>
    <w:p w:rsidR="00AA1066" w:rsidRPr="00C41C3C" w:rsidRDefault="00AA3DED" w:rsidP="005E441F">
      <w:pPr>
        <w:pStyle w:val="a9"/>
        <w:numPr>
          <w:ilvl w:val="0"/>
          <w:numId w:val="16"/>
        </w:numPr>
        <w:tabs>
          <w:tab w:val="left" w:pos="1020"/>
        </w:tabs>
        <w:jc w:val="both"/>
        <w:rPr>
          <w:bCs/>
          <w:color w:val="000000"/>
        </w:rPr>
      </w:pPr>
      <w:r w:rsidRPr="00C41C3C">
        <w:rPr>
          <w:bCs/>
          <w:color w:val="000000"/>
        </w:rPr>
        <w:t>Appendix</w:t>
      </w:r>
      <w:r w:rsidR="00AA1066" w:rsidRPr="00C41C3C">
        <w:rPr>
          <w:bCs/>
          <w:color w:val="000000"/>
        </w:rPr>
        <w:t xml:space="preserve"> 6.2. </w:t>
      </w:r>
      <w:r w:rsidR="00B26916" w:rsidRPr="00C41C3C">
        <w:rPr>
          <w:bCs/>
          <w:color w:val="000000"/>
        </w:rPr>
        <w:t>Copy</w:t>
      </w:r>
      <w:r w:rsidR="00AA1066" w:rsidRPr="00C41C3C">
        <w:rPr>
          <w:bCs/>
          <w:color w:val="000000"/>
        </w:rPr>
        <w:t xml:space="preserve"> </w:t>
      </w:r>
      <w:r w:rsidR="002E6840" w:rsidRPr="00C41C3C">
        <w:rPr>
          <w:bCs/>
          <w:color w:val="000000"/>
        </w:rPr>
        <w:t>of tariffing list of “</w:t>
      </w:r>
      <w:proofErr w:type="spellStart"/>
      <w:r w:rsidR="002E6840" w:rsidRPr="00C41C3C">
        <w:rPr>
          <w:bCs/>
          <w:color w:val="000000"/>
        </w:rPr>
        <w:t>Ayarum</w:t>
      </w:r>
      <w:proofErr w:type="spellEnd"/>
      <w:r w:rsidR="002E6840" w:rsidRPr="00C41C3C">
        <w:rPr>
          <w:bCs/>
          <w:color w:val="000000"/>
        </w:rPr>
        <w:t>” kindergarten for</w:t>
      </w:r>
      <w:r w:rsidR="00AA1066" w:rsidRPr="00C41C3C">
        <w:rPr>
          <w:bCs/>
          <w:color w:val="000000"/>
        </w:rPr>
        <w:t xml:space="preserve"> 2015-2016 </w:t>
      </w:r>
      <w:r w:rsidR="002E6840" w:rsidRPr="00C41C3C">
        <w:rPr>
          <w:bCs/>
          <w:color w:val="000000"/>
        </w:rPr>
        <w:t xml:space="preserve">academic </w:t>
      </w:r>
      <w:proofErr w:type="gramStart"/>
      <w:r w:rsidR="002E6840" w:rsidRPr="00C41C3C">
        <w:rPr>
          <w:bCs/>
          <w:color w:val="000000"/>
        </w:rPr>
        <w:t>year</w:t>
      </w:r>
      <w:proofErr w:type="gramEnd"/>
      <w:r w:rsidR="00AA1066" w:rsidRPr="00C41C3C">
        <w:rPr>
          <w:bCs/>
          <w:color w:val="000000"/>
        </w:rPr>
        <w:t xml:space="preserve">. </w:t>
      </w:r>
    </w:p>
    <w:p w:rsidR="00AA1066"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AA1066" w:rsidRPr="00C41C3C">
        <w:rPr>
          <w:bCs/>
          <w:color w:val="000000"/>
        </w:rPr>
        <w:t xml:space="preserve"> 7. </w:t>
      </w:r>
      <w:r w:rsidR="002E6840" w:rsidRPr="00C41C3C">
        <w:rPr>
          <w:bCs/>
          <w:color w:val="000000"/>
        </w:rPr>
        <w:t xml:space="preserve">Letter of </w:t>
      </w:r>
      <w:proofErr w:type="spellStart"/>
      <w:r w:rsidR="002E6840" w:rsidRPr="00C41C3C">
        <w:rPr>
          <w:bCs/>
          <w:color w:val="000000"/>
        </w:rPr>
        <w:t>Kargalyk</w:t>
      </w:r>
      <w:proofErr w:type="spellEnd"/>
      <w:r w:rsidR="002E6840" w:rsidRPr="00C41C3C">
        <w:rPr>
          <w:bCs/>
          <w:color w:val="000000"/>
        </w:rPr>
        <w:t xml:space="preserve"> </w:t>
      </w:r>
      <w:r w:rsidR="00AA1066" w:rsidRPr="00C41C3C">
        <w:rPr>
          <w:bCs/>
          <w:color w:val="000000"/>
        </w:rPr>
        <w:t xml:space="preserve">АО </w:t>
      </w:r>
      <w:r w:rsidR="00395846" w:rsidRPr="00C41C3C">
        <w:rPr>
          <w:bCs/>
          <w:color w:val="000000"/>
        </w:rPr>
        <w:t>#</w:t>
      </w:r>
      <w:r w:rsidR="00AA1066" w:rsidRPr="00C41C3C">
        <w:rPr>
          <w:bCs/>
          <w:color w:val="000000"/>
        </w:rPr>
        <w:t xml:space="preserve">635 </w:t>
      </w:r>
      <w:r w:rsidR="00B26916" w:rsidRPr="00C41C3C">
        <w:rPr>
          <w:bCs/>
          <w:color w:val="000000"/>
        </w:rPr>
        <w:t>as of</w:t>
      </w:r>
      <w:r w:rsidR="002E6840" w:rsidRPr="00C41C3C">
        <w:rPr>
          <w:bCs/>
          <w:color w:val="000000"/>
        </w:rPr>
        <w:t xml:space="preserve"> 09.12.2015</w:t>
      </w:r>
      <w:r w:rsidR="002E6840" w:rsidRPr="00C41C3C">
        <w:rPr>
          <w:bCs/>
          <w:i/>
          <w:color w:val="000000"/>
        </w:rPr>
        <w:t xml:space="preserve"> On </w:t>
      </w:r>
      <w:r w:rsidR="002E6840" w:rsidRPr="00C41C3C">
        <w:rPr>
          <w:i/>
        </w:rPr>
        <w:t>intention to consider further financing operation of the center when adopting budget for 2016, as well as submitting inquiry to rayon department of education on allocation of staff for working in the center</w:t>
      </w:r>
      <w:r w:rsidR="00F10180" w:rsidRPr="00C41C3C">
        <w:rPr>
          <w:bCs/>
          <w:i/>
          <w:color w:val="000000"/>
        </w:rPr>
        <w:t xml:space="preserve">. </w:t>
      </w:r>
    </w:p>
    <w:p w:rsidR="00F82C46" w:rsidRPr="00C41C3C" w:rsidRDefault="00AA3DED" w:rsidP="005E441F">
      <w:pPr>
        <w:pStyle w:val="a9"/>
        <w:numPr>
          <w:ilvl w:val="0"/>
          <w:numId w:val="16"/>
        </w:numPr>
        <w:tabs>
          <w:tab w:val="left" w:pos="1020"/>
        </w:tabs>
        <w:jc w:val="both"/>
        <w:rPr>
          <w:bCs/>
          <w:color w:val="000000"/>
        </w:rPr>
      </w:pPr>
      <w:r w:rsidRPr="00C41C3C">
        <w:rPr>
          <w:bCs/>
          <w:color w:val="000000"/>
        </w:rPr>
        <w:t>Appendix</w:t>
      </w:r>
      <w:r w:rsidR="002E6840" w:rsidRPr="00C41C3C">
        <w:rPr>
          <w:bCs/>
          <w:color w:val="000000"/>
        </w:rPr>
        <w:t xml:space="preserve"> 8. Letter of </w:t>
      </w:r>
      <w:proofErr w:type="spellStart"/>
      <w:r w:rsidR="002E6840" w:rsidRPr="00C41C3C">
        <w:rPr>
          <w:bCs/>
          <w:color w:val="000000"/>
        </w:rPr>
        <w:t>Tash-Kumyr</w:t>
      </w:r>
      <w:proofErr w:type="spellEnd"/>
      <w:r w:rsidR="002E6840" w:rsidRPr="00C41C3C">
        <w:rPr>
          <w:bCs/>
          <w:color w:val="000000"/>
        </w:rPr>
        <w:t xml:space="preserve"> city </w:t>
      </w:r>
      <w:r w:rsidR="00395846" w:rsidRPr="00C41C3C">
        <w:rPr>
          <w:bCs/>
          <w:color w:val="000000"/>
        </w:rPr>
        <w:t>#</w:t>
      </w:r>
      <w:r w:rsidR="00F10180" w:rsidRPr="00C41C3C">
        <w:rPr>
          <w:bCs/>
          <w:color w:val="000000"/>
        </w:rPr>
        <w:t xml:space="preserve">03-8/1569 </w:t>
      </w:r>
      <w:r w:rsidR="00B26916" w:rsidRPr="00C41C3C">
        <w:rPr>
          <w:bCs/>
          <w:color w:val="000000"/>
        </w:rPr>
        <w:t>as of</w:t>
      </w:r>
      <w:r w:rsidR="00F10180" w:rsidRPr="00C41C3C">
        <w:rPr>
          <w:bCs/>
          <w:color w:val="000000"/>
        </w:rPr>
        <w:t xml:space="preserve"> 08.12.2015 </w:t>
      </w:r>
      <w:proofErr w:type="gramStart"/>
      <w:r w:rsidR="002E6840" w:rsidRPr="00C41C3C">
        <w:rPr>
          <w:bCs/>
          <w:i/>
          <w:color w:val="000000"/>
        </w:rPr>
        <w:t>On</w:t>
      </w:r>
      <w:proofErr w:type="gramEnd"/>
      <w:r w:rsidR="002E6840" w:rsidRPr="00C41C3C">
        <w:rPr>
          <w:bCs/>
          <w:i/>
          <w:color w:val="000000"/>
        </w:rPr>
        <w:t xml:space="preserve"> transfer of the center to balance of Municipal </w:t>
      </w:r>
      <w:r w:rsidR="00322CE1" w:rsidRPr="00C41C3C">
        <w:rPr>
          <w:bCs/>
          <w:i/>
          <w:color w:val="000000"/>
        </w:rPr>
        <w:t>Property</w:t>
      </w:r>
      <w:r w:rsidR="002E6840" w:rsidRPr="00C41C3C">
        <w:rPr>
          <w:bCs/>
          <w:i/>
          <w:color w:val="000000"/>
        </w:rPr>
        <w:t xml:space="preserve"> Department</w:t>
      </w:r>
      <w:r w:rsidR="00F82C46" w:rsidRPr="00C41C3C">
        <w:rPr>
          <w:bCs/>
          <w:color w:val="000000"/>
        </w:rPr>
        <w:t>.</w:t>
      </w:r>
    </w:p>
    <w:p w:rsidR="00F82C46"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F82C46" w:rsidRPr="00C41C3C">
        <w:rPr>
          <w:bCs/>
          <w:color w:val="000000"/>
        </w:rPr>
        <w:t xml:space="preserve"> 9.1. </w:t>
      </w:r>
      <w:r w:rsidR="002E6840" w:rsidRPr="00C41C3C">
        <w:rPr>
          <w:bCs/>
          <w:color w:val="000000"/>
        </w:rPr>
        <w:t xml:space="preserve">Inquiry letter of </w:t>
      </w:r>
      <w:proofErr w:type="spellStart"/>
      <w:r w:rsidR="002E6840" w:rsidRPr="00C41C3C">
        <w:rPr>
          <w:bCs/>
          <w:color w:val="000000"/>
        </w:rPr>
        <w:t>Chatkal</w:t>
      </w:r>
      <w:proofErr w:type="spellEnd"/>
      <w:r w:rsidR="00F82C46" w:rsidRPr="00C41C3C">
        <w:rPr>
          <w:bCs/>
          <w:color w:val="000000"/>
        </w:rPr>
        <w:t xml:space="preserve"> АО </w:t>
      </w:r>
      <w:r w:rsidR="00395846" w:rsidRPr="00C41C3C">
        <w:rPr>
          <w:bCs/>
          <w:color w:val="000000"/>
        </w:rPr>
        <w:t>#</w:t>
      </w:r>
      <w:r w:rsidR="00F82C46" w:rsidRPr="00C41C3C">
        <w:rPr>
          <w:bCs/>
          <w:color w:val="000000"/>
        </w:rPr>
        <w:t xml:space="preserve">476/а </w:t>
      </w:r>
      <w:r w:rsidR="00B26916" w:rsidRPr="00C41C3C">
        <w:rPr>
          <w:bCs/>
          <w:color w:val="000000"/>
        </w:rPr>
        <w:t>as of</w:t>
      </w:r>
      <w:r w:rsidR="00F82C46" w:rsidRPr="00C41C3C">
        <w:rPr>
          <w:bCs/>
          <w:color w:val="000000"/>
        </w:rPr>
        <w:t xml:space="preserve"> 16.09.2015 </w:t>
      </w:r>
      <w:proofErr w:type="spellStart"/>
      <w:r w:rsidR="00F82C46" w:rsidRPr="00C41C3C">
        <w:rPr>
          <w:bCs/>
          <w:i/>
          <w:color w:val="000000"/>
        </w:rPr>
        <w:t>О</w:t>
      </w:r>
      <w:r w:rsidR="002E6840" w:rsidRPr="00C41C3C">
        <w:rPr>
          <w:bCs/>
          <w:i/>
          <w:color w:val="000000"/>
        </w:rPr>
        <w:t>n</w:t>
      </w:r>
      <w:proofErr w:type="spellEnd"/>
      <w:r w:rsidR="002E6840" w:rsidRPr="00C41C3C">
        <w:rPr>
          <w:bCs/>
          <w:i/>
          <w:color w:val="000000"/>
        </w:rPr>
        <w:t xml:space="preserve"> allocation of staff entities for working in the center</w:t>
      </w:r>
    </w:p>
    <w:p w:rsidR="00F82C46" w:rsidRPr="00C41C3C" w:rsidRDefault="00AA3DED" w:rsidP="005E441F">
      <w:pPr>
        <w:pStyle w:val="a9"/>
        <w:numPr>
          <w:ilvl w:val="0"/>
          <w:numId w:val="16"/>
        </w:numPr>
        <w:tabs>
          <w:tab w:val="left" w:pos="1020"/>
        </w:tabs>
        <w:jc w:val="both"/>
        <w:rPr>
          <w:bCs/>
          <w:i/>
          <w:color w:val="000000"/>
        </w:rPr>
      </w:pPr>
      <w:r w:rsidRPr="00C41C3C">
        <w:rPr>
          <w:bCs/>
          <w:color w:val="000000"/>
        </w:rPr>
        <w:t>Appendix</w:t>
      </w:r>
      <w:r w:rsidR="002E6840" w:rsidRPr="00C41C3C">
        <w:rPr>
          <w:bCs/>
          <w:color w:val="000000"/>
        </w:rPr>
        <w:t xml:space="preserve"> 9.2. Confirmation letter of </w:t>
      </w:r>
      <w:proofErr w:type="spellStart"/>
      <w:r w:rsidR="002E6840" w:rsidRPr="00C41C3C">
        <w:rPr>
          <w:bCs/>
          <w:color w:val="000000"/>
        </w:rPr>
        <w:t>Chatkal</w:t>
      </w:r>
      <w:proofErr w:type="spellEnd"/>
      <w:r w:rsidR="002E6840" w:rsidRPr="00C41C3C">
        <w:rPr>
          <w:bCs/>
          <w:color w:val="000000"/>
        </w:rPr>
        <w:t xml:space="preserve"> </w:t>
      </w:r>
      <w:r w:rsidR="00F82C46" w:rsidRPr="00C41C3C">
        <w:rPr>
          <w:bCs/>
          <w:color w:val="000000"/>
        </w:rPr>
        <w:t xml:space="preserve">АО </w:t>
      </w:r>
      <w:r w:rsidR="00395846" w:rsidRPr="00C41C3C">
        <w:rPr>
          <w:bCs/>
          <w:color w:val="000000"/>
        </w:rPr>
        <w:t>#</w:t>
      </w:r>
      <w:r w:rsidR="00F82C46" w:rsidRPr="00C41C3C">
        <w:rPr>
          <w:bCs/>
          <w:color w:val="000000"/>
        </w:rPr>
        <w:t xml:space="preserve">2 </w:t>
      </w:r>
      <w:r w:rsidR="00B26916" w:rsidRPr="00C41C3C">
        <w:rPr>
          <w:bCs/>
          <w:color w:val="000000"/>
        </w:rPr>
        <w:t>as of</w:t>
      </w:r>
      <w:r w:rsidR="00F82C46" w:rsidRPr="00C41C3C">
        <w:rPr>
          <w:bCs/>
          <w:color w:val="000000"/>
        </w:rPr>
        <w:t xml:space="preserve"> 04.01.2016 </w:t>
      </w:r>
      <w:proofErr w:type="gramStart"/>
      <w:r w:rsidR="002E6840" w:rsidRPr="00C41C3C">
        <w:rPr>
          <w:bCs/>
          <w:i/>
          <w:color w:val="000000"/>
        </w:rPr>
        <w:t>On</w:t>
      </w:r>
      <w:proofErr w:type="gramEnd"/>
      <w:r w:rsidR="002E6840" w:rsidRPr="00C41C3C">
        <w:rPr>
          <w:bCs/>
          <w:i/>
          <w:color w:val="000000"/>
        </w:rPr>
        <w:t xml:space="preserve"> intention to consider financing of utilities and meals for children attending the center from local budget at the next AK session</w:t>
      </w:r>
      <w:r w:rsidR="00F82C46" w:rsidRPr="00C41C3C">
        <w:rPr>
          <w:bCs/>
          <w:i/>
          <w:color w:val="000000"/>
        </w:rPr>
        <w:t xml:space="preserve">. </w:t>
      </w:r>
    </w:p>
    <w:p w:rsidR="00F82C46" w:rsidRPr="00C41C3C" w:rsidRDefault="00AA3DED" w:rsidP="005E441F">
      <w:pPr>
        <w:pStyle w:val="a9"/>
        <w:numPr>
          <w:ilvl w:val="0"/>
          <w:numId w:val="16"/>
        </w:numPr>
        <w:tabs>
          <w:tab w:val="left" w:pos="1020"/>
        </w:tabs>
        <w:jc w:val="both"/>
        <w:rPr>
          <w:bCs/>
          <w:color w:val="000000"/>
        </w:rPr>
      </w:pPr>
      <w:r w:rsidRPr="00C41C3C">
        <w:rPr>
          <w:bCs/>
          <w:color w:val="000000"/>
        </w:rPr>
        <w:t>Appendix</w:t>
      </w:r>
      <w:r w:rsidR="00EF5BD2" w:rsidRPr="00C41C3C">
        <w:rPr>
          <w:bCs/>
          <w:color w:val="000000"/>
        </w:rPr>
        <w:t xml:space="preserve"> 10. </w:t>
      </w:r>
      <w:r w:rsidR="00B26916" w:rsidRPr="00C41C3C">
        <w:rPr>
          <w:bCs/>
          <w:color w:val="000000"/>
        </w:rPr>
        <w:t>Copy</w:t>
      </w:r>
      <w:r w:rsidR="00EF5BD2" w:rsidRPr="00C41C3C">
        <w:rPr>
          <w:bCs/>
          <w:color w:val="000000"/>
        </w:rPr>
        <w:t xml:space="preserve"> </w:t>
      </w:r>
      <w:r w:rsidR="002E6840" w:rsidRPr="00C41C3C">
        <w:rPr>
          <w:bCs/>
          <w:color w:val="000000"/>
        </w:rPr>
        <w:t>of tariffing list of “</w:t>
      </w:r>
      <w:proofErr w:type="spellStart"/>
      <w:r w:rsidR="002E6840" w:rsidRPr="00C41C3C">
        <w:rPr>
          <w:bCs/>
          <w:color w:val="000000"/>
        </w:rPr>
        <w:t>Altyn</w:t>
      </w:r>
      <w:proofErr w:type="spellEnd"/>
      <w:r w:rsidR="002E6840" w:rsidRPr="00C41C3C">
        <w:rPr>
          <w:bCs/>
          <w:color w:val="000000"/>
        </w:rPr>
        <w:t xml:space="preserve"> </w:t>
      </w:r>
      <w:proofErr w:type="spellStart"/>
      <w:r w:rsidR="002E6840" w:rsidRPr="00C41C3C">
        <w:rPr>
          <w:bCs/>
          <w:color w:val="000000"/>
        </w:rPr>
        <w:t>Beshik</w:t>
      </w:r>
      <w:proofErr w:type="spellEnd"/>
      <w:r w:rsidR="002E6840" w:rsidRPr="00C41C3C">
        <w:rPr>
          <w:bCs/>
          <w:color w:val="000000"/>
        </w:rPr>
        <w:t>” kindergarten for</w:t>
      </w:r>
      <w:r w:rsidR="00EF5BD2" w:rsidRPr="00C41C3C">
        <w:rPr>
          <w:bCs/>
          <w:color w:val="000000"/>
        </w:rPr>
        <w:t xml:space="preserve"> 2015-2016 </w:t>
      </w:r>
      <w:r w:rsidR="002E6840" w:rsidRPr="00C41C3C">
        <w:rPr>
          <w:bCs/>
          <w:color w:val="000000"/>
        </w:rPr>
        <w:t xml:space="preserve">academic </w:t>
      </w:r>
      <w:proofErr w:type="gramStart"/>
      <w:r w:rsidR="002E6840" w:rsidRPr="00C41C3C">
        <w:rPr>
          <w:bCs/>
          <w:color w:val="000000"/>
        </w:rPr>
        <w:t>year</w:t>
      </w:r>
      <w:proofErr w:type="gramEnd"/>
      <w:r w:rsidR="00EF5BD2" w:rsidRPr="00C41C3C">
        <w:rPr>
          <w:bCs/>
          <w:color w:val="000000"/>
        </w:rPr>
        <w:t xml:space="preserve">. </w:t>
      </w:r>
    </w:p>
    <w:p w:rsidR="00EF5BD2" w:rsidRPr="00C41C3C" w:rsidRDefault="00AA3DED" w:rsidP="005E441F">
      <w:pPr>
        <w:pStyle w:val="a9"/>
        <w:numPr>
          <w:ilvl w:val="0"/>
          <w:numId w:val="16"/>
        </w:numPr>
        <w:tabs>
          <w:tab w:val="left" w:pos="1020"/>
        </w:tabs>
        <w:jc w:val="both"/>
        <w:rPr>
          <w:bCs/>
          <w:color w:val="000000"/>
        </w:rPr>
      </w:pPr>
      <w:r w:rsidRPr="00C41C3C">
        <w:rPr>
          <w:bCs/>
          <w:color w:val="000000"/>
        </w:rPr>
        <w:t>Appendix</w:t>
      </w:r>
      <w:r w:rsidR="00EF5BD2" w:rsidRPr="00C41C3C">
        <w:rPr>
          <w:bCs/>
          <w:color w:val="000000"/>
        </w:rPr>
        <w:t xml:space="preserve"> 11. </w:t>
      </w:r>
      <w:r w:rsidR="00B26916" w:rsidRPr="00C41C3C">
        <w:rPr>
          <w:bCs/>
          <w:color w:val="000000"/>
        </w:rPr>
        <w:t>Copy</w:t>
      </w:r>
      <w:r w:rsidR="00EF5BD2" w:rsidRPr="00C41C3C">
        <w:rPr>
          <w:bCs/>
          <w:color w:val="000000"/>
        </w:rPr>
        <w:t xml:space="preserve"> </w:t>
      </w:r>
      <w:r w:rsidR="002E6840" w:rsidRPr="00C41C3C">
        <w:rPr>
          <w:bCs/>
          <w:color w:val="000000"/>
        </w:rPr>
        <w:t>of tariffing list of “</w:t>
      </w:r>
      <w:proofErr w:type="spellStart"/>
      <w:r w:rsidR="002E6840" w:rsidRPr="00C41C3C">
        <w:rPr>
          <w:bCs/>
          <w:color w:val="000000"/>
        </w:rPr>
        <w:t>Aidanek</w:t>
      </w:r>
      <w:proofErr w:type="spellEnd"/>
      <w:r w:rsidR="002E6840" w:rsidRPr="00C41C3C">
        <w:rPr>
          <w:bCs/>
          <w:color w:val="000000"/>
        </w:rPr>
        <w:t xml:space="preserve">” kindergarten for 2015-2016 academic </w:t>
      </w:r>
      <w:proofErr w:type="gramStart"/>
      <w:r w:rsidR="002E6840" w:rsidRPr="00C41C3C">
        <w:rPr>
          <w:bCs/>
          <w:color w:val="000000"/>
        </w:rPr>
        <w:t>year</w:t>
      </w:r>
      <w:proofErr w:type="gramEnd"/>
      <w:r w:rsidR="002E6840" w:rsidRPr="00C41C3C">
        <w:rPr>
          <w:bCs/>
          <w:color w:val="000000"/>
        </w:rPr>
        <w:t>.</w:t>
      </w:r>
    </w:p>
    <w:sectPr w:rsidR="00EF5BD2" w:rsidRPr="00C41C3C" w:rsidSect="0085266C">
      <w:headerReference w:type="first" r:id="rId35"/>
      <w:pgSz w:w="11907" w:h="16839" w:code="9"/>
      <w:pgMar w:top="1134" w:right="851" w:bottom="1134" w:left="1418" w:header="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26" w:rsidRDefault="00537D26" w:rsidP="0089247F">
      <w:pPr>
        <w:spacing w:after="0" w:line="240" w:lineRule="auto"/>
      </w:pPr>
      <w:r>
        <w:separator/>
      </w:r>
    </w:p>
  </w:endnote>
  <w:endnote w:type="continuationSeparator" w:id="0">
    <w:p w:rsidR="00537D26" w:rsidRDefault="00537D26" w:rsidP="0089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176604"/>
      <w:docPartObj>
        <w:docPartGallery w:val="Page Numbers (Bottom of Page)"/>
        <w:docPartUnique/>
      </w:docPartObj>
    </w:sdtPr>
    <w:sdtContent>
      <w:p w:rsidR="00C77B13" w:rsidRDefault="00C77B13">
        <w:pPr>
          <w:pStyle w:val="a5"/>
          <w:jc w:val="center"/>
        </w:pPr>
        <w:r>
          <w:fldChar w:fldCharType="begin"/>
        </w:r>
        <w:r>
          <w:instrText>PAGE   \* MERGEFORMAT</w:instrText>
        </w:r>
        <w:r>
          <w:fldChar w:fldCharType="separate"/>
        </w:r>
        <w:r w:rsidR="005E441F" w:rsidRPr="005E441F">
          <w:rPr>
            <w:noProof/>
            <w:lang w:val="ru-RU"/>
          </w:rPr>
          <w:t>2</w:t>
        </w:r>
        <w:r>
          <w:fldChar w:fldCharType="end"/>
        </w:r>
      </w:p>
    </w:sdtContent>
  </w:sdt>
  <w:p w:rsidR="00C77B13" w:rsidRDefault="00C77B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6588"/>
      <w:docPartObj>
        <w:docPartGallery w:val="Page Numbers (Bottom of Page)"/>
        <w:docPartUnique/>
      </w:docPartObj>
    </w:sdtPr>
    <w:sdtContent>
      <w:p w:rsidR="00C77B13" w:rsidRDefault="00C77B13">
        <w:pPr>
          <w:pStyle w:val="a5"/>
          <w:jc w:val="center"/>
        </w:pPr>
        <w:r>
          <w:fldChar w:fldCharType="begin"/>
        </w:r>
        <w:r>
          <w:instrText>PAGE   \* MERGEFORMAT</w:instrText>
        </w:r>
        <w:r>
          <w:fldChar w:fldCharType="separate"/>
        </w:r>
        <w:r w:rsidR="005E441F" w:rsidRPr="005E441F">
          <w:rPr>
            <w:noProof/>
            <w:lang w:val="ru-RU"/>
          </w:rPr>
          <w:t>7</w:t>
        </w:r>
        <w:r>
          <w:fldChar w:fldCharType="end"/>
        </w:r>
      </w:p>
    </w:sdtContent>
  </w:sdt>
  <w:p w:rsidR="00C77B13" w:rsidRDefault="00C77B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70676"/>
      <w:docPartObj>
        <w:docPartGallery w:val="Page Numbers (Bottom of Page)"/>
        <w:docPartUnique/>
      </w:docPartObj>
    </w:sdtPr>
    <w:sdtContent>
      <w:p w:rsidR="00C77B13" w:rsidRDefault="00C77B13">
        <w:pPr>
          <w:pStyle w:val="a5"/>
          <w:jc w:val="center"/>
        </w:pPr>
        <w:r>
          <w:fldChar w:fldCharType="begin"/>
        </w:r>
        <w:r>
          <w:instrText>PAGE   \* MERGEFORMAT</w:instrText>
        </w:r>
        <w:r>
          <w:fldChar w:fldCharType="separate"/>
        </w:r>
        <w:r w:rsidR="005E441F" w:rsidRPr="005E441F">
          <w:rPr>
            <w:noProof/>
            <w:lang w:val="ru-RU"/>
          </w:rPr>
          <w:t>6</w:t>
        </w:r>
        <w:r>
          <w:fldChar w:fldCharType="end"/>
        </w:r>
      </w:p>
    </w:sdtContent>
  </w:sdt>
  <w:p w:rsidR="00C77B13" w:rsidRDefault="00C77B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26" w:rsidRDefault="00537D26" w:rsidP="0089247F">
      <w:pPr>
        <w:spacing w:after="0" w:line="240" w:lineRule="auto"/>
      </w:pPr>
      <w:r>
        <w:separator/>
      </w:r>
    </w:p>
  </w:footnote>
  <w:footnote w:type="continuationSeparator" w:id="0">
    <w:p w:rsidR="00537D26" w:rsidRDefault="00537D26" w:rsidP="0089247F">
      <w:pPr>
        <w:spacing w:after="0" w:line="240" w:lineRule="auto"/>
      </w:pPr>
      <w:r>
        <w:continuationSeparator/>
      </w:r>
    </w:p>
  </w:footnote>
  <w:footnote w:id="1">
    <w:p w:rsidR="00C77B13" w:rsidRPr="006742A0" w:rsidRDefault="00C77B13" w:rsidP="000905F5">
      <w:pPr>
        <w:pStyle w:val="af"/>
      </w:pPr>
      <w:r w:rsidRPr="00202CAF">
        <w:rPr>
          <w:rStyle w:val="af1"/>
        </w:rPr>
        <w:footnoteRef/>
      </w:r>
      <w:r w:rsidRPr="006742A0">
        <w:t xml:space="preserve"> Film is available i</w:t>
      </w:r>
      <w:r>
        <w:t>n</w:t>
      </w:r>
      <w:r w:rsidRPr="006742A0">
        <w:t xml:space="preserve"> </w:t>
      </w:r>
      <w:r>
        <w:t>Kyrgyz</w:t>
      </w:r>
      <w:r w:rsidRPr="006742A0">
        <w:t xml:space="preserve"> </w:t>
      </w:r>
      <w:r>
        <w:t>language</w:t>
      </w:r>
      <w:r w:rsidRPr="006742A0">
        <w:t xml:space="preserve"> </w:t>
      </w:r>
      <w:r>
        <w:t>at</w:t>
      </w:r>
      <w:r w:rsidRPr="006742A0">
        <w:t xml:space="preserve">: </w:t>
      </w:r>
      <w:hyperlink r:id="rId1" w:history="1">
        <w:r w:rsidRPr="006742A0">
          <w:rPr>
            <w:rStyle w:val="af2"/>
          </w:rPr>
          <w:t>https://www.youtube.com/watch?v=-EQPbgh9anc</w:t>
        </w:r>
      </w:hyperlink>
      <w:r>
        <w:t>, in Ru</w:t>
      </w:r>
      <w:r w:rsidRPr="006742A0">
        <w:t xml:space="preserve">ssian </w:t>
      </w:r>
      <w:hyperlink r:id="rId2" w:history="1">
        <w:r w:rsidRPr="006742A0">
          <w:rPr>
            <w:rStyle w:val="af2"/>
          </w:rPr>
          <w:t>https://www.youtube.com/watch?v=o1Hz6OzjSKM</w:t>
        </w:r>
      </w:hyperlink>
      <w:r>
        <w:t xml:space="preserve"> ; in English: </w:t>
      </w:r>
      <w:hyperlink r:id="rId3" w:history="1">
        <w:r w:rsidRPr="006742A0">
          <w:rPr>
            <w:rStyle w:val="af2"/>
          </w:rPr>
          <w:t>https://www.youtube.com/watch?v=P61WHVrdpN0</w:t>
        </w:r>
      </w:hyperlink>
      <w:r w:rsidRPr="006742A0">
        <w:t xml:space="preserve"> </w:t>
      </w:r>
    </w:p>
  </w:footnote>
  <w:footnote w:id="2">
    <w:p w:rsidR="00C77B13" w:rsidRPr="0050400A" w:rsidRDefault="00C77B13" w:rsidP="00F21673">
      <w:pPr>
        <w:pStyle w:val="af"/>
      </w:pPr>
      <w:r>
        <w:rPr>
          <w:rStyle w:val="af1"/>
        </w:rPr>
        <w:footnoteRef/>
      </w:r>
      <w:r w:rsidRPr="0050400A">
        <w:t xml:space="preserve"> </w:t>
      </w:r>
      <w:proofErr w:type="gramStart"/>
      <w:r w:rsidRPr="0050400A">
        <w:t>S</w:t>
      </w:r>
      <w:r>
        <w:t>ame</w:t>
      </w:r>
      <w:r w:rsidRPr="0050400A">
        <w:t xml:space="preserve"> </w:t>
      </w:r>
      <w:r>
        <w:t>links</w:t>
      </w:r>
      <w:r w:rsidRPr="0050400A">
        <w:t>.</w:t>
      </w:r>
      <w:proofErr w:type="gramEnd"/>
    </w:p>
  </w:footnote>
  <w:footnote w:id="3">
    <w:p w:rsidR="00C77B13" w:rsidRPr="00C41C3C" w:rsidRDefault="00C77B13" w:rsidP="000E1A11">
      <w:pPr>
        <w:pStyle w:val="af"/>
      </w:pPr>
      <w:r>
        <w:rPr>
          <w:rStyle w:val="af1"/>
        </w:rPr>
        <w:footnoteRef/>
      </w:r>
      <w:r w:rsidRPr="00C41C3C">
        <w:t xml:space="preserve"> </w:t>
      </w:r>
      <w:proofErr w:type="gramStart"/>
      <w:r w:rsidRPr="00C41C3C">
        <w:rPr>
          <w:sz w:val="18"/>
        </w:rPr>
        <w:t>Social procur</w:t>
      </w:r>
      <w:r>
        <w:rPr>
          <w:sz w:val="18"/>
        </w:rPr>
        <w:t>e</w:t>
      </w:r>
      <w:r w:rsidRPr="00C41C3C">
        <w:rPr>
          <w:sz w:val="18"/>
        </w:rPr>
        <w:t xml:space="preserve">ment </w:t>
      </w:r>
      <w:r>
        <w:rPr>
          <w:sz w:val="18"/>
        </w:rPr>
        <w:t>on the post-Soviet countries</w:t>
      </w:r>
      <w:r w:rsidRPr="00C41C3C">
        <w:rPr>
          <w:sz w:val="18"/>
        </w:rPr>
        <w:t>.</w:t>
      </w:r>
      <w:proofErr w:type="gramEnd"/>
      <w:r w:rsidRPr="00C41C3C">
        <w:rPr>
          <w:sz w:val="18"/>
        </w:rPr>
        <w:t xml:space="preserve"> </w:t>
      </w:r>
      <w:proofErr w:type="gramStart"/>
      <w:r>
        <w:rPr>
          <w:sz w:val="18"/>
        </w:rPr>
        <w:t>Collection of analytics and legal materials on results of International meeting of experts on introduction of social procurement mechanism in post-Soviet countries.</w:t>
      </w:r>
      <w:proofErr w:type="gramEnd"/>
      <w:r>
        <w:rPr>
          <w:sz w:val="18"/>
        </w:rPr>
        <w:t xml:space="preserve"> Odessa</w:t>
      </w:r>
      <w:r w:rsidRPr="00C41C3C">
        <w:rPr>
          <w:sz w:val="18"/>
        </w:rPr>
        <w:t xml:space="preserve">, 25-26 </w:t>
      </w:r>
      <w:r>
        <w:rPr>
          <w:sz w:val="18"/>
        </w:rPr>
        <w:t>November</w:t>
      </w:r>
      <w:r w:rsidRPr="00C41C3C">
        <w:rPr>
          <w:sz w:val="18"/>
        </w:rPr>
        <w:t xml:space="preserve"> 2013/ </w:t>
      </w:r>
      <w:r>
        <w:rPr>
          <w:sz w:val="18"/>
        </w:rPr>
        <w:t>Edited</w:t>
      </w:r>
      <w:r w:rsidRPr="00C41C3C">
        <w:rPr>
          <w:sz w:val="18"/>
        </w:rPr>
        <w:t xml:space="preserve"> </w:t>
      </w:r>
      <w:r>
        <w:rPr>
          <w:sz w:val="18"/>
        </w:rPr>
        <w:t>by</w:t>
      </w:r>
      <w:r w:rsidRPr="00C41C3C">
        <w:rPr>
          <w:sz w:val="18"/>
        </w:rPr>
        <w:t xml:space="preserve"> </w:t>
      </w:r>
      <w:r>
        <w:rPr>
          <w:sz w:val="18"/>
          <w:lang w:val="ru-RU"/>
        </w:rPr>
        <w:t>А</w:t>
      </w:r>
      <w:r w:rsidRPr="00C41C3C">
        <w:rPr>
          <w:sz w:val="18"/>
        </w:rPr>
        <w:t>.</w:t>
      </w:r>
      <w:r>
        <w:rPr>
          <w:sz w:val="18"/>
        </w:rPr>
        <w:t>S</w:t>
      </w:r>
      <w:r w:rsidRPr="00C41C3C">
        <w:rPr>
          <w:sz w:val="18"/>
        </w:rPr>
        <w:t xml:space="preserve">. </w:t>
      </w:r>
      <w:proofErr w:type="spellStart"/>
      <w:r>
        <w:rPr>
          <w:sz w:val="18"/>
        </w:rPr>
        <w:t>Krupnik</w:t>
      </w:r>
      <w:proofErr w:type="spellEnd"/>
      <w:r w:rsidRPr="00C41C3C">
        <w:rPr>
          <w:sz w:val="18"/>
        </w:rPr>
        <w:t xml:space="preserve">. – </w:t>
      </w:r>
      <w:r>
        <w:rPr>
          <w:sz w:val="18"/>
        </w:rPr>
        <w:t>Odessa:</w:t>
      </w:r>
      <w:r w:rsidRPr="00C41C3C">
        <w:rPr>
          <w:sz w:val="18"/>
        </w:rPr>
        <w:t xml:space="preserve"> </w:t>
      </w:r>
      <w:r>
        <w:rPr>
          <w:sz w:val="18"/>
        </w:rPr>
        <w:t>PI “</w:t>
      </w:r>
      <w:proofErr w:type="spellStart"/>
      <w:r>
        <w:rPr>
          <w:sz w:val="18"/>
        </w:rPr>
        <w:t>Evrodruk</w:t>
      </w:r>
      <w:proofErr w:type="spellEnd"/>
      <w:r>
        <w:rPr>
          <w:sz w:val="18"/>
        </w:rPr>
        <w:t>”</w:t>
      </w:r>
      <w:r w:rsidRPr="00C41C3C">
        <w:rPr>
          <w:sz w:val="18"/>
        </w:rPr>
        <w:t>, 2013.</w:t>
      </w:r>
      <w:r>
        <w:rPr>
          <w:sz w:val="18"/>
        </w:rPr>
        <w:t>Available at website</w:t>
      </w:r>
      <w:r w:rsidRPr="00C41C3C">
        <w:rPr>
          <w:sz w:val="18"/>
        </w:rPr>
        <w:t xml:space="preserve">: </w:t>
      </w:r>
      <w:hyperlink r:id="rId4" w:history="1">
        <w:r w:rsidRPr="004141B2">
          <w:rPr>
            <w:rStyle w:val="af2"/>
            <w:sz w:val="18"/>
          </w:rPr>
          <w:t>http</w:t>
        </w:r>
        <w:r w:rsidRPr="00C41C3C">
          <w:rPr>
            <w:rStyle w:val="af2"/>
            <w:sz w:val="18"/>
          </w:rPr>
          <w:t>://</w:t>
        </w:r>
        <w:r w:rsidRPr="004141B2">
          <w:rPr>
            <w:rStyle w:val="af2"/>
            <w:sz w:val="18"/>
          </w:rPr>
          <w:t>www</w:t>
        </w:r>
        <w:r w:rsidRPr="00C41C3C">
          <w:rPr>
            <w:rStyle w:val="af2"/>
            <w:sz w:val="18"/>
          </w:rPr>
          <w:t>.</w:t>
        </w:r>
        <w:r w:rsidRPr="004141B2">
          <w:rPr>
            <w:rStyle w:val="af2"/>
            <w:sz w:val="18"/>
          </w:rPr>
          <w:t>actngo</w:t>
        </w:r>
        <w:r w:rsidRPr="00C41C3C">
          <w:rPr>
            <w:rStyle w:val="af2"/>
            <w:sz w:val="18"/>
          </w:rPr>
          <w:t>.</w:t>
        </w:r>
        <w:r w:rsidRPr="004141B2">
          <w:rPr>
            <w:rStyle w:val="af2"/>
            <w:sz w:val="18"/>
          </w:rPr>
          <w:t>info</w:t>
        </w:r>
        <w:r w:rsidRPr="00C41C3C">
          <w:rPr>
            <w:rStyle w:val="af2"/>
            <w:sz w:val="18"/>
          </w:rPr>
          <w:t>/</w:t>
        </w:r>
        <w:r w:rsidRPr="004141B2">
          <w:rPr>
            <w:rStyle w:val="af2"/>
            <w:sz w:val="18"/>
          </w:rPr>
          <w:t>sites</w:t>
        </w:r>
        <w:r w:rsidRPr="00C41C3C">
          <w:rPr>
            <w:rStyle w:val="af2"/>
            <w:sz w:val="18"/>
          </w:rPr>
          <w:t>/</w:t>
        </w:r>
        <w:r w:rsidRPr="004141B2">
          <w:rPr>
            <w:rStyle w:val="af2"/>
            <w:sz w:val="18"/>
          </w:rPr>
          <w:t>default</w:t>
        </w:r>
        <w:r w:rsidRPr="00C41C3C">
          <w:rPr>
            <w:rStyle w:val="af2"/>
            <w:sz w:val="18"/>
          </w:rPr>
          <w:t>/</w:t>
        </w:r>
        <w:r w:rsidRPr="004141B2">
          <w:rPr>
            <w:rStyle w:val="af2"/>
            <w:sz w:val="18"/>
          </w:rPr>
          <w:t>files</w:t>
        </w:r>
        <w:r w:rsidRPr="00C41C3C">
          <w:rPr>
            <w:rStyle w:val="af2"/>
            <w:sz w:val="18"/>
          </w:rPr>
          <w:t>/</w:t>
        </w:r>
        <w:r w:rsidRPr="004141B2">
          <w:rPr>
            <w:rStyle w:val="af2"/>
            <w:sz w:val="18"/>
          </w:rPr>
          <w:t>files</w:t>
        </w:r>
        <w:r w:rsidRPr="00C41C3C">
          <w:rPr>
            <w:rStyle w:val="af2"/>
            <w:sz w:val="18"/>
          </w:rPr>
          <w:t>/03_</w:t>
        </w:r>
        <w:r w:rsidRPr="004141B2">
          <w:rPr>
            <w:rStyle w:val="af2"/>
            <w:sz w:val="18"/>
          </w:rPr>
          <w:t>cs</w:t>
        </w:r>
        <w:r w:rsidRPr="00C41C3C">
          <w:rPr>
            <w:rStyle w:val="af2"/>
            <w:sz w:val="18"/>
          </w:rPr>
          <w:t>_2014.</w:t>
        </w:r>
        <w:r w:rsidRPr="004141B2">
          <w:rPr>
            <w:rStyle w:val="af2"/>
            <w:sz w:val="18"/>
          </w:rPr>
          <w:t>pdf</w:t>
        </w:r>
      </w:hyperlink>
      <w:r w:rsidRPr="00C41C3C">
        <w:rPr>
          <w:sz w:val="18"/>
        </w:rPr>
        <w:t xml:space="preserve"> </w:t>
      </w:r>
    </w:p>
  </w:footnote>
  <w:footnote w:id="4">
    <w:p w:rsidR="00C77B13" w:rsidRPr="004645E3" w:rsidRDefault="00C77B13">
      <w:pPr>
        <w:pStyle w:val="af"/>
      </w:pPr>
      <w:r>
        <w:rPr>
          <w:rStyle w:val="af1"/>
        </w:rPr>
        <w:footnoteRef/>
      </w:r>
      <w:r>
        <w:t xml:space="preserve"> In January 2016 the bill was on consideration of </w:t>
      </w:r>
      <w:proofErr w:type="spellStart"/>
      <w:r>
        <w:t>Jogorku</w:t>
      </w:r>
      <w:proofErr w:type="spellEnd"/>
      <w:r>
        <w:t xml:space="preserve"> Kenesh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13" w:rsidRPr="002F1F82" w:rsidRDefault="00C77B13" w:rsidP="006C399D">
    <w:pPr>
      <w:pStyle w:val="a3"/>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EB4"/>
    <w:multiLevelType w:val="hybridMultilevel"/>
    <w:tmpl w:val="7D0A7534"/>
    <w:lvl w:ilvl="0" w:tplc="EF14661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A58CB"/>
    <w:multiLevelType w:val="hybridMultilevel"/>
    <w:tmpl w:val="3BE42E42"/>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2">
    <w:nsid w:val="20185D78"/>
    <w:multiLevelType w:val="hybridMultilevel"/>
    <w:tmpl w:val="ADA634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3244A"/>
    <w:multiLevelType w:val="hybridMultilevel"/>
    <w:tmpl w:val="C96CF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A0304"/>
    <w:multiLevelType w:val="hybridMultilevel"/>
    <w:tmpl w:val="9AE82982"/>
    <w:lvl w:ilvl="0" w:tplc="3656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E79E5"/>
    <w:multiLevelType w:val="hybridMultilevel"/>
    <w:tmpl w:val="331641DC"/>
    <w:lvl w:ilvl="0" w:tplc="3656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B9694B"/>
    <w:multiLevelType w:val="hybridMultilevel"/>
    <w:tmpl w:val="3ED625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E83450"/>
    <w:multiLevelType w:val="hybridMultilevel"/>
    <w:tmpl w:val="AB58F0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29492E"/>
    <w:multiLevelType w:val="hybridMultilevel"/>
    <w:tmpl w:val="6D34CB1E"/>
    <w:lvl w:ilvl="0" w:tplc="FEE40446">
      <w:start w:val="3"/>
      <w:numFmt w:val="decimal"/>
      <w:lvlText w:val="%1."/>
      <w:lvlJc w:val="left"/>
      <w:pPr>
        <w:ind w:left="360" w:hanging="360"/>
      </w:pPr>
      <w:rPr>
        <w:rFonts w:hint="default"/>
        <w:b/>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9">
    <w:nsid w:val="43956523"/>
    <w:multiLevelType w:val="hybridMultilevel"/>
    <w:tmpl w:val="D29EA6AA"/>
    <w:lvl w:ilvl="0" w:tplc="DA8477F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F3B4D39"/>
    <w:multiLevelType w:val="hybridMultilevel"/>
    <w:tmpl w:val="FFB45EE4"/>
    <w:lvl w:ilvl="0" w:tplc="DB7CE800">
      <w:start w:val="1"/>
      <w:numFmt w:val="decimal"/>
      <w:lvlText w:val="%1)"/>
      <w:lvlJc w:val="left"/>
      <w:pPr>
        <w:ind w:left="1440" w:hanging="360"/>
      </w:pPr>
      <w:rPr>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7215B7D"/>
    <w:multiLevelType w:val="hybridMultilevel"/>
    <w:tmpl w:val="02200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F347C"/>
    <w:multiLevelType w:val="hybridMultilevel"/>
    <w:tmpl w:val="5470E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C5A41"/>
    <w:multiLevelType w:val="hybridMultilevel"/>
    <w:tmpl w:val="80B8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F3BBD"/>
    <w:multiLevelType w:val="hybridMultilevel"/>
    <w:tmpl w:val="1AC6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C420B1"/>
    <w:multiLevelType w:val="hybridMultilevel"/>
    <w:tmpl w:val="8E96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636688"/>
    <w:multiLevelType w:val="hybridMultilevel"/>
    <w:tmpl w:val="42728B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54856C2"/>
    <w:multiLevelType w:val="hybridMultilevel"/>
    <w:tmpl w:val="1E7C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07D5A"/>
    <w:multiLevelType w:val="hybridMultilevel"/>
    <w:tmpl w:val="92C4016C"/>
    <w:lvl w:ilvl="0" w:tplc="397A505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60136D"/>
    <w:multiLevelType w:val="hybridMultilevel"/>
    <w:tmpl w:val="CB588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E663DA"/>
    <w:multiLevelType w:val="hybridMultilevel"/>
    <w:tmpl w:val="D26C2404"/>
    <w:lvl w:ilvl="0" w:tplc="3656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45591A"/>
    <w:multiLevelType w:val="hybridMultilevel"/>
    <w:tmpl w:val="F01A9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E83720"/>
    <w:multiLevelType w:val="hybridMultilevel"/>
    <w:tmpl w:val="BF7C9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1C0A68"/>
    <w:multiLevelType w:val="hybridMultilevel"/>
    <w:tmpl w:val="F1DE8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4B1F72"/>
    <w:multiLevelType w:val="hybridMultilevel"/>
    <w:tmpl w:val="3E20C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1"/>
  </w:num>
  <w:num w:numId="4">
    <w:abstractNumId w:val="12"/>
  </w:num>
  <w:num w:numId="5">
    <w:abstractNumId w:val="17"/>
  </w:num>
  <w:num w:numId="6">
    <w:abstractNumId w:val="14"/>
  </w:num>
  <w:num w:numId="7">
    <w:abstractNumId w:val="23"/>
  </w:num>
  <w:num w:numId="8">
    <w:abstractNumId w:val="3"/>
  </w:num>
  <w:num w:numId="9">
    <w:abstractNumId w:val="15"/>
  </w:num>
  <w:num w:numId="10">
    <w:abstractNumId w:val="7"/>
  </w:num>
  <w:num w:numId="11">
    <w:abstractNumId w:val="2"/>
  </w:num>
  <w:num w:numId="12">
    <w:abstractNumId w:val="4"/>
  </w:num>
  <w:num w:numId="13">
    <w:abstractNumId w:val="5"/>
  </w:num>
  <w:num w:numId="14">
    <w:abstractNumId w:val="19"/>
  </w:num>
  <w:num w:numId="15">
    <w:abstractNumId w:val="20"/>
  </w:num>
  <w:num w:numId="16">
    <w:abstractNumId w:val="10"/>
  </w:num>
  <w:num w:numId="17">
    <w:abstractNumId w:val="8"/>
  </w:num>
  <w:num w:numId="18">
    <w:abstractNumId w:val="22"/>
  </w:num>
  <w:num w:numId="19">
    <w:abstractNumId w:val="24"/>
  </w:num>
  <w:num w:numId="20">
    <w:abstractNumId w:val="18"/>
  </w:num>
  <w:num w:numId="21">
    <w:abstractNumId w:val="11"/>
  </w:num>
  <w:num w:numId="22">
    <w:abstractNumId w:val="0"/>
  </w:num>
  <w:num w:numId="23">
    <w:abstractNumId w:val="9"/>
  </w:num>
  <w:num w:numId="24">
    <w:abstractNumId w:val="16"/>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F7"/>
    <w:rsid w:val="0000428B"/>
    <w:rsid w:val="00012000"/>
    <w:rsid w:val="000149F5"/>
    <w:rsid w:val="00020600"/>
    <w:rsid w:val="000326D7"/>
    <w:rsid w:val="00043C3F"/>
    <w:rsid w:val="000614B5"/>
    <w:rsid w:val="00080E2B"/>
    <w:rsid w:val="000844C5"/>
    <w:rsid w:val="000905F5"/>
    <w:rsid w:val="00091707"/>
    <w:rsid w:val="000A3F18"/>
    <w:rsid w:val="000A5ABC"/>
    <w:rsid w:val="000B0256"/>
    <w:rsid w:val="000D32CC"/>
    <w:rsid w:val="000D5FBD"/>
    <w:rsid w:val="000E1A11"/>
    <w:rsid w:val="000E4170"/>
    <w:rsid w:val="000E50F6"/>
    <w:rsid w:val="000F482E"/>
    <w:rsid w:val="000F671D"/>
    <w:rsid w:val="00101D32"/>
    <w:rsid w:val="00111DF1"/>
    <w:rsid w:val="00127E92"/>
    <w:rsid w:val="00147413"/>
    <w:rsid w:val="001543F8"/>
    <w:rsid w:val="001677E1"/>
    <w:rsid w:val="00174568"/>
    <w:rsid w:val="00182C5D"/>
    <w:rsid w:val="00196709"/>
    <w:rsid w:val="001B0277"/>
    <w:rsid w:val="001B055F"/>
    <w:rsid w:val="001B7C89"/>
    <w:rsid w:val="001C24D3"/>
    <w:rsid w:val="001D6A61"/>
    <w:rsid w:val="001E37D4"/>
    <w:rsid w:val="001F2464"/>
    <w:rsid w:val="00202CAF"/>
    <w:rsid w:val="00205A9F"/>
    <w:rsid w:val="00207B10"/>
    <w:rsid w:val="0021491C"/>
    <w:rsid w:val="002202A2"/>
    <w:rsid w:val="00227B57"/>
    <w:rsid w:val="002304F8"/>
    <w:rsid w:val="00247E9E"/>
    <w:rsid w:val="00253B86"/>
    <w:rsid w:val="00255F10"/>
    <w:rsid w:val="00260476"/>
    <w:rsid w:val="00266057"/>
    <w:rsid w:val="0027011E"/>
    <w:rsid w:val="00274AAA"/>
    <w:rsid w:val="00274D50"/>
    <w:rsid w:val="00286EAE"/>
    <w:rsid w:val="00295A14"/>
    <w:rsid w:val="002962FF"/>
    <w:rsid w:val="002B4D01"/>
    <w:rsid w:val="002B7940"/>
    <w:rsid w:val="002C1EDA"/>
    <w:rsid w:val="002E3E4E"/>
    <w:rsid w:val="002E6840"/>
    <w:rsid w:val="002F1F82"/>
    <w:rsid w:val="002F22B2"/>
    <w:rsid w:val="00312EE0"/>
    <w:rsid w:val="00321D5B"/>
    <w:rsid w:val="00322CE1"/>
    <w:rsid w:val="00324DCD"/>
    <w:rsid w:val="00340BED"/>
    <w:rsid w:val="00342D51"/>
    <w:rsid w:val="003529C5"/>
    <w:rsid w:val="003610C6"/>
    <w:rsid w:val="0036796E"/>
    <w:rsid w:val="00371AF2"/>
    <w:rsid w:val="00375544"/>
    <w:rsid w:val="00392445"/>
    <w:rsid w:val="00392AE7"/>
    <w:rsid w:val="00395846"/>
    <w:rsid w:val="00397E9B"/>
    <w:rsid w:val="003A0368"/>
    <w:rsid w:val="003A32A4"/>
    <w:rsid w:val="003A7651"/>
    <w:rsid w:val="003B0EC2"/>
    <w:rsid w:val="003B4E4C"/>
    <w:rsid w:val="003C04E2"/>
    <w:rsid w:val="003E4187"/>
    <w:rsid w:val="003F3C0E"/>
    <w:rsid w:val="003F62B8"/>
    <w:rsid w:val="00402E9F"/>
    <w:rsid w:val="004105AB"/>
    <w:rsid w:val="00426D26"/>
    <w:rsid w:val="00427E18"/>
    <w:rsid w:val="00430DBA"/>
    <w:rsid w:val="00435678"/>
    <w:rsid w:val="004366A0"/>
    <w:rsid w:val="00436C9F"/>
    <w:rsid w:val="0044149A"/>
    <w:rsid w:val="0045486F"/>
    <w:rsid w:val="00462B64"/>
    <w:rsid w:val="00462E11"/>
    <w:rsid w:val="004645E3"/>
    <w:rsid w:val="00465077"/>
    <w:rsid w:val="0047222A"/>
    <w:rsid w:val="004732AA"/>
    <w:rsid w:val="00481AC7"/>
    <w:rsid w:val="004930C0"/>
    <w:rsid w:val="004969C4"/>
    <w:rsid w:val="004A1741"/>
    <w:rsid w:val="004B14B6"/>
    <w:rsid w:val="004D0758"/>
    <w:rsid w:val="004D30E0"/>
    <w:rsid w:val="004D43FF"/>
    <w:rsid w:val="004D77A1"/>
    <w:rsid w:val="004F0C0B"/>
    <w:rsid w:val="0050400A"/>
    <w:rsid w:val="00505AAE"/>
    <w:rsid w:val="005270BE"/>
    <w:rsid w:val="00534357"/>
    <w:rsid w:val="00537D26"/>
    <w:rsid w:val="005444ED"/>
    <w:rsid w:val="0054522C"/>
    <w:rsid w:val="00547193"/>
    <w:rsid w:val="00576BE8"/>
    <w:rsid w:val="005833E0"/>
    <w:rsid w:val="00583AD0"/>
    <w:rsid w:val="00587850"/>
    <w:rsid w:val="005930A7"/>
    <w:rsid w:val="005A25F6"/>
    <w:rsid w:val="005B74CE"/>
    <w:rsid w:val="005D1839"/>
    <w:rsid w:val="005E0696"/>
    <w:rsid w:val="005E3588"/>
    <w:rsid w:val="005E441F"/>
    <w:rsid w:val="005E4655"/>
    <w:rsid w:val="005E4694"/>
    <w:rsid w:val="005E7E16"/>
    <w:rsid w:val="005F4512"/>
    <w:rsid w:val="005F4958"/>
    <w:rsid w:val="005F584D"/>
    <w:rsid w:val="005F76CC"/>
    <w:rsid w:val="006068F7"/>
    <w:rsid w:val="00614711"/>
    <w:rsid w:val="006205F7"/>
    <w:rsid w:val="00637947"/>
    <w:rsid w:val="00644C19"/>
    <w:rsid w:val="00647FE1"/>
    <w:rsid w:val="00651034"/>
    <w:rsid w:val="00660A9C"/>
    <w:rsid w:val="00660ECA"/>
    <w:rsid w:val="00665AC6"/>
    <w:rsid w:val="006742A0"/>
    <w:rsid w:val="00681578"/>
    <w:rsid w:val="00682B3B"/>
    <w:rsid w:val="0068557D"/>
    <w:rsid w:val="00694538"/>
    <w:rsid w:val="006A6EAB"/>
    <w:rsid w:val="006A7F31"/>
    <w:rsid w:val="006B73E9"/>
    <w:rsid w:val="006C067B"/>
    <w:rsid w:val="006C21DE"/>
    <w:rsid w:val="006C399D"/>
    <w:rsid w:val="006C47A0"/>
    <w:rsid w:val="006C5721"/>
    <w:rsid w:val="006C737C"/>
    <w:rsid w:val="0071090D"/>
    <w:rsid w:val="007127A0"/>
    <w:rsid w:val="00715633"/>
    <w:rsid w:val="00721525"/>
    <w:rsid w:val="00737F39"/>
    <w:rsid w:val="00741B52"/>
    <w:rsid w:val="00745530"/>
    <w:rsid w:val="00762486"/>
    <w:rsid w:val="00780399"/>
    <w:rsid w:val="00783930"/>
    <w:rsid w:val="00786E8F"/>
    <w:rsid w:val="007936B7"/>
    <w:rsid w:val="007B4A96"/>
    <w:rsid w:val="007B6ACF"/>
    <w:rsid w:val="007B7F86"/>
    <w:rsid w:val="007C3DD1"/>
    <w:rsid w:val="007C4444"/>
    <w:rsid w:val="007C7EE3"/>
    <w:rsid w:val="007F0AD3"/>
    <w:rsid w:val="007F791F"/>
    <w:rsid w:val="00814AEF"/>
    <w:rsid w:val="0082251C"/>
    <w:rsid w:val="008249A3"/>
    <w:rsid w:val="0083248C"/>
    <w:rsid w:val="00832589"/>
    <w:rsid w:val="00835458"/>
    <w:rsid w:val="00844D0C"/>
    <w:rsid w:val="0085266C"/>
    <w:rsid w:val="00854584"/>
    <w:rsid w:val="00860BC1"/>
    <w:rsid w:val="008617F3"/>
    <w:rsid w:val="00873AD1"/>
    <w:rsid w:val="00881117"/>
    <w:rsid w:val="008821F3"/>
    <w:rsid w:val="008905E2"/>
    <w:rsid w:val="0089247F"/>
    <w:rsid w:val="008A2626"/>
    <w:rsid w:val="008A36A4"/>
    <w:rsid w:val="008B537F"/>
    <w:rsid w:val="008D35C5"/>
    <w:rsid w:val="008E7C94"/>
    <w:rsid w:val="008F123E"/>
    <w:rsid w:val="008F66DA"/>
    <w:rsid w:val="008F698B"/>
    <w:rsid w:val="00904D90"/>
    <w:rsid w:val="009050C7"/>
    <w:rsid w:val="009168B6"/>
    <w:rsid w:val="00926E10"/>
    <w:rsid w:val="00931335"/>
    <w:rsid w:val="00940D96"/>
    <w:rsid w:val="009572CE"/>
    <w:rsid w:val="00970BFC"/>
    <w:rsid w:val="00992A95"/>
    <w:rsid w:val="009B11C9"/>
    <w:rsid w:val="009C154C"/>
    <w:rsid w:val="009D7F08"/>
    <w:rsid w:val="009F2F6E"/>
    <w:rsid w:val="009F7D5D"/>
    <w:rsid w:val="00A02EAE"/>
    <w:rsid w:val="00A0529F"/>
    <w:rsid w:val="00A15D95"/>
    <w:rsid w:val="00A2521B"/>
    <w:rsid w:val="00A354E1"/>
    <w:rsid w:val="00A5022A"/>
    <w:rsid w:val="00A53F16"/>
    <w:rsid w:val="00A564B4"/>
    <w:rsid w:val="00A73BCB"/>
    <w:rsid w:val="00A85B55"/>
    <w:rsid w:val="00A93961"/>
    <w:rsid w:val="00A96752"/>
    <w:rsid w:val="00AA1066"/>
    <w:rsid w:val="00AA1E54"/>
    <w:rsid w:val="00AA3DED"/>
    <w:rsid w:val="00AB0517"/>
    <w:rsid w:val="00AB6C32"/>
    <w:rsid w:val="00AC7823"/>
    <w:rsid w:val="00AC783F"/>
    <w:rsid w:val="00AF52A9"/>
    <w:rsid w:val="00AF52C2"/>
    <w:rsid w:val="00AF6205"/>
    <w:rsid w:val="00B0726E"/>
    <w:rsid w:val="00B11830"/>
    <w:rsid w:val="00B13B1C"/>
    <w:rsid w:val="00B2261B"/>
    <w:rsid w:val="00B26107"/>
    <w:rsid w:val="00B26916"/>
    <w:rsid w:val="00B336D5"/>
    <w:rsid w:val="00B42D95"/>
    <w:rsid w:val="00B468A5"/>
    <w:rsid w:val="00B56E6E"/>
    <w:rsid w:val="00B56E99"/>
    <w:rsid w:val="00B574B1"/>
    <w:rsid w:val="00B61DF4"/>
    <w:rsid w:val="00B63E12"/>
    <w:rsid w:val="00B66D15"/>
    <w:rsid w:val="00B722DF"/>
    <w:rsid w:val="00B80125"/>
    <w:rsid w:val="00B81B0C"/>
    <w:rsid w:val="00B81FFB"/>
    <w:rsid w:val="00B90664"/>
    <w:rsid w:val="00B91D1D"/>
    <w:rsid w:val="00B9482C"/>
    <w:rsid w:val="00BA2F7B"/>
    <w:rsid w:val="00BA46B9"/>
    <w:rsid w:val="00BB4195"/>
    <w:rsid w:val="00BB6B6F"/>
    <w:rsid w:val="00BC316F"/>
    <w:rsid w:val="00BD2F4E"/>
    <w:rsid w:val="00BD4B01"/>
    <w:rsid w:val="00BE34CB"/>
    <w:rsid w:val="00BE4B99"/>
    <w:rsid w:val="00BE63BC"/>
    <w:rsid w:val="00BE685C"/>
    <w:rsid w:val="00BF3007"/>
    <w:rsid w:val="00C03734"/>
    <w:rsid w:val="00C12EE1"/>
    <w:rsid w:val="00C159D4"/>
    <w:rsid w:val="00C1638D"/>
    <w:rsid w:val="00C1748C"/>
    <w:rsid w:val="00C335FE"/>
    <w:rsid w:val="00C41C3C"/>
    <w:rsid w:val="00C47BF5"/>
    <w:rsid w:val="00C51BEC"/>
    <w:rsid w:val="00C54C9D"/>
    <w:rsid w:val="00C77B13"/>
    <w:rsid w:val="00C860C5"/>
    <w:rsid w:val="00C87642"/>
    <w:rsid w:val="00CA290C"/>
    <w:rsid w:val="00CA5455"/>
    <w:rsid w:val="00CB2880"/>
    <w:rsid w:val="00CC7428"/>
    <w:rsid w:val="00CD010F"/>
    <w:rsid w:val="00CE1A23"/>
    <w:rsid w:val="00CF2663"/>
    <w:rsid w:val="00D13A1B"/>
    <w:rsid w:val="00D217B9"/>
    <w:rsid w:val="00D3091C"/>
    <w:rsid w:val="00D3262D"/>
    <w:rsid w:val="00D65811"/>
    <w:rsid w:val="00D65B13"/>
    <w:rsid w:val="00D71D04"/>
    <w:rsid w:val="00D72A02"/>
    <w:rsid w:val="00D74833"/>
    <w:rsid w:val="00D77B8F"/>
    <w:rsid w:val="00D92209"/>
    <w:rsid w:val="00D92EC0"/>
    <w:rsid w:val="00D95C10"/>
    <w:rsid w:val="00DA1C74"/>
    <w:rsid w:val="00DB7055"/>
    <w:rsid w:val="00DC232A"/>
    <w:rsid w:val="00DC2426"/>
    <w:rsid w:val="00DC25F7"/>
    <w:rsid w:val="00DC4A38"/>
    <w:rsid w:val="00DD0E6A"/>
    <w:rsid w:val="00DD7CC0"/>
    <w:rsid w:val="00DF35BB"/>
    <w:rsid w:val="00E0090B"/>
    <w:rsid w:val="00E134D8"/>
    <w:rsid w:val="00E22E3F"/>
    <w:rsid w:val="00E25D34"/>
    <w:rsid w:val="00E27AF7"/>
    <w:rsid w:val="00E323AB"/>
    <w:rsid w:val="00E33C0D"/>
    <w:rsid w:val="00E56204"/>
    <w:rsid w:val="00E66661"/>
    <w:rsid w:val="00E81E0B"/>
    <w:rsid w:val="00E97A7F"/>
    <w:rsid w:val="00EA50BE"/>
    <w:rsid w:val="00EC327A"/>
    <w:rsid w:val="00EC4027"/>
    <w:rsid w:val="00EE5738"/>
    <w:rsid w:val="00EE6A29"/>
    <w:rsid w:val="00EE7536"/>
    <w:rsid w:val="00EF1153"/>
    <w:rsid w:val="00EF5BD2"/>
    <w:rsid w:val="00EF5CAF"/>
    <w:rsid w:val="00F00629"/>
    <w:rsid w:val="00F01B61"/>
    <w:rsid w:val="00F03784"/>
    <w:rsid w:val="00F10180"/>
    <w:rsid w:val="00F209C4"/>
    <w:rsid w:val="00F21673"/>
    <w:rsid w:val="00F25A13"/>
    <w:rsid w:val="00F33317"/>
    <w:rsid w:val="00F3576F"/>
    <w:rsid w:val="00F41A54"/>
    <w:rsid w:val="00F4477E"/>
    <w:rsid w:val="00F45DC7"/>
    <w:rsid w:val="00F56AFE"/>
    <w:rsid w:val="00F57662"/>
    <w:rsid w:val="00F75C04"/>
    <w:rsid w:val="00F804D3"/>
    <w:rsid w:val="00F82C46"/>
    <w:rsid w:val="00F8490E"/>
    <w:rsid w:val="00FD3C61"/>
    <w:rsid w:val="00FF30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E8"/>
    <w:pPr>
      <w:spacing w:after="200" w:line="276" w:lineRule="auto"/>
    </w:pPr>
    <w:rPr>
      <w:sz w:val="22"/>
      <w:szCs w:val="22"/>
    </w:rPr>
  </w:style>
  <w:style w:type="paragraph" w:styleId="1">
    <w:name w:val="heading 1"/>
    <w:basedOn w:val="a"/>
    <w:next w:val="a"/>
    <w:link w:val="10"/>
    <w:uiPriority w:val="9"/>
    <w:qFormat/>
    <w:rsid w:val="00583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0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40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0696"/>
    <w:pPr>
      <w:keepNext/>
      <w:keepLines/>
      <w:spacing w:before="200" w:after="0"/>
      <w:outlineLvl w:val="3"/>
    </w:pPr>
    <w:rPr>
      <w:rFonts w:asciiTheme="majorHAnsi" w:eastAsiaTheme="majorEastAsia" w:hAnsiTheme="majorHAnsi" w:cstheme="majorBidi"/>
      <w:b/>
      <w:bCs/>
      <w:i/>
      <w:iCs/>
      <w:color w:val="4F81BD" w:themeColor="accent1"/>
      <w:lang w:val="ru-RU" w:eastAsia="ru-RU" w:bidi="p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7F"/>
    <w:pPr>
      <w:tabs>
        <w:tab w:val="center" w:pos="4680"/>
        <w:tab w:val="right" w:pos="9360"/>
      </w:tabs>
    </w:pPr>
  </w:style>
  <w:style w:type="character" w:customStyle="1" w:styleId="a4">
    <w:name w:val="Верхний колонтитул Знак"/>
    <w:link w:val="a3"/>
    <w:uiPriority w:val="99"/>
    <w:rsid w:val="0089247F"/>
    <w:rPr>
      <w:sz w:val="22"/>
      <w:szCs w:val="22"/>
    </w:rPr>
  </w:style>
  <w:style w:type="paragraph" w:styleId="a5">
    <w:name w:val="footer"/>
    <w:basedOn w:val="a"/>
    <w:link w:val="a6"/>
    <w:uiPriority w:val="99"/>
    <w:unhideWhenUsed/>
    <w:rsid w:val="0089247F"/>
    <w:pPr>
      <w:tabs>
        <w:tab w:val="center" w:pos="4680"/>
        <w:tab w:val="right" w:pos="9360"/>
      </w:tabs>
    </w:pPr>
  </w:style>
  <w:style w:type="character" w:customStyle="1" w:styleId="a6">
    <w:name w:val="Нижний колонтитул Знак"/>
    <w:link w:val="a5"/>
    <w:uiPriority w:val="99"/>
    <w:rsid w:val="0089247F"/>
    <w:rPr>
      <w:sz w:val="22"/>
      <w:szCs w:val="22"/>
    </w:rPr>
  </w:style>
  <w:style w:type="paragraph" w:customStyle="1" w:styleId="Default">
    <w:name w:val="Default"/>
    <w:rsid w:val="00375544"/>
    <w:pPr>
      <w:autoSpaceDE w:val="0"/>
      <w:autoSpaceDN w:val="0"/>
      <w:adjustRightInd w:val="0"/>
    </w:pPr>
    <w:rPr>
      <w:rFonts w:ascii="Times New Roman" w:hAnsi="Times New Roman"/>
      <w:color w:val="000000"/>
      <w:sz w:val="24"/>
      <w:szCs w:val="24"/>
      <w:lang w:val="ru-RU"/>
    </w:rPr>
  </w:style>
  <w:style w:type="paragraph" w:styleId="a7">
    <w:name w:val="Balloon Text"/>
    <w:basedOn w:val="a"/>
    <w:link w:val="a8"/>
    <w:uiPriority w:val="99"/>
    <w:semiHidden/>
    <w:unhideWhenUsed/>
    <w:rsid w:val="002F1F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1F82"/>
    <w:rPr>
      <w:rFonts w:ascii="Tahoma" w:hAnsi="Tahoma" w:cs="Tahoma"/>
      <w:sz w:val="16"/>
      <w:szCs w:val="16"/>
    </w:rPr>
  </w:style>
  <w:style w:type="paragraph" w:styleId="a9">
    <w:name w:val="List Paragraph"/>
    <w:aliases w:val="List_Paragraph,Multilevel para_II,List Paragraph1,Akapit z listą BS,Bullet1"/>
    <w:basedOn w:val="a"/>
    <w:link w:val="aa"/>
    <w:uiPriority w:val="34"/>
    <w:qFormat/>
    <w:rsid w:val="006C399D"/>
    <w:pPr>
      <w:spacing w:after="0" w:line="240" w:lineRule="auto"/>
      <w:ind w:left="720"/>
      <w:contextualSpacing/>
    </w:pPr>
    <w:rPr>
      <w:rFonts w:ascii="Times New Roman" w:eastAsia="Times New Roman" w:hAnsi="Times New Roman"/>
      <w:sz w:val="24"/>
      <w:szCs w:val="24"/>
    </w:rPr>
  </w:style>
  <w:style w:type="table" w:styleId="ab">
    <w:name w:val="Table Grid"/>
    <w:basedOn w:val="a1"/>
    <w:uiPriority w:val="59"/>
    <w:rsid w:val="008905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uiPriority w:val="99"/>
    <w:semiHidden/>
    <w:unhideWhenUsed/>
    <w:rsid w:val="00043C3F"/>
    <w:pPr>
      <w:spacing w:line="240" w:lineRule="auto"/>
    </w:pPr>
    <w:rPr>
      <w:sz w:val="20"/>
      <w:szCs w:val="20"/>
    </w:rPr>
  </w:style>
  <w:style w:type="character" w:customStyle="1" w:styleId="ad">
    <w:name w:val="Текст примечания Знак"/>
    <w:basedOn w:val="a0"/>
    <w:link w:val="ac"/>
    <w:uiPriority w:val="99"/>
    <w:semiHidden/>
    <w:rsid w:val="00043C3F"/>
  </w:style>
  <w:style w:type="character" w:styleId="ae">
    <w:name w:val="annotation reference"/>
    <w:basedOn w:val="a0"/>
    <w:uiPriority w:val="99"/>
    <w:semiHidden/>
    <w:unhideWhenUsed/>
    <w:rsid w:val="00043C3F"/>
    <w:rPr>
      <w:sz w:val="16"/>
      <w:szCs w:val="16"/>
    </w:rPr>
  </w:style>
  <w:style w:type="paragraph" w:styleId="af">
    <w:name w:val="footnote text"/>
    <w:basedOn w:val="a"/>
    <w:link w:val="af0"/>
    <w:uiPriority w:val="99"/>
    <w:unhideWhenUsed/>
    <w:rsid w:val="00660A9C"/>
    <w:pPr>
      <w:spacing w:after="0" w:line="240" w:lineRule="auto"/>
    </w:pPr>
    <w:rPr>
      <w:sz w:val="20"/>
      <w:szCs w:val="20"/>
    </w:rPr>
  </w:style>
  <w:style w:type="character" w:customStyle="1" w:styleId="af0">
    <w:name w:val="Текст сноски Знак"/>
    <w:basedOn w:val="a0"/>
    <w:link w:val="af"/>
    <w:uiPriority w:val="99"/>
    <w:rsid w:val="00660A9C"/>
  </w:style>
  <w:style w:type="character" w:styleId="af1">
    <w:name w:val="footnote reference"/>
    <w:basedOn w:val="a0"/>
    <w:unhideWhenUsed/>
    <w:rsid w:val="00660A9C"/>
    <w:rPr>
      <w:vertAlign w:val="superscript"/>
    </w:rPr>
  </w:style>
  <w:style w:type="table" w:customStyle="1" w:styleId="11">
    <w:name w:val="Сетка таблицы1"/>
    <w:basedOn w:val="a1"/>
    <w:next w:val="ab"/>
    <w:uiPriority w:val="59"/>
    <w:rsid w:val="00B66D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5E0696"/>
    <w:rPr>
      <w:rFonts w:asciiTheme="majorHAnsi" w:eastAsiaTheme="majorEastAsia" w:hAnsiTheme="majorHAnsi" w:cstheme="majorBidi"/>
      <w:b/>
      <w:bCs/>
      <w:i/>
      <w:iCs/>
      <w:color w:val="4F81BD" w:themeColor="accent1"/>
      <w:sz w:val="22"/>
      <w:szCs w:val="22"/>
      <w:lang w:val="ru-RU" w:eastAsia="ru-RU" w:bidi="pa-IN"/>
    </w:rPr>
  </w:style>
  <w:style w:type="character" w:styleId="af2">
    <w:name w:val="Hyperlink"/>
    <w:basedOn w:val="a0"/>
    <w:uiPriority w:val="99"/>
    <w:unhideWhenUsed/>
    <w:rsid w:val="00CA290C"/>
    <w:rPr>
      <w:color w:val="0000FF" w:themeColor="hyperlink"/>
      <w:u w:val="single"/>
    </w:rPr>
  </w:style>
  <w:style w:type="character" w:customStyle="1" w:styleId="10">
    <w:name w:val="Заголовок 1 Знак"/>
    <w:basedOn w:val="a0"/>
    <w:link w:val="1"/>
    <w:uiPriority w:val="9"/>
    <w:rsid w:val="005833E0"/>
    <w:rPr>
      <w:rFonts w:asciiTheme="majorHAnsi" w:eastAsiaTheme="majorEastAsia" w:hAnsiTheme="majorHAnsi" w:cstheme="majorBidi"/>
      <w:b/>
      <w:bCs/>
      <w:color w:val="365F91" w:themeColor="accent1" w:themeShade="BF"/>
      <w:sz w:val="28"/>
      <w:szCs w:val="28"/>
    </w:rPr>
  </w:style>
  <w:style w:type="paragraph" w:styleId="af3">
    <w:name w:val="annotation subject"/>
    <w:basedOn w:val="ac"/>
    <w:next w:val="ac"/>
    <w:link w:val="af4"/>
    <w:uiPriority w:val="99"/>
    <w:semiHidden/>
    <w:unhideWhenUsed/>
    <w:rsid w:val="001677E1"/>
    <w:rPr>
      <w:b/>
      <w:bCs/>
    </w:rPr>
  </w:style>
  <w:style w:type="character" w:customStyle="1" w:styleId="af4">
    <w:name w:val="Тема примечания Знак"/>
    <w:basedOn w:val="ad"/>
    <w:link w:val="af3"/>
    <w:uiPriority w:val="99"/>
    <w:semiHidden/>
    <w:rsid w:val="001677E1"/>
    <w:rPr>
      <w:b/>
      <w:bCs/>
    </w:rPr>
  </w:style>
  <w:style w:type="paragraph" w:styleId="12">
    <w:name w:val="toc 1"/>
    <w:basedOn w:val="a"/>
    <w:next w:val="a"/>
    <w:autoRedefine/>
    <w:uiPriority w:val="39"/>
    <w:unhideWhenUsed/>
    <w:rsid w:val="002202A2"/>
    <w:pPr>
      <w:spacing w:after="100"/>
    </w:pPr>
  </w:style>
  <w:style w:type="character" w:customStyle="1" w:styleId="aa">
    <w:name w:val="Абзац списка Знак"/>
    <w:aliases w:val="List_Paragraph Знак,Multilevel para_II Знак,List Paragraph1 Знак,Akapit z listą BS Знак,Bullet1 Знак"/>
    <w:basedOn w:val="a0"/>
    <w:link w:val="a9"/>
    <w:uiPriority w:val="34"/>
    <w:locked/>
    <w:rsid w:val="00F4477E"/>
    <w:rPr>
      <w:rFonts w:ascii="Times New Roman" w:eastAsia="Times New Roman" w:hAnsi="Times New Roman"/>
      <w:sz w:val="24"/>
      <w:szCs w:val="24"/>
    </w:rPr>
  </w:style>
  <w:style w:type="character" w:customStyle="1" w:styleId="20">
    <w:name w:val="Заголовок 2 Знак"/>
    <w:basedOn w:val="a0"/>
    <w:link w:val="2"/>
    <w:uiPriority w:val="9"/>
    <w:rsid w:val="00DD0E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C4027"/>
    <w:rPr>
      <w:rFonts w:asciiTheme="majorHAnsi" w:eastAsiaTheme="majorEastAsia" w:hAnsiTheme="majorHAnsi" w:cstheme="majorBidi"/>
      <w:b/>
      <w:bCs/>
      <w:color w:val="4F81BD" w:themeColor="accent1"/>
      <w:sz w:val="22"/>
      <w:szCs w:val="22"/>
    </w:rPr>
  </w:style>
  <w:style w:type="paragraph" w:styleId="21">
    <w:name w:val="toc 2"/>
    <w:basedOn w:val="a"/>
    <w:next w:val="a"/>
    <w:autoRedefine/>
    <w:uiPriority w:val="39"/>
    <w:unhideWhenUsed/>
    <w:rsid w:val="003C04E2"/>
    <w:pPr>
      <w:spacing w:after="100"/>
      <w:ind w:left="220"/>
    </w:pPr>
  </w:style>
  <w:style w:type="character" w:styleId="af5">
    <w:name w:val="FollowedHyperlink"/>
    <w:basedOn w:val="a0"/>
    <w:uiPriority w:val="99"/>
    <w:semiHidden/>
    <w:unhideWhenUsed/>
    <w:rsid w:val="00202CAF"/>
    <w:rPr>
      <w:color w:val="800080" w:themeColor="followedHyperlink"/>
      <w:u w:val="single"/>
    </w:rPr>
  </w:style>
  <w:style w:type="paragraph" w:styleId="af6">
    <w:name w:val="endnote text"/>
    <w:basedOn w:val="a"/>
    <w:link w:val="af7"/>
    <w:uiPriority w:val="99"/>
    <w:semiHidden/>
    <w:unhideWhenUsed/>
    <w:rsid w:val="002B4D01"/>
    <w:pPr>
      <w:spacing w:after="0" w:line="240" w:lineRule="auto"/>
    </w:pPr>
    <w:rPr>
      <w:sz w:val="20"/>
      <w:szCs w:val="20"/>
    </w:rPr>
  </w:style>
  <w:style w:type="character" w:customStyle="1" w:styleId="af7">
    <w:name w:val="Текст концевой сноски Знак"/>
    <w:basedOn w:val="a0"/>
    <w:link w:val="af6"/>
    <w:uiPriority w:val="99"/>
    <w:semiHidden/>
    <w:rsid w:val="002B4D01"/>
  </w:style>
  <w:style w:type="character" w:styleId="af8">
    <w:name w:val="endnote reference"/>
    <w:basedOn w:val="a0"/>
    <w:uiPriority w:val="99"/>
    <w:semiHidden/>
    <w:unhideWhenUsed/>
    <w:rsid w:val="002B4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E8"/>
    <w:pPr>
      <w:spacing w:after="200" w:line="276" w:lineRule="auto"/>
    </w:pPr>
    <w:rPr>
      <w:sz w:val="22"/>
      <w:szCs w:val="22"/>
    </w:rPr>
  </w:style>
  <w:style w:type="paragraph" w:styleId="1">
    <w:name w:val="heading 1"/>
    <w:basedOn w:val="a"/>
    <w:next w:val="a"/>
    <w:link w:val="10"/>
    <w:uiPriority w:val="9"/>
    <w:qFormat/>
    <w:rsid w:val="00583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0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40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0696"/>
    <w:pPr>
      <w:keepNext/>
      <w:keepLines/>
      <w:spacing w:before="200" w:after="0"/>
      <w:outlineLvl w:val="3"/>
    </w:pPr>
    <w:rPr>
      <w:rFonts w:asciiTheme="majorHAnsi" w:eastAsiaTheme="majorEastAsia" w:hAnsiTheme="majorHAnsi" w:cstheme="majorBidi"/>
      <w:b/>
      <w:bCs/>
      <w:i/>
      <w:iCs/>
      <w:color w:val="4F81BD" w:themeColor="accent1"/>
      <w:lang w:val="ru-RU" w:eastAsia="ru-RU" w:bidi="p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7F"/>
    <w:pPr>
      <w:tabs>
        <w:tab w:val="center" w:pos="4680"/>
        <w:tab w:val="right" w:pos="9360"/>
      </w:tabs>
    </w:pPr>
  </w:style>
  <w:style w:type="character" w:customStyle="1" w:styleId="a4">
    <w:name w:val="Верхний колонтитул Знак"/>
    <w:link w:val="a3"/>
    <w:uiPriority w:val="99"/>
    <w:rsid w:val="0089247F"/>
    <w:rPr>
      <w:sz w:val="22"/>
      <w:szCs w:val="22"/>
    </w:rPr>
  </w:style>
  <w:style w:type="paragraph" w:styleId="a5">
    <w:name w:val="footer"/>
    <w:basedOn w:val="a"/>
    <w:link w:val="a6"/>
    <w:uiPriority w:val="99"/>
    <w:unhideWhenUsed/>
    <w:rsid w:val="0089247F"/>
    <w:pPr>
      <w:tabs>
        <w:tab w:val="center" w:pos="4680"/>
        <w:tab w:val="right" w:pos="9360"/>
      </w:tabs>
    </w:pPr>
  </w:style>
  <w:style w:type="character" w:customStyle="1" w:styleId="a6">
    <w:name w:val="Нижний колонтитул Знак"/>
    <w:link w:val="a5"/>
    <w:uiPriority w:val="99"/>
    <w:rsid w:val="0089247F"/>
    <w:rPr>
      <w:sz w:val="22"/>
      <w:szCs w:val="22"/>
    </w:rPr>
  </w:style>
  <w:style w:type="paragraph" w:customStyle="1" w:styleId="Default">
    <w:name w:val="Default"/>
    <w:rsid w:val="00375544"/>
    <w:pPr>
      <w:autoSpaceDE w:val="0"/>
      <w:autoSpaceDN w:val="0"/>
      <w:adjustRightInd w:val="0"/>
    </w:pPr>
    <w:rPr>
      <w:rFonts w:ascii="Times New Roman" w:hAnsi="Times New Roman"/>
      <w:color w:val="000000"/>
      <w:sz w:val="24"/>
      <w:szCs w:val="24"/>
      <w:lang w:val="ru-RU"/>
    </w:rPr>
  </w:style>
  <w:style w:type="paragraph" w:styleId="a7">
    <w:name w:val="Balloon Text"/>
    <w:basedOn w:val="a"/>
    <w:link w:val="a8"/>
    <w:uiPriority w:val="99"/>
    <w:semiHidden/>
    <w:unhideWhenUsed/>
    <w:rsid w:val="002F1F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1F82"/>
    <w:rPr>
      <w:rFonts w:ascii="Tahoma" w:hAnsi="Tahoma" w:cs="Tahoma"/>
      <w:sz w:val="16"/>
      <w:szCs w:val="16"/>
    </w:rPr>
  </w:style>
  <w:style w:type="paragraph" w:styleId="a9">
    <w:name w:val="List Paragraph"/>
    <w:aliases w:val="List_Paragraph,Multilevel para_II,List Paragraph1,Akapit z listą BS,Bullet1"/>
    <w:basedOn w:val="a"/>
    <w:link w:val="aa"/>
    <w:uiPriority w:val="34"/>
    <w:qFormat/>
    <w:rsid w:val="006C399D"/>
    <w:pPr>
      <w:spacing w:after="0" w:line="240" w:lineRule="auto"/>
      <w:ind w:left="720"/>
      <w:contextualSpacing/>
    </w:pPr>
    <w:rPr>
      <w:rFonts w:ascii="Times New Roman" w:eastAsia="Times New Roman" w:hAnsi="Times New Roman"/>
      <w:sz w:val="24"/>
      <w:szCs w:val="24"/>
    </w:rPr>
  </w:style>
  <w:style w:type="table" w:styleId="ab">
    <w:name w:val="Table Grid"/>
    <w:basedOn w:val="a1"/>
    <w:uiPriority w:val="59"/>
    <w:rsid w:val="008905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uiPriority w:val="99"/>
    <w:semiHidden/>
    <w:unhideWhenUsed/>
    <w:rsid w:val="00043C3F"/>
    <w:pPr>
      <w:spacing w:line="240" w:lineRule="auto"/>
    </w:pPr>
    <w:rPr>
      <w:sz w:val="20"/>
      <w:szCs w:val="20"/>
    </w:rPr>
  </w:style>
  <w:style w:type="character" w:customStyle="1" w:styleId="ad">
    <w:name w:val="Текст примечания Знак"/>
    <w:basedOn w:val="a0"/>
    <w:link w:val="ac"/>
    <w:uiPriority w:val="99"/>
    <w:semiHidden/>
    <w:rsid w:val="00043C3F"/>
  </w:style>
  <w:style w:type="character" w:styleId="ae">
    <w:name w:val="annotation reference"/>
    <w:basedOn w:val="a0"/>
    <w:uiPriority w:val="99"/>
    <w:semiHidden/>
    <w:unhideWhenUsed/>
    <w:rsid w:val="00043C3F"/>
    <w:rPr>
      <w:sz w:val="16"/>
      <w:szCs w:val="16"/>
    </w:rPr>
  </w:style>
  <w:style w:type="paragraph" w:styleId="af">
    <w:name w:val="footnote text"/>
    <w:basedOn w:val="a"/>
    <w:link w:val="af0"/>
    <w:uiPriority w:val="99"/>
    <w:unhideWhenUsed/>
    <w:rsid w:val="00660A9C"/>
    <w:pPr>
      <w:spacing w:after="0" w:line="240" w:lineRule="auto"/>
    </w:pPr>
    <w:rPr>
      <w:sz w:val="20"/>
      <w:szCs w:val="20"/>
    </w:rPr>
  </w:style>
  <w:style w:type="character" w:customStyle="1" w:styleId="af0">
    <w:name w:val="Текст сноски Знак"/>
    <w:basedOn w:val="a0"/>
    <w:link w:val="af"/>
    <w:uiPriority w:val="99"/>
    <w:rsid w:val="00660A9C"/>
  </w:style>
  <w:style w:type="character" w:styleId="af1">
    <w:name w:val="footnote reference"/>
    <w:basedOn w:val="a0"/>
    <w:unhideWhenUsed/>
    <w:rsid w:val="00660A9C"/>
    <w:rPr>
      <w:vertAlign w:val="superscript"/>
    </w:rPr>
  </w:style>
  <w:style w:type="table" w:customStyle="1" w:styleId="11">
    <w:name w:val="Сетка таблицы1"/>
    <w:basedOn w:val="a1"/>
    <w:next w:val="ab"/>
    <w:uiPriority w:val="59"/>
    <w:rsid w:val="00B66D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5E0696"/>
    <w:rPr>
      <w:rFonts w:asciiTheme="majorHAnsi" w:eastAsiaTheme="majorEastAsia" w:hAnsiTheme="majorHAnsi" w:cstheme="majorBidi"/>
      <w:b/>
      <w:bCs/>
      <w:i/>
      <w:iCs/>
      <w:color w:val="4F81BD" w:themeColor="accent1"/>
      <w:sz w:val="22"/>
      <w:szCs w:val="22"/>
      <w:lang w:val="ru-RU" w:eastAsia="ru-RU" w:bidi="pa-IN"/>
    </w:rPr>
  </w:style>
  <w:style w:type="character" w:styleId="af2">
    <w:name w:val="Hyperlink"/>
    <w:basedOn w:val="a0"/>
    <w:uiPriority w:val="99"/>
    <w:unhideWhenUsed/>
    <w:rsid w:val="00CA290C"/>
    <w:rPr>
      <w:color w:val="0000FF" w:themeColor="hyperlink"/>
      <w:u w:val="single"/>
    </w:rPr>
  </w:style>
  <w:style w:type="character" w:customStyle="1" w:styleId="10">
    <w:name w:val="Заголовок 1 Знак"/>
    <w:basedOn w:val="a0"/>
    <w:link w:val="1"/>
    <w:uiPriority w:val="9"/>
    <w:rsid w:val="005833E0"/>
    <w:rPr>
      <w:rFonts w:asciiTheme="majorHAnsi" w:eastAsiaTheme="majorEastAsia" w:hAnsiTheme="majorHAnsi" w:cstheme="majorBidi"/>
      <w:b/>
      <w:bCs/>
      <w:color w:val="365F91" w:themeColor="accent1" w:themeShade="BF"/>
      <w:sz w:val="28"/>
      <w:szCs w:val="28"/>
    </w:rPr>
  </w:style>
  <w:style w:type="paragraph" w:styleId="af3">
    <w:name w:val="annotation subject"/>
    <w:basedOn w:val="ac"/>
    <w:next w:val="ac"/>
    <w:link w:val="af4"/>
    <w:uiPriority w:val="99"/>
    <w:semiHidden/>
    <w:unhideWhenUsed/>
    <w:rsid w:val="001677E1"/>
    <w:rPr>
      <w:b/>
      <w:bCs/>
    </w:rPr>
  </w:style>
  <w:style w:type="character" w:customStyle="1" w:styleId="af4">
    <w:name w:val="Тема примечания Знак"/>
    <w:basedOn w:val="ad"/>
    <w:link w:val="af3"/>
    <w:uiPriority w:val="99"/>
    <w:semiHidden/>
    <w:rsid w:val="001677E1"/>
    <w:rPr>
      <w:b/>
      <w:bCs/>
    </w:rPr>
  </w:style>
  <w:style w:type="paragraph" w:styleId="12">
    <w:name w:val="toc 1"/>
    <w:basedOn w:val="a"/>
    <w:next w:val="a"/>
    <w:autoRedefine/>
    <w:uiPriority w:val="39"/>
    <w:unhideWhenUsed/>
    <w:rsid w:val="002202A2"/>
    <w:pPr>
      <w:spacing w:after="100"/>
    </w:pPr>
  </w:style>
  <w:style w:type="character" w:customStyle="1" w:styleId="aa">
    <w:name w:val="Абзац списка Знак"/>
    <w:aliases w:val="List_Paragraph Знак,Multilevel para_II Знак,List Paragraph1 Знак,Akapit z listą BS Знак,Bullet1 Знак"/>
    <w:basedOn w:val="a0"/>
    <w:link w:val="a9"/>
    <w:uiPriority w:val="34"/>
    <w:locked/>
    <w:rsid w:val="00F4477E"/>
    <w:rPr>
      <w:rFonts w:ascii="Times New Roman" w:eastAsia="Times New Roman" w:hAnsi="Times New Roman"/>
      <w:sz w:val="24"/>
      <w:szCs w:val="24"/>
    </w:rPr>
  </w:style>
  <w:style w:type="character" w:customStyle="1" w:styleId="20">
    <w:name w:val="Заголовок 2 Знак"/>
    <w:basedOn w:val="a0"/>
    <w:link w:val="2"/>
    <w:uiPriority w:val="9"/>
    <w:rsid w:val="00DD0E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C4027"/>
    <w:rPr>
      <w:rFonts w:asciiTheme="majorHAnsi" w:eastAsiaTheme="majorEastAsia" w:hAnsiTheme="majorHAnsi" w:cstheme="majorBidi"/>
      <w:b/>
      <w:bCs/>
      <w:color w:val="4F81BD" w:themeColor="accent1"/>
      <w:sz w:val="22"/>
      <w:szCs w:val="22"/>
    </w:rPr>
  </w:style>
  <w:style w:type="paragraph" w:styleId="21">
    <w:name w:val="toc 2"/>
    <w:basedOn w:val="a"/>
    <w:next w:val="a"/>
    <w:autoRedefine/>
    <w:uiPriority w:val="39"/>
    <w:unhideWhenUsed/>
    <w:rsid w:val="003C04E2"/>
    <w:pPr>
      <w:spacing w:after="100"/>
      <w:ind w:left="220"/>
    </w:pPr>
  </w:style>
  <w:style w:type="character" w:styleId="af5">
    <w:name w:val="FollowedHyperlink"/>
    <w:basedOn w:val="a0"/>
    <w:uiPriority w:val="99"/>
    <w:semiHidden/>
    <w:unhideWhenUsed/>
    <w:rsid w:val="00202CAF"/>
    <w:rPr>
      <w:color w:val="800080" w:themeColor="followedHyperlink"/>
      <w:u w:val="single"/>
    </w:rPr>
  </w:style>
  <w:style w:type="paragraph" w:styleId="af6">
    <w:name w:val="endnote text"/>
    <w:basedOn w:val="a"/>
    <w:link w:val="af7"/>
    <w:uiPriority w:val="99"/>
    <w:semiHidden/>
    <w:unhideWhenUsed/>
    <w:rsid w:val="002B4D01"/>
    <w:pPr>
      <w:spacing w:after="0" w:line="240" w:lineRule="auto"/>
    </w:pPr>
    <w:rPr>
      <w:sz w:val="20"/>
      <w:szCs w:val="20"/>
    </w:rPr>
  </w:style>
  <w:style w:type="character" w:customStyle="1" w:styleId="af7">
    <w:name w:val="Текст концевой сноски Знак"/>
    <w:basedOn w:val="a0"/>
    <w:link w:val="af6"/>
    <w:uiPriority w:val="99"/>
    <w:semiHidden/>
    <w:rsid w:val="002B4D01"/>
  </w:style>
  <w:style w:type="character" w:styleId="af8">
    <w:name w:val="endnote reference"/>
    <w:basedOn w:val="a0"/>
    <w:uiPriority w:val="99"/>
    <w:semiHidden/>
    <w:unhideWhenUsed/>
    <w:rsid w:val="002B4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7926">
      <w:bodyDiv w:val="1"/>
      <w:marLeft w:val="0"/>
      <w:marRight w:val="0"/>
      <w:marTop w:val="0"/>
      <w:marBottom w:val="0"/>
      <w:divBdr>
        <w:top w:val="none" w:sz="0" w:space="0" w:color="auto"/>
        <w:left w:val="none" w:sz="0" w:space="0" w:color="auto"/>
        <w:bottom w:val="none" w:sz="0" w:space="0" w:color="auto"/>
        <w:right w:val="none" w:sz="0" w:space="0" w:color="auto"/>
      </w:divBdr>
    </w:div>
    <w:div w:id="211505009">
      <w:bodyDiv w:val="1"/>
      <w:marLeft w:val="0"/>
      <w:marRight w:val="0"/>
      <w:marTop w:val="0"/>
      <w:marBottom w:val="0"/>
      <w:divBdr>
        <w:top w:val="none" w:sz="0" w:space="0" w:color="auto"/>
        <w:left w:val="none" w:sz="0" w:space="0" w:color="auto"/>
        <w:bottom w:val="none" w:sz="0" w:space="0" w:color="auto"/>
        <w:right w:val="none" w:sz="0" w:space="0" w:color="auto"/>
      </w:divBdr>
    </w:div>
    <w:div w:id="645204925">
      <w:bodyDiv w:val="1"/>
      <w:marLeft w:val="0"/>
      <w:marRight w:val="0"/>
      <w:marTop w:val="0"/>
      <w:marBottom w:val="0"/>
      <w:divBdr>
        <w:top w:val="none" w:sz="0" w:space="0" w:color="auto"/>
        <w:left w:val="none" w:sz="0" w:space="0" w:color="auto"/>
        <w:bottom w:val="none" w:sz="0" w:space="0" w:color="auto"/>
        <w:right w:val="none" w:sz="0" w:space="0" w:color="auto"/>
      </w:divBdr>
    </w:div>
    <w:div w:id="1344018068">
      <w:bodyDiv w:val="1"/>
      <w:marLeft w:val="0"/>
      <w:marRight w:val="0"/>
      <w:marTop w:val="0"/>
      <w:marBottom w:val="0"/>
      <w:divBdr>
        <w:top w:val="none" w:sz="0" w:space="0" w:color="auto"/>
        <w:left w:val="none" w:sz="0" w:space="0" w:color="auto"/>
        <w:bottom w:val="none" w:sz="0" w:space="0" w:color="auto"/>
        <w:right w:val="none" w:sz="0" w:space="0" w:color="auto"/>
      </w:divBdr>
    </w:div>
    <w:div w:id="1470509580">
      <w:bodyDiv w:val="1"/>
      <w:marLeft w:val="0"/>
      <w:marRight w:val="0"/>
      <w:marTop w:val="0"/>
      <w:marBottom w:val="0"/>
      <w:divBdr>
        <w:top w:val="none" w:sz="0" w:space="0" w:color="auto"/>
        <w:left w:val="none" w:sz="0" w:space="0" w:color="auto"/>
        <w:bottom w:val="none" w:sz="0" w:space="0" w:color="auto"/>
        <w:right w:val="none" w:sz="0" w:space="0" w:color="auto"/>
      </w:divBdr>
    </w:div>
    <w:div w:id="1600868574">
      <w:bodyDiv w:val="1"/>
      <w:marLeft w:val="0"/>
      <w:marRight w:val="0"/>
      <w:marTop w:val="0"/>
      <w:marBottom w:val="0"/>
      <w:divBdr>
        <w:top w:val="none" w:sz="0" w:space="0" w:color="auto"/>
        <w:left w:val="none" w:sz="0" w:space="0" w:color="auto"/>
        <w:bottom w:val="none" w:sz="0" w:space="0" w:color="auto"/>
        <w:right w:val="none" w:sz="0" w:space="0" w:color="auto"/>
      </w:divBdr>
    </w:div>
    <w:div w:id="1734036541">
      <w:bodyDiv w:val="1"/>
      <w:marLeft w:val="0"/>
      <w:marRight w:val="0"/>
      <w:marTop w:val="0"/>
      <w:marBottom w:val="0"/>
      <w:divBdr>
        <w:top w:val="none" w:sz="0" w:space="0" w:color="auto"/>
        <w:left w:val="none" w:sz="0" w:space="0" w:color="auto"/>
        <w:bottom w:val="none" w:sz="0" w:space="0" w:color="auto"/>
        <w:right w:val="none" w:sz="0" w:space="0" w:color="auto"/>
      </w:divBdr>
    </w:div>
    <w:div w:id="1781759177">
      <w:bodyDiv w:val="1"/>
      <w:marLeft w:val="0"/>
      <w:marRight w:val="0"/>
      <w:marTop w:val="0"/>
      <w:marBottom w:val="0"/>
      <w:divBdr>
        <w:top w:val="none" w:sz="0" w:space="0" w:color="auto"/>
        <w:left w:val="none" w:sz="0" w:space="0" w:color="auto"/>
        <w:bottom w:val="none" w:sz="0" w:space="0" w:color="auto"/>
        <w:right w:val="none" w:sz="0" w:space="0" w:color="auto"/>
      </w:divBdr>
    </w:div>
    <w:div w:id="20039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2.xml"/><Relationship Id="rId26" Type="http://schemas.openxmlformats.org/officeDocument/2006/relationships/chart" Target="charts/chart2.xml"/><Relationship Id="rId21" Type="http://schemas.openxmlformats.org/officeDocument/2006/relationships/diagramLayout" Target="diagrams/layout2.xml"/><Relationship Id="rId34" Type="http://schemas.microsoft.com/office/2007/relationships/diagramDrawing" Target="diagrams/drawing3.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chart" Target="charts/chart1.xml"/><Relationship Id="rId33"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2.xml"/><Relationship Id="rId32" Type="http://schemas.openxmlformats.org/officeDocument/2006/relationships/diagramQuickStyle" Target="diagrams/quickStyle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diagramLayout" Target="diagrams/layou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chart" Target="charts/chart3.xml"/><Relationship Id="rId30" Type="http://schemas.openxmlformats.org/officeDocument/2006/relationships/diagramData" Target="diagrams/data3.xm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P61WHVrdpN0" TargetMode="External"/><Relationship Id="rId2" Type="http://schemas.openxmlformats.org/officeDocument/2006/relationships/hyperlink" Target="https://www.youtube.com/watch?v=o1Hz6OzjSKM" TargetMode="External"/><Relationship Id="rId1" Type="http://schemas.openxmlformats.org/officeDocument/2006/relationships/hyperlink" Target="https://www.youtube.com/watch?v=-EQPbgh9anc" TargetMode="External"/><Relationship Id="rId4" Type="http://schemas.openxmlformats.org/officeDocument/2006/relationships/hyperlink" Target="http://www.actngo.info/sites/default/files/files/03_cs_201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3729297519402"/>
          <c:y val="6.9621789079643739E-2"/>
          <c:w val="0.27272630722154756"/>
          <c:h val="0.89865553691034528"/>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Лист1!$C$4:$C$6</c:f>
              <c:strCache>
                <c:ptCount val="3"/>
                <c:pt idx="0">
                  <c:v>Local budget (grant funds GIZ), 11 million soms</c:v>
                </c:pt>
                <c:pt idx="1">
                  <c:v>Local budget (own funds), 1.46 million soms</c:v>
                </c:pt>
                <c:pt idx="2">
                  <c:v>Attracted from the outside (non-state), 1.44 million soms</c:v>
                </c:pt>
              </c:strCache>
            </c:strRef>
          </c:cat>
          <c:val>
            <c:numRef>
              <c:f>Лист1!$B$4:$B$6</c:f>
              <c:numCache>
                <c:formatCode>0%</c:formatCode>
                <c:ptCount val="3"/>
                <c:pt idx="0">
                  <c:v>0.79</c:v>
                </c:pt>
                <c:pt idx="1">
                  <c:v>0.11</c:v>
                </c:pt>
                <c:pt idx="2">
                  <c:v>0.1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0"/>
        <c:txPr>
          <a:bodyPr rot="0" spcFirstLastPara="1" vertOverflow="ellipsis" vert="horz" wrap="square" anchor="ctr" anchorCtr="1"/>
          <a:lstStyle/>
          <a:p>
            <a:pPr rtl="0">
              <a:defRPr sz="11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rtl="0">
              <a:defRPr sz="11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rtl="0">
              <a:defRPr sz="1100" b="0" i="0" u="none" strike="noStrike" kern="1200" baseline="0">
                <a:solidFill>
                  <a:sysClr val="windowText" lastClr="000000"/>
                </a:solidFill>
                <a:latin typeface="+mn-lt"/>
                <a:ea typeface="+mn-ea"/>
                <a:cs typeface="+mn-cs"/>
              </a:defRPr>
            </a:pPr>
            <a:endParaRPr lang="ru-RU"/>
          </a:p>
        </c:txPr>
      </c:legendEntry>
      <c:layout>
        <c:manualLayout>
          <c:xMode val="edge"/>
          <c:yMode val="edge"/>
          <c:x val="0.44669780025955447"/>
          <c:y val="0.16145692229973102"/>
          <c:w val="0.49344139473317994"/>
          <c:h val="0.6965426043056093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8431372549019607E-2"/>
          <c:w val="0.97762180856474412"/>
          <c:h val="0.61400570192696846"/>
        </c:manualLayout>
      </c:layout>
      <c:bar3DChart>
        <c:barDir val="col"/>
        <c:grouping val="clustered"/>
        <c:varyColors val="0"/>
        <c:ser>
          <c:idx val="0"/>
          <c:order val="0"/>
          <c:tx>
            <c:strRef>
              <c:f>Лист1!$E$11</c:f>
              <c:strCache>
                <c:ptCount val="1"/>
                <c:pt idx="0">
                  <c:v>2014</c:v>
                </c:pt>
              </c:strCache>
            </c:strRef>
          </c:tx>
          <c:spPr>
            <a:solidFill>
              <a:schemeClr val="tx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Лист1!$F$10:$I$10</c:f>
              <c:strCache>
                <c:ptCount val="4"/>
                <c:pt idx="0">
                  <c:v>Difficult to answer</c:v>
                </c:pt>
                <c:pt idx="1">
                  <c:v>Little trust</c:v>
                </c:pt>
                <c:pt idx="2">
                  <c:v>Do not trust</c:v>
                </c:pt>
                <c:pt idx="3">
                  <c:v>Absolutely trust</c:v>
                </c:pt>
              </c:strCache>
            </c:strRef>
          </c:cat>
          <c:val>
            <c:numRef>
              <c:f>Лист1!$F$11:$I$11</c:f>
              <c:numCache>
                <c:formatCode>0%</c:formatCode>
                <c:ptCount val="4"/>
                <c:pt idx="0">
                  <c:v>0.02</c:v>
                </c:pt>
                <c:pt idx="1">
                  <c:v>0.24</c:v>
                </c:pt>
                <c:pt idx="2">
                  <c:v>0.03</c:v>
                </c:pt>
                <c:pt idx="3">
                  <c:v>0.71</c:v>
                </c:pt>
              </c:numCache>
            </c:numRef>
          </c:val>
        </c:ser>
        <c:ser>
          <c:idx val="1"/>
          <c:order val="1"/>
          <c:tx>
            <c:strRef>
              <c:f>Лист1!$E$12</c:f>
              <c:strCache>
                <c:ptCount val="1"/>
                <c:pt idx="0">
                  <c:v>2015</c:v>
                </c:pt>
              </c:strCache>
            </c:strRef>
          </c:tx>
          <c:spPr>
            <a:solidFill>
              <a:srgbClr val="92D050"/>
            </a:solidFill>
            <a:ln>
              <a:noFill/>
            </a:ln>
            <a:effectLst/>
            <a:sp3d/>
          </c:spPr>
          <c:invertIfNegative val="0"/>
          <c:dLbls>
            <c:dLbl>
              <c:idx val="1"/>
              <c:layout>
                <c:manualLayout>
                  <c:x val="2.2222222222222223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Лист1!$F$10:$I$10</c:f>
              <c:strCache>
                <c:ptCount val="4"/>
                <c:pt idx="0">
                  <c:v>Difficult to answer</c:v>
                </c:pt>
                <c:pt idx="1">
                  <c:v>Little trust</c:v>
                </c:pt>
                <c:pt idx="2">
                  <c:v>Do not trust</c:v>
                </c:pt>
                <c:pt idx="3">
                  <c:v>Absolutely trust</c:v>
                </c:pt>
              </c:strCache>
            </c:strRef>
          </c:cat>
          <c:val>
            <c:numRef>
              <c:f>Лист1!$F$12:$I$12</c:f>
              <c:numCache>
                <c:formatCode>0%</c:formatCode>
                <c:ptCount val="4"/>
                <c:pt idx="0">
                  <c:v>0.04</c:v>
                </c:pt>
                <c:pt idx="1">
                  <c:v>0.08</c:v>
                </c:pt>
                <c:pt idx="2">
                  <c:v>0.02</c:v>
                </c:pt>
                <c:pt idx="3">
                  <c:v>0.85</c:v>
                </c:pt>
              </c:numCache>
            </c:numRef>
          </c:val>
        </c:ser>
        <c:dLbls>
          <c:showLegendKey val="0"/>
          <c:showVal val="0"/>
          <c:showCatName val="0"/>
          <c:showSerName val="0"/>
          <c:showPercent val="0"/>
          <c:showBubbleSize val="0"/>
        </c:dLbls>
        <c:gapWidth val="150"/>
        <c:shape val="box"/>
        <c:axId val="258925568"/>
        <c:axId val="255196480"/>
        <c:axId val="0"/>
      </c:bar3DChart>
      <c:catAx>
        <c:axId val="258925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55196480"/>
        <c:crosses val="autoZero"/>
        <c:auto val="1"/>
        <c:lblAlgn val="ctr"/>
        <c:lblOffset val="100"/>
        <c:noMultiLvlLbl val="0"/>
      </c:catAx>
      <c:valAx>
        <c:axId val="255196480"/>
        <c:scaling>
          <c:orientation val="minMax"/>
        </c:scaling>
        <c:delete val="1"/>
        <c:axPos val="l"/>
        <c:numFmt formatCode="0%" sourceLinked="1"/>
        <c:majorTickMark val="none"/>
        <c:minorTickMark val="none"/>
        <c:tickLblPos val="nextTo"/>
        <c:crossAx val="25892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27705627705628E-2"/>
          <c:y val="0.21871713985278654"/>
          <c:w val="0.90476190476190477"/>
          <c:h val="0.64907027000173878"/>
        </c:manualLayout>
      </c:layout>
      <c:bar3DChart>
        <c:barDir val="col"/>
        <c:grouping val="clustered"/>
        <c:varyColors val="0"/>
        <c:ser>
          <c:idx val="0"/>
          <c:order val="0"/>
          <c:tx>
            <c:strRef>
              <c:f>Лист1!$E$15</c:f>
              <c:strCache>
                <c:ptCount val="1"/>
                <c:pt idx="0">
                  <c:v>Positive answer, 2014</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Лист1!$F$14:$H$14</c:f>
              <c:strCache>
                <c:ptCount val="3"/>
                <c:pt idx="0">
                  <c:v>LSG authorities</c:v>
                </c:pt>
                <c:pt idx="1">
                  <c:v>NGO</c:v>
                </c:pt>
                <c:pt idx="2">
                  <c:v>All respondents</c:v>
                </c:pt>
              </c:strCache>
            </c:strRef>
          </c:cat>
          <c:val>
            <c:numRef>
              <c:f>Лист1!$F$15:$H$15</c:f>
              <c:numCache>
                <c:formatCode>0%</c:formatCode>
                <c:ptCount val="3"/>
                <c:pt idx="0">
                  <c:v>0.66</c:v>
                </c:pt>
                <c:pt idx="1">
                  <c:v>0.27</c:v>
                </c:pt>
                <c:pt idx="2">
                  <c:v>0.55000000000000004</c:v>
                </c:pt>
              </c:numCache>
            </c:numRef>
          </c:val>
        </c:ser>
        <c:ser>
          <c:idx val="1"/>
          <c:order val="1"/>
          <c:tx>
            <c:strRef>
              <c:f>Лист1!$E$16</c:f>
              <c:strCache>
                <c:ptCount val="1"/>
                <c:pt idx="0">
                  <c:v>Positive answer, 2015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Лист1!$F$14:$H$14</c:f>
              <c:strCache>
                <c:ptCount val="3"/>
                <c:pt idx="0">
                  <c:v>LSG authorities</c:v>
                </c:pt>
                <c:pt idx="1">
                  <c:v>NGO</c:v>
                </c:pt>
                <c:pt idx="2">
                  <c:v>All respondents</c:v>
                </c:pt>
              </c:strCache>
            </c:strRef>
          </c:cat>
          <c:val>
            <c:numRef>
              <c:f>Лист1!$F$16:$H$16</c:f>
              <c:numCache>
                <c:formatCode>0%</c:formatCode>
                <c:ptCount val="3"/>
                <c:pt idx="0">
                  <c:v>0.85</c:v>
                </c:pt>
                <c:pt idx="1">
                  <c:v>1</c:v>
                </c:pt>
                <c:pt idx="2">
                  <c:v>0.73</c:v>
                </c:pt>
              </c:numCache>
            </c:numRef>
          </c:val>
        </c:ser>
        <c:dLbls>
          <c:showLegendKey val="0"/>
          <c:showVal val="0"/>
          <c:showCatName val="0"/>
          <c:showSerName val="0"/>
          <c:showPercent val="0"/>
          <c:showBubbleSize val="0"/>
        </c:dLbls>
        <c:gapWidth val="150"/>
        <c:shape val="box"/>
        <c:axId val="259127296"/>
        <c:axId val="267538368"/>
        <c:axId val="0"/>
      </c:bar3DChart>
      <c:catAx>
        <c:axId val="259127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67538368"/>
        <c:crosses val="autoZero"/>
        <c:auto val="1"/>
        <c:lblAlgn val="ctr"/>
        <c:lblOffset val="100"/>
        <c:noMultiLvlLbl val="0"/>
      </c:catAx>
      <c:valAx>
        <c:axId val="267538368"/>
        <c:scaling>
          <c:orientation val="minMax"/>
        </c:scaling>
        <c:delete val="1"/>
        <c:axPos val="l"/>
        <c:numFmt formatCode="0%" sourceLinked="1"/>
        <c:majorTickMark val="none"/>
        <c:minorTickMark val="none"/>
        <c:tickLblPos val="nextTo"/>
        <c:crossAx val="259127296"/>
        <c:crosses val="autoZero"/>
        <c:crossBetween val="between"/>
      </c:valAx>
      <c:spPr>
        <a:noFill/>
        <a:ln>
          <a:noFill/>
        </a:ln>
        <a:effectLst/>
      </c:spPr>
    </c:plotArea>
    <c:legend>
      <c:legendPos val="b"/>
      <c:layout>
        <c:manualLayout>
          <c:xMode val="edge"/>
          <c:yMode val="edge"/>
          <c:x val="0.24428230562088829"/>
          <c:y val="1.8926451228296778E-2"/>
          <c:w val="0.64996352728636198"/>
          <c:h val="0.1356476812638167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409924487594392E-2"/>
          <c:y val="0.14391534391534391"/>
          <c:w val="0.90507011866235165"/>
          <c:h val="0.71192200974878139"/>
        </c:manualLayout>
      </c:layout>
      <c:bar3DChart>
        <c:barDir val="col"/>
        <c:grouping val="clustered"/>
        <c:varyColors val="0"/>
        <c:ser>
          <c:idx val="0"/>
          <c:order val="0"/>
          <c:tx>
            <c:strRef>
              <c:f>Лист1!$E$19</c:f>
              <c:strCache>
                <c:ptCount val="1"/>
                <c:pt idx="0">
                  <c:v>Consilience, 2014</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Лист1!$F$18:$H$18</c:f>
              <c:strCache>
                <c:ptCount val="3"/>
                <c:pt idx="0">
                  <c:v>LSG authorities</c:v>
                </c:pt>
                <c:pt idx="1">
                  <c:v>NGO</c:v>
                </c:pt>
                <c:pt idx="2">
                  <c:v>All respondents</c:v>
                </c:pt>
              </c:strCache>
            </c:strRef>
          </c:cat>
          <c:val>
            <c:numRef>
              <c:f>Лист1!$F$19:$H$19</c:f>
              <c:numCache>
                <c:formatCode>0.0%</c:formatCode>
                <c:ptCount val="3"/>
                <c:pt idx="0">
                  <c:v>0.72699999999999998</c:v>
                </c:pt>
                <c:pt idx="1">
                  <c:v>0.27300000000000002</c:v>
                </c:pt>
                <c:pt idx="2" formatCode="0%">
                  <c:v>0.6</c:v>
                </c:pt>
              </c:numCache>
            </c:numRef>
          </c:val>
        </c:ser>
        <c:ser>
          <c:idx val="1"/>
          <c:order val="1"/>
          <c:tx>
            <c:strRef>
              <c:f>Лист1!$E$20</c:f>
              <c:strCache>
                <c:ptCount val="1"/>
                <c:pt idx="0">
                  <c:v>Consilience, 2015</c:v>
                </c:pt>
              </c:strCache>
            </c:strRef>
          </c:tx>
          <c:spPr>
            <a:solidFill>
              <a:schemeClr val="accent3"/>
            </a:solidFill>
            <a:ln>
              <a:noFill/>
            </a:ln>
            <a:effectLst/>
            <a:sp3d/>
          </c:spPr>
          <c:invertIfNegative val="0"/>
          <c:dLbls>
            <c:dLbl>
              <c:idx val="0"/>
              <c:layout>
                <c:manualLayout>
                  <c:x val="1.269841269841266E-2"/>
                  <c:y val="4.20609884332279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77993527508074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Лист1!$F$18:$H$18</c:f>
              <c:strCache>
                <c:ptCount val="3"/>
                <c:pt idx="0">
                  <c:v>LSG authorities</c:v>
                </c:pt>
                <c:pt idx="1">
                  <c:v>NGO</c:v>
                </c:pt>
                <c:pt idx="2">
                  <c:v>All respondents</c:v>
                </c:pt>
              </c:strCache>
            </c:strRef>
          </c:cat>
          <c:val>
            <c:numRef>
              <c:f>Лист1!$F$20:$H$20</c:f>
              <c:numCache>
                <c:formatCode>0%</c:formatCode>
                <c:ptCount val="3"/>
                <c:pt idx="0">
                  <c:v>0.75</c:v>
                </c:pt>
                <c:pt idx="1">
                  <c:v>0.75</c:v>
                </c:pt>
                <c:pt idx="2" formatCode="0.0%">
                  <c:v>0.59199999999999997</c:v>
                </c:pt>
              </c:numCache>
            </c:numRef>
          </c:val>
        </c:ser>
        <c:dLbls>
          <c:showLegendKey val="0"/>
          <c:showVal val="0"/>
          <c:showCatName val="0"/>
          <c:showSerName val="0"/>
          <c:showPercent val="0"/>
          <c:showBubbleSize val="0"/>
        </c:dLbls>
        <c:gapWidth val="150"/>
        <c:shape val="box"/>
        <c:axId val="259128832"/>
        <c:axId val="267540672"/>
        <c:axId val="0"/>
      </c:bar3DChart>
      <c:catAx>
        <c:axId val="259128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67540672"/>
        <c:crosses val="autoZero"/>
        <c:auto val="1"/>
        <c:lblAlgn val="ctr"/>
        <c:lblOffset val="100"/>
        <c:noMultiLvlLbl val="0"/>
      </c:catAx>
      <c:valAx>
        <c:axId val="267540672"/>
        <c:scaling>
          <c:orientation val="minMax"/>
        </c:scaling>
        <c:delete val="1"/>
        <c:axPos val="l"/>
        <c:numFmt formatCode="0.0%" sourceLinked="1"/>
        <c:majorTickMark val="none"/>
        <c:minorTickMark val="none"/>
        <c:tickLblPos val="nextTo"/>
        <c:crossAx val="259128832"/>
        <c:crosses val="autoZero"/>
        <c:crossBetween val="between"/>
      </c:valAx>
      <c:spPr>
        <a:noFill/>
        <a:ln>
          <a:noFill/>
        </a:ln>
        <a:effectLst/>
      </c:spPr>
    </c:plotArea>
    <c:legend>
      <c:legendPos val="b"/>
      <c:layout>
        <c:manualLayout>
          <c:xMode val="edge"/>
          <c:yMode val="edge"/>
          <c:x val="0.11738857885482762"/>
          <c:y val="5.2380452443444532E-2"/>
          <c:w val="0.76522250252698998"/>
          <c:h val="7.14290713660792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175061578841108"/>
          <c:y val="6.1366806136680614E-2"/>
          <c:w val="0.41196446598021402"/>
          <c:h val="0.82717433048141709"/>
        </c:manualLayout>
      </c:layout>
      <c:barChart>
        <c:barDir val="bar"/>
        <c:grouping val="clustered"/>
        <c:varyColors val="0"/>
        <c:ser>
          <c:idx val="0"/>
          <c:order val="0"/>
          <c:tx>
            <c:strRef>
              <c:f>Лист1!$H$23</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Лист1!$I$22:$N$22</c:f>
              <c:strCache>
                <c:ptCount val="6"/>
                <c:pt idx="0">
                  <c:v>The level of cooperation of civil society organizations and activists with LSG</c:v>
                </c:pt>
                <c:pt idx="1">
                  <c:v>LSG generally support the initiative of activists and NGOs</c:v>
                </c:pt>
                <c:pt idx="2">
                  <c:v>LSG invite activists and NGO in decision-making</c:v>
                </c:pt>
                <c:pt idx="3">
                  <c:v>LSG support looking for resources for initiatives implementation</c:v>
                </c:pt>
                <c:pt idx="4">
                  <c:v>LSG report on their activities</c:v>
                </c:pt>
                <c:pt idx="5">
                  <c:v>LSG changes behavior if they are criticized by the population</c:v>
                </c:pt>
              </c:strCache>
            </c:strRef>
          </c:cat>
          <c:val>
            <c:numRef>
              <c:f>Лист1!$I$23:$N$23</c:f>
              <c:numCache>
                <c:formatCode>General</c:formatCode>
                <c:ptCount val="6"/>
                <c:pt idx="0">
                  <c:v>6.4</c:v>
                </c:pt>
                <c:pt idx="1">
                  <c:v>6.8</c:v>
                </c:pt>
                <c:pt idx="2">
                  <c:v>6.5</c:v>
                </c:pt>
                <c:pt idx="3">
                  <c:v>7.6</c:v>
                </c:pt>
                <c:pt idx="4">
                  <c:v>7.5</c:v>
                </c:pt>
                <c:pt idx="5">
                  <c:v>7.1</c:v>
                </c:pt>
              </c:numCache>
            </c:numRef>
          </c:val>
        </c:ser>
        <c:ser>
          <c:idx val="1"/>
          <c:order val="1"/>
          <c:tx>
            <c:strRef>
              <c:f>Лист1!$H$24</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Лист1!$I$22:$N$22</c:f>
              <c:strCache>
                <c:ptCount val="6"/>
                <c:pt idx="0">
                  <c:v>The level of cooperation of civil society organizations and activists with LSG</c:v>
                </c:pt>
                <c:pt idx="1">
                  <c:v>LSG generally support the initiative of activists and NGOs</c:v>
                </c:pt>
                <c:pt idx="2">
                  <c:v>LSG invite activists and NGO in decision-making</c:v>
                </c:pt>
                <c:pt idx="3">
                  <c:v>LSG support looking for resources for initiatives implementation</c:v>
                </c:pt>
                <c:pt idx="4">
                  <c:v>LSG report on their activities</c:v>
                </c:pt>
                <c:pt idx="5">
                  <c:v>LSG changes behavior if they are criticized by the population</c:v>
                </c:pt>
              </c:strCache>
            </c:strRef>
          </c:cat>
          <c:val>
            <c:numRef>
              <c:f>Лист1!$I$24:$N$24</c:f>
              <c:numCache>
                <c:formatCode>General</c:formatCode>
                <c:ptCount val="6"/>
                <c:pt idx="0">
                  <c:v>7.5</c:v>
                </c:pt>
                <c:pt idx="1">
                  <c:v>7.7</c:v>
                </c:pt>
                <c:pt idx="2">
                  <c:v>7.8</c:v>
                </c:pt>
                <c:pt idx="3" formatCode="0.0">
                  <c:v>8</c:v>
                </c:pt>
                <c:pt idx="4">
                  <c:v>8.1999999999999993</c:v>
                </c:pt>
                <c:pt idx="5">
                  <c:v>7.9</c:v>
                </c:pt>
              </c:numCache>
            </c:numRef>
          </c:val>
        </c:ser>
        <c:dLbls>
          <c:showLegendKey val="0"/>
          <c:showVal val="0"/>
          <c:showCatName val="0"/>
          <c:showSerName val="0"/>
          <c:showPercent val="0"/>
          <c:showBubbleSize val="0"/>
        </c:dLbls>
        <c:gapWidth val="182"/>
        <c:axId val="259125248"/>
        <c:axId val="302762816"/>
      </c:barChart>
      <c:catAx>
        <c:axId val="259125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02762816"/>
        <c:crosses val="autoZero"/>
        <c:auto val="1"/>
        <c:lblAlgn val="ctr"/>
        <c:lblOffset val="100"/>
        <c:noMultiLvlLbl val="0"/>
      </c:catAx>
      <c:valAx>
        <c:axId val="302762816"/>
        <c:scaling>
          <c:orientation val="minMax"/>
        </c:scaling>
        <c:delete val="1"/>
        <c:axPos val="b"/>
        <c:numFmt formatCode="General" sourceLinked="1"/>
        <c:majorTickMark val="none"/>
        <c:minorTickMark val="none"/>
        <c:tickLblPos val="nextTo"/>
        <c:crossAx val="259125248"/>
        <c:crosses val="autoZero"/>
        <c:crossBetween val="between"/>
      </c:valAx>
      <c:spPr>
        <a:noFill/>
        <a:ln>
          <a:noFill/>
        </a:ln>
        <a:effectLst/>
      </c:spPr>
    </c:plotArea>
    <c:legend>
      <c:legendPos val="b"/>
      <c:layout>
        <c:manualLayout>
          <c:xMode val="edge"/>
          <c:yMode val="edge"/>
          <c:x val="0.88248431253785586"/>
          <c:y val="0.42010498687664044"/>
          <c:w val="0.10956139713305067"/>
          <c:h val="0.165127114585129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F1FB88-98D7-404C-9CA4-04F99B09C750}" type="doc">
      <dgm:prSet loTypeId="urn:microsoft.com/office/officeart/2009/3/layout/PhasedProcess" loCatId="process" qsTypeId="urn:microsoft.com/office/officeart/2005/8/quickstyle/simple1" qsCatId="simple" csTypeId="urn:microsoft.com/office/officeart/2005/8/colors/accent1_2" csCatId="accent1" phldr="1"/>
      <dgm:spPr/>
      <dgm:t>
        <a:bodyPr/>
        <a:lstStyle/>
        <a:p>
          <a:endParaRPr lang="ru-RU"/>
        </a:p>
      </dgm:t>
    </dgm:pt>
    <dgm:pt modelId="{1A83A8EE-D82A-445B-B1FC-37A4FD5293BE}">
      <dgm:prSet phldrT="[Текст]"/>
      <dgm:spPr/>
      <dgm:t>
        <a:bodyPr/>
        <a:lstStyle/>
        <a:p>
          <a:r>
            <a:rPr lang="en-US"/>
            <a:t>Identification of priority issues</a:t>
          </a:r>
          <a:endParaRPr lang="ru-RU"/>
        </a:p>
      </dgm:t>
    </dgm:pt>
    <dgm:pt modelId="{86226D5C-C2E9-4FDC-8552-7061C7899FF8}" type="parTrans" cxnId="{4F0AA216-73D2-4496-B72C-6D43E977A47D}">
      <dgm:prSet/>
      <dgm:spPr/>
      <dgm:t>
        <a:bodyPr/>
        <a:lstStyle/>
        <a:p>
          <a:endParaRPr lang="ru-RU"/>
        </a:p>
      </dgm:t>
    </dgm:pt>
    <dgm:pt modelId="{9F2649C9-66F5-47BA-9293-A84D26B0F27A}" type="sibTrans" cxnId="{4F0AA216-73D2-4496-B72C-6D43E977A47D}">
      <dgm:prSet/>
      <dgm:spPr/>
      <dgm:t>
        <a:bodyPr/>
        <a:lstStyle/>
        <a:p>
          <a:endParaRPr lang="ru-RU"/>
        </a:p>
      </dgm:t>
    </dgm:pt>
    <dgm:pt modelId="{748E6B00-83BA-4415-8ECC-19B34CD1A0AC}">
      <dgm:prSet phldrT="[Текст]" custT="1"/>
      <dgm:spPr/>
      <dgm:t>
        <a:bodyPr/>
        <a:lstStyle/>
        <a:p>
          <a:r>
            <a:rPr lang="en-US" sz="700"/>
            <a:t>disabled people</a:t>
          </a:r>
          <a:endParaRPr lang="ru-RU" sz="700"/>
        </a:p>
      </dgm:t>
    </dgm:pt>
    <dgm:pt modelId="{FA2F9EFF-557C-49BE-AF61-61339E67C310}" type="parTrans" cxnId="{CDEC5A3E-F515-4D95-A6A5-5C548D2931F4}">
      <dgm:prSet/>
      <dgm:spPr/>
      <dgm:t>
        <a:bodyPr/>
        <a:lstStyle/>
        <a:p>
          <a:endParaRPr lang="ru-RU"/>
        </a:p>
      </dgm:t>
    </dgm:pt>
    <dgm:pt modelId="{82B8DEDB-FEC9-4229-9A8E-681B5B4F494D}" type="sibTrans" cxnId="{CDEC5A3E-F515-4D95-A6A5-5C548D2931F4}">
      <dgm:prSet/>
      <dgm:spPr/>
      <dgm:t>
        <a:bodyPr/>
        <a:lstStyle/>
        <a:p>
          <a:endParaRPr lang="ru-RU"/>
        </a:p>
      </dgm:t>
    </dgm:pt>
    <dgm:pt modelId="{5FDF2C3C-17BC-49DB-8C22-AC282EBC2C99}">
      <dgm:prSet phldrT="[Текст]" custT="1"/>
      <dgm:spPr/>
      <dgm:t>
        <a:bodyPr/>
        <a:lstStyle/>
        <a:p>
          <a:r>
            <a:rPr lang="en-US" sz="700"/>
            <a:t>senior people</a:t>
          </a:r>
          <a:endParaRPr lang="ru-RU" sz="700"/>
        </a:p>
      </dgm:t>
    </dgm:pt>
    <dgm:pt modelId="{B41B2D8F-2BD6-4F1E-B9A8-BCEBF767A4F6}" type="parTrans" cxnId="{9BEA2A79-35FC-4D13-93FF-460CB03E3C85}">
      <dgm:prSet/>
      <dgm:spPr/>
      <dgm:t>
        <a:bodyPr/>
        <a:lstStyle/>
        <a:p>
          <a:endParaRPr lang="ru-RU"/>
        </a:p>
      </dgm:t>
    </dgm:pt>
    <dgm:pt modelId="{4E0086DD-067C-4405-A98D-097A112A13FB}" type="sibTrans" cxnId="{9BEA2A79-35FC-4D13-93FF-460CB03E3C85}">
      <dgm:prSet/>
      <dgm:spPr/>
      <dgm:t>
        <a:bodyPr/>
        <a:lstStyle/>
        <a:p>
          <a:endParaRPr lang="ru-RU"/>
        </a:p>
      </dgm:t>
    </dgm:pt>
    <dgm:pt modelId="{26217DFB-1AC3-48FE-AE60-D2959BD383E8}">
      <dgm:prSet phldrT="[Текст]" custT="1"/>
      <dgm:spPr/>
      <dgm:t>
        <a:bodyPr/>
        <a:lstStyle/>
        <a:p>
          <a:r>
            <a:rPr lang="en-US" sz="700"/>
            <a:t>children</a:t>
          </a:r>
          <a:endParaRPr lang="ru-RU" sz="700"/>
        </a:p>
      </dgm:t>
    </dgm:pt>
    <dgm:pt modelId="{E000ACF8-938F-43BF-846D-3A94CA7402C6}" type="parTrans" cxnId="{E9B842C8-AC1F-4EB4-B193-31F77F6C8195}">
      <dgm:prSet/>
      <dgm:spPr/>
      <dgm:t>
        <a:bodyPr/>
        <a:lstStyle/>
        <a:p>
          <a:endParaRPr lang="ru-RU"/>
        </a:p>
      </dgm:t>
    </dgm:pt>
    <dgm:pt modelId="{22779154-0DAF-4CAF-8040-DE2A19B0678B}" type="sibTrans" cxnId="{E9B842C8-AC1F-4EB4-B193-31F77F6C8195}">
      <dgm:prSet/>
      <dgm:spPr/>
      <dgm:t>
        <a:bodyPr/>
        <a:lstStyle/>
        <a:p>
          <a:endParaRPr lang="ru-RU"/>
        </a:p>
      </dgm:t>
    </dgm:pt>
    <dgm:pt modelId="{1716037D-701D-4602-8F08-9889B055C186}">
      <dgm:prSet phldrT="[Текст]"/>
      <dgm:spPr/>
      <dgm:t>
        <a:bodyPr/>
        <a:lstStyle/>
        <a:p>
          <a:r>
            <a:rPr lang="en-US"/>
            <a:t>Modeling of municipal procurement in social sphere</a:t>
          </a:r>
          <a:endParaRPr lang="ru-RU"/>
        </a:p>
      </dgm:t>
    </dgm:pt>
    <dgm:pt modelId="{96D3D37A-2CBB-4A14-9396-736D36C809EB}" type="parTrans" cxnId="{D29A65C6-7B46-4B97-981A-D1C122D3D8EA}">
      <dgm:prSet/>
      <dgm:spPr/>
      <dgm:t>
        <a:bodyPr/>
        <a:lstStyle/>
        <a:p>
          <a:endParaRPr lang="ru-RU"/>
        </a:p>
      </dgm:t>
    </dgm:pt>
    <dgm:pt modelId="{5AEBE865-F005-4EE3-BA8D-58005A7B2727}" type="sibTrans" cxnId="{D29A65C6-7B46-4B97-981A-D1C122D3D8EA}">
      <dgm:prSet/>
      <dgm:spPr/>
      <dgm:t>
        <a:bodyPr/>
        <a:lstStyle/>
        <a:p>
          <a:endParaRPr lang="ru-RU"/>
        </a:p>
      </dgm:t>
    </dgm:pt>
    <dgm:pt modelId="{1FFFCE67-192E-4F1B-8BBF-087F87E1CAB2}">
      <dgm:prSet phldrT="[Текст]"/>
      <dgm:spPr/>
      <dgm:t>
        <a:bodyPr/>
        <a:lstStyle/>
        <a:p>
          <a:r>
            <a:rPr lang="en-US"/>
            <a:t>LSG body</a:t>
          </a:r>
          <a:endParaRPr lang="ru-RU"/>
        </a:p>
      </dgm:t>
    </dgm:pt>
    <dgm:pt modelId="{08BAA70A-56CD-4549-B00E-0CAE7ABBC296}" type="parTrans" cxnId="{F6F11F36-BEAE-485D-BCD7-632FBF8662D4}">
      <dgm:prSet/>
      <dgm:spPr/>
      <dgm:t>
        <a:bodyPr/>
        <a:lstStyle/>
        <a:p>
          <a:endParaRPr lang="ru-RU"/>
        </a:p>
      </dgm:t>
    </dgm:pt>
    <dgm:pt modelId="{AC1B40D4-8FD0-495C-9907-503096E711CD}" type="sibTrans" cxnId="{F6F11F36-BEAE-485D-BCD7-632FBF8662D4}">
      <dgm:prSet/>
      <dgm:spPr/>
      <dgm:t>
        <a:bodyPr/>
        <a:lstStyle/>
        <a:p>
          <a:endParaRPr lang="ru-RU"/>
        </a:p>
      </dgm:t>
    </dgm:pt>
    <dgm:pt modelId="{86B143FC-AC3C-4D0B-A86E-02F1FB9A1D8E}">
      <dgm:prSet phldrT="[Текст]"/>
      <dgm:spPr/>
      <dgm:t>
        <a:bodyPr/>
        <a:lstStyle/>
        <a:p>
          <a:r>
            <a:rPr lang="en-US"/>
            <a:t>Local NGO</a:t>
          </a:r>
          <a:endParaRPr lang="ru-RU"/>
        </a:p>
      </dgm:t>
    </dgm:pt>
    <dgm:pt modelId="{8B28D69B-DFC2-4A5A-8FC4-9B39C00CD816}" type="parTrans" cxnId="{D64F6659-AEA7-465D-A49A-AE57E120D249}">
      <dgm:prSet/>
      <dgm:spPr/>
      <dgm:t>
        <a:bodyPr/>
        <a:lstStyle/>
        <a:p>
          <a:endParaRPr lang="ru-RU"/>
        </a:p>
      </dgm:t>
    </dgm:pt>
    <dgm:pt modelId="{56F78AA1-EF7E-436F-A367-276DC1F8EF09}" type="sibTrans" cxnId="{D64F6659-AEA7-465D-A49A-AE57E120D249}">
      <dgm:prSet/>
      <dgm:spPr/>
      <dgm:t>
        <a:bodyPr/>
        <a:lstStyle/>
        <a:p>
          <a:endParaRPr lang="ru-RU"/>
        </a:p>
      </dgm:t>
    </dgm:pt>
    <dgm:pt modelId="{B504792F-0592-4745-A426-1D751BAA1174}">
      <dgm:prSet phldrT="[Текст]"/>
      <dgm:spPr/>
      <dgm:t>
        <a:bodyPr/>
        <a:lstStyle/>
        <a:p>
          <a:r>
            <a:rPr lang="en-US"/>
            <a:t>Implementation of municipal procurement in social sphere</a:t>
          </a:r>
          <a:endParaRPr lang="ru-RU"/>
        </a:p>
      </dgm:t>
    </dgm:pt>
    <dgm:pt modelId="{51D643A1-94AC-42A5-9834-5A748FBF78B4}" type="parTrans" cxnId="{635D1131-77A6-4066-A158-DC37D8BD9DB8}">
      <dgm:prSet/>
      <dgm:spPr/>
      <dgm:t>
        <a:bodyPr/>
        <a:lstStyle/>
        <a:p>
          <a:endParaRPr lang="ru-RU"/>
        </a:p>
      </dgm:t>
    </dgm:pt>
    <dgm:pt modelId="{9B0760E8-F07B-4D36-8918-FDD67DBDCE9C}" type="sibTrans" cxnId="{635D1131-77A6-4066-A158-DC37D8BD9DB8}">
      <dgm:prSet/>
      <dgm:spPr/>
      <dgm:t>
        <a:bodyPr/>
        <a:lstStyle/>
        <a:p>
          <a:endParaRPr lang="ru-RU"/>
        </a:p>
      </dgm:t>
    </dgm:pt>
    <dgm:pt modelId="{4A3BAE50-030F-4067-A912-545FF50D1602}">
      <dgm:prSet phldrT="[Текст]"/>
      <dgm:spPr/>
      <dgm:t>
        <a:bodyPr/>
        <a:lstStyle/>
        <a:p>
          <a:r>
            <a:rPr lang="en-US"/>
            <a:t>Priority problem in social sphere was addressed</a:t>
          </a:r>
          <a:endParaRPr lang="ru-RU"/>
        </a:p>
      </dgm:t>
    </dgm:pt>
    <dgm:pt modelId="{94B66BB4-120D-48F6-888B-43663BC237EC}" type="parTrans" cxnId="{B5BF561B-9B8F-457F-B7D4-EEF947FD6837}">
      <dgm:prSet/>
      <dgm:spPr/>
      <dgm:t>
        <a:bodyPr/>
        <a:lstStyle/>
        <a:p>
          <a:endParaRPr lang="ru-RU"/>
        </a:p>
      </dgm:t>
    </dgm:pt>
    <dgm:pt modelId="{55D52609-1EC6-4D50-811F-84DA366BBAF8}" type="sibTrans" cxnId="{B5BF561B-9B8F-457F-B7D4-EEF947FD6837}">
      <dgm:prSet/>
      <dgm:spPr/>
      <dgm:t>
        <a:bodyPr/>
        <a:lstStyle/>
        <a:p>
          <a:endParaRPr lang="ru-RU"/>
        </a:p>
      </dgm:t>
    </dgm:pt>
    <dgm:pt modelId="{6189DFD7-B45E-432B-8DD6-7F10E9646D02}" type="pres">
      <dgm:prSet presAssocID="{4AF1FB88-98D7-404C-9CA4-04F99B09C750}" presName="Name0" presStyleCnt="0">
        <dgm:presLayoutVars>
          <dgm:chMax val="3"/>
          <dgm:chPref val="3"/>
          <dgm:bulletEnabled val="1"/>
          <dgm:dir/>
          <dgm:animLvl val="lvl"/>
        </dgm:presLayoutVars>
      </dgm:prSet>
      <dgm:spPr/>
      <dgm:t>
        <a:bodyPr/>
        <a:lstStyle/>
        <a:p>
          <a:endParaRPr lang="ru-RU"/>
        </a:p>
      </dgm:t>
    </dgm:pt>
    <dgm:pt modelId="{3A261BE2-6820-484A-8100-8CB712CE6040}" type="pres">
      <dgm:prSet presAssocID="{4AF1FB88-98D7-404C-9CA4-04F99B09C750}" presName="arc1" presStyleLbl="node1" presStyleIdx="0" presStyleCnt="4"/>
      <dgm:spPr/>
    </dgm:pt>
    <dgm:pt modelId="{EC351A8D-AFBC-4014-A35A-2735C396D6F1}" type="pres">
      <dgm:prSet presAssocID="{4AF1FB88-98D7-404C-9CA4-04F99B09C750}" presName="arc3" presStyleLbl="node1" presStyleIdx="1" presStyleCnt="4"/>
      <dgm:spPr/>
    </dgm:pt>
    <dgm:pt modelId="{82DE4CFF-27D5-4939-9FDD-5913DB9D9FC9}" type="pres">
      <dgm:prSet presAssocID="{4AF1FB88-98D7-404C-9CA4-04F99B09C750}" presName="parentText2" presStyleLbl="revTx" presStyleIdx="0" presStyleCnt="3">
        <dgm:presLayoutVars>
          <dgm:chMax val="4"/>
          <dgm:chPref val="3"/>
          <dgm:bulletEnabled val="1"/>
        </dgm:presLayoutVars>
      </dgm:prSet>
      <dgm:spPr/>
      <dgm:t>
        <a:bodyPr/>
        <a:lstStyle/>
        <a:p>
          <a:endParaRPr lang="ru-RU"/>
        </a:p>
      </dgm:t>
    </dgm:pt>
    <dgm:pt modelId="{290E5B44-B9CE-49B5-9862-A1D40AFC2BB6}" type="pres">
      <dgm:prSet presAssocID="{4AF1FB88-98D7-404C-9CA4-04F99B09C750}" presName="arc2" presStyleLbl="node1" presStyleIdx="2" presStyleCnt="4"/>
      <dgm:spPr/>
    </dgm:pt>
    <dgm:pt modelId="{9C0F67BE-51AC-4816-B43D-210BB8F4C126}" type="pres">
      <dgm:prSet presAssocID="{4AF1FB88-98D7-404C-9CA4-04F99B09C750}" presName="arc4" presStyleLbl="node1" presStyleIdx="3" presStyleCnt="4"/>
      <dgm:spPr/>
    </dgm:pt>
    <dgm:pt modelId="{314100F6-1A98-4E70-93FC-4B3A47C81298}" type="pres">
      <dgm:prSet presAssocID="{4AF1FB88-98D7-404C-9CA4-04F99B09C750}" presName="parentText3" presStyleLbl="revTx" presStyleIdx="1" presStyleCnt="3">
        <dgm:presLayoutVars>
          <dgm:chMax val="1"/>
          <dgm:chPref val="1"/>
          <dgm:bulletEnabled val="1"/>
        </dgm:presLayoutVars>
      </dgm:prSet>
      <dgm:spPr/>
      <dgm:t>
        <a:bodyPr/>
        <a:lstStyle/>
        <a:p>
          <a:endParaRPr lang="ru-RU"/>
        </a:p>
      </dgm:t>
    </dgm:pt>
    <dgm:pt modelId="{BEDE5378-7CB6-47CD-ADDC-70F54FD0A9D2}" type="pres">
      <dgm:prSet presAssocID="{4AF1FB88-98D7-404C-9CA4-04F99B09C750}" presName="middleComposite" presStyleCnt="0"/>
      <dgm:spPr/>
    </dgm:pt>
    <dgm:pt modelId="{94968F3E-BBA5-4F89-A594-76110A0EF26A}" type="pres">
      <dgm:prSet presAssocID="{1FFFCE67-192E-4F1B-8BBF-087F87E1CAB2}" presName="circ1" presStyleLbl="vennNode1" presStyleIdx="0" presStyleCnt="8"/>
      <dgm:spPr/>
      <dgm:t>
        <a:bodyPr/>
        <a:lstStyle/>
        <a:p>
          <a:endParaRPr lang="ru-RU"/>
        </a:p>
      </dgm:t>
    </dgm:pt>
    <dgm:pt modelId="{046019DC-C81C-4B6E-8002-21ED5518DB47}" type="pres">
      <dgm:prSet presAssocID="{1FFFCE67-192E-4F1B-8BBF-087F87E1CAB2}" presName="circ1Tx" presStyleLbl="revTx" presStyleIdx="1" presStyleCnt="3">
        <dgm:presLayoutVars>
          <dgm:chMax val="0"/>
          <dgm:chPref val="0"/>
        </dgm:presLayoutVars>
      </dgm:prSet>
      <dgm:spPr/>
      <dgm:t>
        <a:bodyPr/>
        <a:lstStyle/>
        <a:p>
          <a:endParaRPr lang="ru-RU"/>
        </a:p>
      </dgm:t>
    </dgm:pt>
    <dgm:pt modelId="{1D012047-B0B7-454B-8B5B-ED4595F6A156}" type="pres">
      <dgm:prSet presAssocID="{86B143FC-AC3C-4D0B-A86E-02F1FB9A1D8E}" presName="circ2" presStyleLbl="vennNode1" presStyleIdx="1" presStyleCnt="8"/>
      <dgm:spPr/>
      <dgm:t>
        <a:bodyPr/>
        <a:lstStyle/>
        <a:p>
          <a:endParaRPr lang="ru-RU"/>
        </a:p>
      </dgm:t>
    </dgm:pt>
    <dgm:pt modelId="{18406DCC-E237-4AA5-9C4D-EEBAA7188F05}" type="pres">
      <dgm:prSet presAssocID="{86B143FC-AC3C-4D0B-A86E-02F1FB9A1D8E}" presName="circ2Tx" presStyleLbl="revTx" presStyleIdx="1" presStyleCnt="3">
        <dgm:presLayoutVars>
          <dgm:chMax val="0"/>
          <dgm:chPref val="0"/>
        </dgm:presLayoutVars>
      </dgm:prSet>
      <dgm:spPr/>
      <dgm:t>
        <a:bodyPr/>
        <a:lstStyle/>
        <a:p>
          <a:endParaRPr lang="ru-RU"/>
        </a:p>
      </dgm:t>
    </dgm:pt>
    <dgm:pt modelId="{79E36EC7-6FA0-458F-9265-E63165A8D3A4}" type="pres">
      <dgm:prSet presAssocID="{4AF1FB88-98D7-404C-9CA4-04F99B09C750}" presName="leftComposite" presStyleCnt="0"/>
      <dgm:spPr/>
    </dgm:pt>
    <dgm:pt modelId="{10DBB65B-E7D2-4CC2-8FC6-949BC673F34E}" type="pres">
      <dgm:prSet presAssocID="{748E6B00-83BA-4415-8ECC-19B34CD1A0AC}" presName="childText1_1" presStyleLbl="vennNode1" presStyleIdx="2" presStyleCnt="8">
        <dgm:presLayoutVars>
          <dgm:chMax val="0"/>
          <dgm:chPref val="0"/>
        </dgm:presLayoutVars>
      </dgm:prSet>
      <dgm:spPr/>
      <dgm:t>
        <a:bodyPr/>
        <a:lstStyle/>
        <a:p>
          <a:endParaRPr lang="ru-RU"/>
        </a:p>
      </dgm:t>
    </dgm:pt>
    <dgm:pt modelId="{E3D325FC-638E-4DE9-8726-09A83C1DA200}" type="pres">
      <dgm:prSet presAssocID="{748E6B00-83BA-4415-8ECC-19B34CD1A0AC}" presName="ellipse1" presStyleLbl="vennNode1" presStyleIdx="3" presStyleCnt="8"/>
      <dgm:spPr/>
    </dgm:pt>
    <dgm:pt modelId="{D490CCB2-9EAE-4B69-B63A-3737550FE32F}" type="pres">
      <dgm:prSet presAssocID="{748E6B00-83BA-4415-8ECC-19B34CD1A0AC}" presName="ellipse2" presStyleLbl="vennNode1" presStyleIdx="4" presStyleCnt="8"/>
      <dgm:spPr/>
    </dgm:pt>
    <dgm:pt modelId="{8A984731-52DC-4584-8D64-192E699F45DA}" type="pres">
      <dgm:prSet presAssocID="{5FDF2C3C-17BC-49DB-8C22-AC282EBC2C99}" presName="childText1_2" presStyleLbl="vennNode1" presStyleIdx="5" presStyleCnt="8">
        <dgm:presLayoutVars>
          <dgm:chMax val="0"/>
          <dgm:chPref val="0"/>
        </dgm:presLayoutVars>
      </dgm:prSet>
      <dgm:spPr/>
      <dgm:t>
        <a:bodyPr/>
        <a:lstStyle/>
        <a:p>
          <a:endParaRPr lang="ru-RU"/>
        </a:p>
      </dgm:t>
    </dgm:pt>
    <dgm:pt modelId="{9CD71231-090D-4783-B8B8-F5891E55B10E}" type="pres">
      <dgm:prSet presAssocID="{5FDF2C3C-17BC-49DB-8C22-AC282EBC2C99}" presName="ellipse3" presStyleLbl="vennNode1" presStyleIdx="6" presStyleCnt="8"/>
      <dgm:spPr/>
    </dgm:pt>
    <dgm:pt modelId="{445E844C-C65A-4FC9-A95C-62F6AF175FB3}" type="pres">
      <dgm:prSet presAssocID="{26217DFB-1AC3-48FE-AE60-D2959BD383E8}" presName="childText1_3" presStyleLbl="vennNode1" presStyleIdx="7" presStyleCnt="8">
        <dgm:presLayoutVars>
          <dgm:chMax val="0"/>
          <dgm:chPref val="0"/>
        </dgm:presLayoutVars>
      </dgm:prSet>
      <dgm:spPr/>
      <dgm:t>
        <a:bodyPr/>
        <a:lstStyle/>
        <a:p>
          <a:endParaRPr lang="ru-RU"/>
        </a:p>
      </dgm:t>
    </dgm:pt>
    <dgm:pt modelId="{47A8B9C6-7778-4BA5-90F5-46F359874DA6}" type="pres">
      <dgm:prSet presAssocID="{4AF1FB88-98D7-404C-9CA4-04F99B09C750}" presName="rightChild" presStyleLbl="node2" presStyleIdx="0" presStyleCnt="1">
        <dgm:presLayoutVars>
          <dgm:chMax val="0"/>
          <dgm:chPref val="0"/>
        </dgm:presLayoutVars>
      </dgm:prSet>
      <dgm:spPr/>
      <dgm:t>
        <a:bodyPr/>
        <a:lstStyle/>
        <a:p>
          <a:endParaRPr lang="ru-RU"/>
        </a:p>
      </dgm:t>
    </dgm:pt>
    <dgm:pt modelId="{1965DD24-DB93-4501-8CA6-5F44255DE2D2}" type="pres">
      <dgm:prSet presAssocID="{4AF1FB88-98D7-404C-9CA4-04F99B09C750}" presName="parentText1" presStyleLbl="revTx" presStyleIdx="2" presStyleCnt="3">
        <dgm:presLayoutVars>
          <dgm:chMax val="4"/>
          <dgm:chPref val="3"/>
          <dgm:bulletEnabled val="1"/>
        </dgm:presLayoutVars>
      </dgm:prSet>
      <dgm:spPr/>
      <dgm:t>
        <a:bodyPr/>
        <a:lstStyle/>
        <a:p>
          <a:endParaRPr lang="ru-RU"/>
        </a:p>
      </dgm:t>
    </dgm:pt>
  </dgm:ptLst>
  <dgm:cxnLst>
    <dgm:cxn modelId="{D29A65C6-7B46-4B97-981A-D1C122D3D8EA}" srcId="{4AF1FB88-98D7-404C-9CA4-04F99B09C750}" destId="{1716037D-701D-4602-8F08-9889B055C186}" srcOrd="1" destOrd="0" parTransId="{96D3D37A-2CBB-4A14-9396-736D36C809EB}" sibTransId="{5AEBE865-F005-4EE3-BA8D-58005A7B2727}"/>
    <dgm:cxn modelId="{470F7DBE-E16E-4C4D-8E9C-AF85A32A4D79}" type="presOf" srcId="{26217DFB-1AC3-48FE-AE60-D2959BD383E8}" destId="{445E844C-C65A-4FC9-A95C-62F6AF175FB3}" srcOrd="0" destOrd="0" presId="urn:microsoft.com/office/officeart/2009/3/layout/PhasedProcess"/>
    <dgm:cxn modelId="{D64F6659-AEA7-465D-A49A-AE57E120D249}" srcId="{1716037D-701D-4602-8F08-9889B055C186}" destId="{86B143FC-AC3C-4D0B-A86E-02F1FB9A1D8E}" srcOrd="1" destOrd="0" parTransId="{8B28D69B-DFC2-4A5A-8FC4-9B39C00CD816}" sibTransId="{56F78AA1-EF7E-436F-A367-276DC1F8EF09}"/>
    <dgm:cxn modelId="{514ECCE7-11C2-4B56-A573-D9F654051C5C}" type="presOf" srcId="{1FFFCE67-192E-4F1B-8BBF-087F87E1CAB2}" destId="{94968F3E-BBA5-4F89-A594-76110A0EF26A}" srcOrd="0" destOrd="0" presId="urn:microsoft.com/office/officeart/2009/3/layout/PhasedProcess"/>
    <dgm:cxn modelId="{D88FF67F-201D-4644-AB0B-18A7370E9090}" type="presOf" srcId="{5FDF2C3C-17BC-49DB-8C22-AC282EBC2C99}" destId="{8A984731-52DC-4584-8D64-192E699F45DA}" srcOrd="0" destOrd="0" presId="urn:microsoft.com/office/officeart/2009/3/layout/PhasedProcess"/>
    <dgm:cxn modelId="{46940F80-65A3-42E7-A587-BC0D2D230024}" type="presOf" srcId="{B504792F-0592-4745-A426-1D751BAA1174}" destId="{314100F6-1A98-4E70-93FC-4B3A47C81298}" srcOrd="0" destOrd="0" presId="urn:microsoft.com/office/officeart/2009/3/layout/PhasedProcess"/>
    <dgm:cxn modelId="{4F0AA216-73D2-4496-B72C-6D43E977A47D}" srcId="{4AF1FB88-98D7-404C-9CA4-04F99B09C750}" destId="{1A83A8EE-D82A-445B-B1FC-37A4FD5293BE}" srcOrd="0" destOrd="0" parTransId="{86226D5C-C2E9-4FDC-8552-7061C7899FF8}" sibTransId="{9F2649C9-66F5-47BA-9293-A84D26B0F27A}"/>
    <dgm:cxn modelId="{83A5ECB0-5DE4-42CC-BF61-34747BADD51C}" type="presOf" srcId="{4A3BAE50-030F-4067-A912-545FF50D1602}" destId="{47A8B9C6-7778-4BA5-90F5-46F359874DA6}" srcOrd="0" destOrd="0" presId="urn:microsoft.com/office/officeart/2009/3/layout/PhasedProcess"/>
    <dgm:cxn modelId="{B5BF561B-9B8F-457F-B7D4-EEF947FD6837}" srcId="{B504792F-0592-4745-A426-1D751BAA1174}" destId="{4A3BAE50-030F-4067-A912-545FF50D1602}" srcOrd="0" destOrd="0" parTransId="{94B66BB4-120D-48F6-888B-43663BC237EC}" sibTransId="{55D52609-1EC6-4D50-811F-84DA366BBAF8}"/>
    <dgm:cxn modelId="{B84DABA3-339F-4823-923D-965BA098095A}" type="presOf" srcId="{1FFFCE67-192E-4F1B-8BBF-087F87E1CAB2}" destId="{046019DC-C81C-4B6E-8002-21ED5518DB47}" srcOrd="1" destOrd="0" presId="urn:microsoft.com/office/officeart/2009/3/layout/PhasedProcess"/>
    <dgm:cxn modelId="{F642E599-A4B0-48E9-B942-4BBA9CA149F2}" type="presOf" srcId="{86B143FC-AC3C-4D0B-A86E-02F1FB9A1D8E}" destId="{1D012047-B0B7-454B-8B5B-ED4595F6A156}" srcOrd="0" destOrd="0" presId="urn:microsoft.com/office/officeart/2009/3/layout/PhasedProcess"/>
    <dgm:cxn modelId="{AEA3A881-A627-4166-B218-2F99FA4F7A42}" type="presOf" srcId="{4AF1FB88-98D7-404C-9CA4-04F99B09C750}" destId="{6189DFD7-B45E-432B-8DD6-7F10E9646D02}" srcOrd="0" destOrd="0" presId="urn:microsoft.com/office/officeart/2009/3/layout/PhasedProcess"/>
    <dgm:cxn modelId="{9BEA2A79-35FC-4D13-93FF-460CB03E3C85}" srcId="{1A83A8EE-D82A-445B-B1FC-37A4FD5293BE}" destId="{5FDF2C3C-17BC-49DB-8C22-AC282EBC2C99}" srcOrd="1" destOrd="0" parTransId="{B41B2D8F-2BD6-4F1E-B9A8-BCEBF767A4F6}" sibTransId="{4E0086DD-067C-4405-A98D-097A112A13FB}"/>
    <dgm:cxn modelId="{F6F11F36-BEAE-485D-BCD7-632FBF8662D4}" srcId="{1716037D-701D-4602-8F08-9889B055C186}" destId="{1FFFCE67-192E-4F1B-8BBF-087F87E1CAB2}" srcOrd="0" destOrd="0" parTransId="{08BAA70A-56CD-4549-B00E-0CAE7ABBC296}" sibTransId="{AC1B40D4-8FD0-495C-9907-503096E711CD}"/>
    <dgm:cxn modelId="{69C1DB9B-F0B7-4D82-BFDA-8CE0D83F69BD}" type="presOf" srcId="{1716037D-701D-4602-8F08-9889B055C186}" destId="{82DE4CFF-27D5-4939-9FDD-5913DB9D9FC9}" srcOrd="0" destOrd="0" presId="urn:microsoft.com/office/officeart/2009/3/layout/PhasedProcess"/>
    <dgm:cxn modelId="{635D1131-77A6-4066-A158-DC37D8BD9DB8}" srcId="{4AF1FB88-98D7-404C-9CA4-04F99B09C750}" destId="{B504792F-0592-4745-A426-1D751BAA1174}" srcOrd="2" destOrd="0" parTransId="{51D643A1-94AC-42A5-9834-5A748FBF78B4}" sibTransId="{9B0760E8-F07B-4D36-8918-FDD67DBDCE9C}"/>
    <dgm:cxn modelId="{CDEC5A3E-F515-4D95-A6A5-5C548D2931F4}" srcId="{1A83A8EE-D82A-445B-B1FC-37A4FD5293BE}" destId="{748E6B00-83BA-4415-8ECC-19B34CD1A0AC}" srcOrd="0" destOrd="0" parTransId="{FA2F9EFF-557C-49BE-AF61-61339E67C310}" sibTransId="{82B8DEDB-FEC9-4229-9A8E-681B5B4F494D}"/>
    <dgm:cxn modelId="{9B8BE6D7-D232-4162-B035-7743F204B560}" type="presOf" srcId="{86B143FC-AC3C-4D0B-A86E-02F1FB9A1D8E}" destId="{18406DCC-E237-4AA5-9C4D-EEBAA7188F05}" srcOrd="1" destOrd="0" presId="urn:microsoft.com/office/officeart/2009/3/layout/PhasedProcess"/>
    <dgm:cxn modelId="{E9B842C8-AC1F-4EB4-B193-31F77F6C8195}" srcId="{1A83A8EE-D82A-445B-B1FC-37A4FD5293BE}" destId="{26217DFB-1AC3-48FE-AE60-D2959BD383E8}" srcOrd="2" destOrd="0" parTransId="{E000ACF8-938F-43BF-846D-3A94CA7402C6}" sibTransId="{22779154-0DAF-4CAF-8040-DE2A19B0678B}"/>
    <dgm:cxn modelId="{BEE1E877-54DB-44FB-ADD0-FC283977202B}" type="presOf" srcId="{1A83A8EE-D82A-445B-B1FC-37A4FD5293BE}" destId="{1965DD24-DB93-4501-8CA6-5F44255DE2D2}" srcOrd="0" destOrd="0" presId="urn:microsoft.com/office/officeart/2009/3/layout/PhasedProcess"/>
    <dgm:cxn modelId="{C32FE30E-5492-49B1-9664-3FFD5E8DAD2C}" type="presOf" srcId="{748E6B00-83BA-4415-8ECC-19B34CD1A0AC}" destId="{10DBB65B-E7D2-4CC2-8FC6-949BC673F34E}" srcOrd="0" destOrd="0" presId="urn:microsoft.com/office/officeart/2009/3/layout/PhasedProcess"/>
    <dgm:cxn modelId="{AA6ECDD5-8DDF-46E0-BE57-C7B8348A46EF}" type="presParOf" srcId="{6189DFD7-B45E-432B-8DD6-7F10E9646D02}" destId="{3A261BE2-6820-484A-8100-8CB712CE6040}" srcOrd="0" destOrd="0" presId="urn:microsoft.com/office/officeart/2009/3/layout/PhasedProcess"/>
    <dgm:cxn modelId="{8CCDE90A-5AA3-4E73-90EB-BC2F89686520}" type="presParOf" srcId="{6189DFD7-B45E-432B-8DD6-7F10E9646D02}" destId="{EC351A8D-AFBC-4014-A35A-2735C396D6F1}" srcOrd="1" destOrd="0" presId="urn:microsoft.com/office/officeart/2009/3/layout/PhasedProcess"/>
    <dgm:cxn modelId="{86FB53D1-9288-46EE-971C-E85D2F861DD1}" type="presParOf" srcId="{6189DFD7-B45E-432B-8DD6-7F10E9646D02}" destId="{82DE4CFF-27D5-4939-9FDD-5913DB9D9FC9}" srcOrd="2" destOrd="0" presId="urn:microsoft.com/office/officeart/2009/3/layout/PhasedProcess"/>
    <dgm:cxn modelId="{D78E4F57-E15D-4DED-8D10-CB8E7CF57B6E}" type="presParOf" srcId="{6189DFD7-B45E-432B-8DD6-7F10E9646D02}" destId="{290E5B44-B9CE-49B5-9862-A1D40AFC2BB6}" srcOrd="3" destOrd="0" presId="urn:microsoft.com/office/officeart/2009/3/layout/PhasedProcess"/>
    <dgm:cxn modelId="{798C00AC-0E0E-434D-B386-1148EA0A3526}" type="presParOf" srcId="{6189DFD7-B45E-432B-8DD6-7F10E9646D02}" destId="{9C0F67BE-51AC-4816-B43D-210BB8F4C126}" srcOrd="4" destOrd="0" presId="urn:microsoft.com/office/officeart/2009/3/layout/PhasedProcess"/>
    <dgm:cxn modelId="{8EF95B66-7F7D-4D68-8CA1-8AC259AD32C7}" type="presParOf" srcId="{6189DFD7-B45E-432B-8DD6-7F10E9646D02}" destId="{314100F6-1A98-4E70-93FC-4B3A47C81298}" srcOrd="5" destOrd="0" presId="urn:microsoft.com/office/officeart/2009/3/layout/PhasedProcess"/>
    <dgm:cxn modelId="{74960A70-0BEE-4C39-806D-C43C64752ABC}" type="presParOf" srcId="{6189DFD7-B45E-432B-8DD6-7F10E9646D02}" destId="{BEDE5378-7CB6-47CD-ADDC-70F54FD0A9D2}" srcOrd="6" destOrd="0" presId="urn:microsoft.com/office/officeart/2009/3/layout/PhasedProcess"/>
    <dgm:cxn modelId="{51D260D8-4C42-4185-A095-BA2EF379957F}" type="presParOf" srcId="{BEDE5378-7CB6-47CD-ADDC-70F54FD0A9D2}" destId="{94968F3E-BBA5-4F89-A594-76110A0EF26A}" srcOrd="0" destOrd="0" presId="urn:microsoft.com/office/officeart/2009/3/layout/PhasedProcess"/>
    <dgm:cxn modelId="{1841FB3F-A437-4B85-8219-60F19EA35A7E}" type="presParOf" srcId="{BEDE5378-7CB6-47CD-ADDC-70F54FD0A9D2}" destId="{046019DC-C81C-4B6E-8002-21ED5518DB47}" srcOrd="1" destOrd="0" presId="urn:microsoft.com/office/officeart/2009/3/layout/PhasedProcess"/>
    <dgm:cxn modelId="{4CBE2507-4FEF-4FF0-AA23-567861920FFD}" type="presParOf" srcId="{BEDE5378-7CB6-47CD-ADDC-70F54FD0A9D2}" destId="{1D012047-B0B7-454B-8B5B-ED4595F6A156}" srcOrd="2" destOrd="0" presId="urn:microsoft.com/office/officeart/2009/3/layout/PhasedProcess"/>
    <dgm:cxn modelId="{511AAFB9-60A5-4F54-909B-81AB0E4F3F6F}" type="presParOf" srcId="{BEDE5378-7CB6-47CD-ADDC-70F54FD0A9D2}" destId="{18406DCC-E237-4AA5-9C4D-EEBAA7188F05}" srcOrd="3" destOrd="0" presId="urn:microsoft.com/office/officeart/2009/3/layout/PhasedProcess"/>
    <dgm:cxn modelId="{68454657-D36F-4FB0-9544-816B82733991}" type="presParOf" srcId="{6189DFD7-B45E-432B-8DD6-7F10E9646D02}" destId="{79E36EC7-6FA0-458F-9265-E63165A8D3A4}" srcOrd="7" destOrd="0" presId="urn:microsoft.com/office/officeart/2009/3/layout/PhasedProcess"/>
    <dgm:cxn modelId="{3C96483F-E983-4091-BB53-842D66638EF9}" type="presParOf" srcId="{79E36EC7-6FA0-458F-9265-E63165A8D3A4}" destId="{10DBB65B-E7D2-4CC2-8FC6-949BC673F34E}" srcOrd="0" destOrd="0" presId="urn:microsoft.com/office/officeart/2009/3/layout/PhasedProcess"/>
    <dgm:cxn modelId="{061342D4-8D9F-40F7-B5E4-0E0544D5A8AB}" type="presParOf" srcId="{79E36EC7-6FA0-458F-9265-E63165A8D3A4}" destId="{E3D325FC-638E-4DE9-8726-09A83C1DA200}" srcOrd="1" destOrd="0" presId="urn:microsoft.com/office/officeart/2009/3/layout/PhasedProcess"/>
    <dgm:cxn modelId="{DBE39AD6-294F-4AB4-9367-01C7E399412F}" type="presParOf" srcId="{79E36EC7-6FA0-458F-9265-E63165A8D3A4}" destId="{D490CCB2-9EAE-4B69-B63A-3737550FE32F}" srcOrd="2" destOrd="0" presId="urn:microsoft.com/office/officeart/2009/3/layout/PhasedProcess"/>
    <dgm:cxn modelId="{A1A89E7A-E30D-4A77-BDA9-0A86A2C396A4}" type="presParOf" srcId="{79E36EC7-6FA0-458F-9265-E63165A8D3A4}" destId="{8A984731-52DC-4584-8D64-192E699F45DA}" srcOrd="3" destOrd="0" presId="urn:microsoft.com/office/officeart/2009/3/layout/PhasedProcess"/>
    <dgm:cxn modelId="{1A914605-6EBE-4A9E-B3C6-978ED154C865}" type="presParOf" srcId="{79E36EC7-6FA0-458F-9265-E63165A8D3A4}" destId="{9CD71231-090D-4783-B8B8-F5891E55B10E}" srcOrd="4" destOrd="0" presId="urn:microsoft.com/office/officeart/2009/3/layout/PhasedProcess"/>
    <dgm:cxn modelId="{54915C34-A7FB-4C41-8F49-509F3527D380}" type="presParOf" srcId="{79E36EC7-6FA0-458F-9265-E63165A8D3A4}" destId="{445E844C-C65A-4FC9-A95C-62F6AF175FB3}" srcOrd="5" destOrd="0" presId="urn:microsoft.com/office/officeart/2009/3/layout/PhasedProcess"/>
    <dgm:cxn modelId="{0495CFDC-928D-4D24-BF3E-4EFC5223034A}" type="presParOf" srcId="{6189DFD7-B45E-432B-8DD6-7F10E9646D02}" destId="{47A8B9C6-7778-4BA5-90F5-46F359874DA6}" srcOrd="8" destOrd="0" presId="urn:microsoft.com/office/officeart/2009/3/layout/PhasedProcess"/>
    <dgm:cxn modelId="{D76ACC5E-CD61-4F8F-A2C3-16850AA637A6}" type="presParOf" srcId="{6189DFD7-B45E-432B-8DD6-7F10E9646D02}" destId="{1965DD24-DB93-4501-8CA6-5F44255DE2D2}" srcOrd="9" destOrd="0" presId="urn:microsoft.com/office/officeart/2009/3/layout/Phased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DDD4AD-58E3-4CD9-A948-912E16247CB3}"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ru-RU"/>
        </a:p>
      </dgm:t>
    </dgm:pt>
    <dgm:pt modelId="{170DF95A-CED9-41DA-8226-A98B83C1FE0F}">
      <dgm:prSet phldrT="[Текст]"/>
      <dgm:spPr/>
      <dgm:t>
        <a:bodyPr/>
        <a:lstStyle/>
        <a:p>
          <a:r>
            <a:rPr lang="en-US"/>
            <a:t>First phase</a:t>
          </a:r>
          <a:endParaRPr lang="ru-RU"/>
        </a:p>
      </dgm:t>
    </dgm:pt>
    <dgm:pt modelId="{BC11DDEF-2728-44DC-B52F-603F9FC0D0DE}" type="parTrans" cxnId="{91C295ED-3FA9-42A5-95D9-939B904B7EE9}">
      <dgm:prSet/>
      <dgm:spPr/>
      <dgm:t>
        <a:bodyPr/>
        <a:lstStyle/>
        <a:p>
          <a:endParaRPr lang="ru-RU"/>
        </a:p>
      </dgm:t>
    </dgm:pt>
    <dgm:pt modelId="{7C07726B-F203-4DC8-AA81-EFD4786D8CA7}" type="sibTrans" cxnId="{91C295ED-3FA9-42A5-95D9-939B904B7EE9}">
      <dgm:prSet/>
      <dgm:spPr/>
      <dgm:t>
        <a:bodyPr/>
        <a:lstStyle/>
        <a:p>
          <a:endParaRPr lang="ru-RU"/>
        </a:p>
      </dgm:t>
    </dgm:pt>
    <dgm:pt modelId="{AC9309BA-E392-4623-8B6B-4A6DD858527D}">
      <dgm:prSet phldrT="[Текст]" custT="1"/>
      <dgm:spPr/>
      <dgm:t>
        <a:bodyPr/>
        <a:lstStyle/>
        <a:p>
          <a:r>
            <a:rPr lang="en-US" sz="900"/>
            <a:t>Identification of priorities</a:t>
          </a:r>
          <a:endParaRPr lang="ru-RU" sz="900"/>
        </a:p>
      </dgm:t>
    </dgm:pt>
    <dgm:pt modelId="{C26C05FF-4D39-4D4B-B57B-A2A08FE8CF33}" type="parTrans" cxnId="{DBAA95E7-040B-4445-816C-F3D2EECFBA9A}">
      <dgm:prSet/>
      <dgm:spPr/>
      <dgm:t>
        <a:bodyPr/>
        <a:lstStyle/>
        <a:p>
          <a:endParaRPr lang="ru-RU"/>
        </a:p>
      </dgm:t>
    </dgm:pt>
    <dgm:pt modelId="{F2C0902B-831A-4E52-AEEE-D812342BC01C}" type="sibTrans" cxnId="{DBAA95E7-040B-4445-816C-F3D2EECFBA9A}">
      <dgm:prSet/>
      <dgm:spPr/>
      <dgm:t>
        <a:bodyPr/>
        <a:lstStyle/>
        <a:p>
          <a:endParaRPr lang="ru-RU"/>
        </a:p>
      </dgm:t>
    </dgm:pt>
    <dgm:pt modelId="{2ECD1875-7D97-41DE-A34B-DF8C45F0D084}">
      <dgm:prSet phldrT="[Текст]" custT="1"/>
      <dgm:spPr/>
      <dgm:t>
        <a:bodyPr/>
        <a:lstStyle/>
        <a:p>
          <a:r>
            <a:rPr lang="en-US" sz="900"/>
            <a:t>Modelling of municipal social procurement</a:t>
          </a:r>
          <a:endParaRPr lang="ru-RU" sz="900"/>
        </a:p>
      </dgm:t>
    </dgm:pt>
    <dgm:pt modelId="{543679ED-6F5F-472B-95DE-452A86B18090}" type="parTrans" cxnId="{4302DDE6-2D8D-4ABC-BAC4-D8F1AB8E973E}">
      <dgm:prSet/>
      <dgm:spPr/>
      <dgm:t>
        <a:bodyPr/>
        <a:lstStyle/>
        <a:p>
          <a:endParaRPr lang="ru-RU"/>
        </a:p>
      </dgm:t>
    </dgm:pt>
    <dgm:pt modelId="{0C3AA5E4-E3BF-4E16-8184-9B391633B63A}" type="sibTrans" cxnId="{4302DDE6-2D8D-4ABC-BAC4-D8F1AB8E973E}">
      <dgm:prSet/>
      <dgm:spPr/>
      <dgm:t>
        <a:bodyPr/>
        <a:lstStyle/>
        <a:p>
          <a:endParaRPr lang="ru-RU"/>
        </a:p>
      </dgm:t>
    </dgm:pt>
    <dgm:pt modelId="{662D7D95-7E07-4641-9737-EECCBFD4EC1D}">
      <dgm:prSet phldrT="[Текст]"/>
      <dgm:spPr/>
      <dgm:t>
        <a:bodyPr/>
        <a:lstStyle/>
        <a:p>
          <a:r>
            <a:rPr lang="en-US"/>
            <a:t>Second phase</a:t>
          </a:r>
          <a:endParaRPr lang="ru-RU"/>
        </a:p>
      </dgm:t>
    </dgm:pt>
    <dgm:pt modelId="{0632BF60-7045-4F6E-AC47-A090F244D6FC}" type="parTrans" cxnId="{A6B0BAC7-BABB-4B06-96A0-9174EFADDFA3}">
      <dgm:prSet/>
      <dgm:spPr/>
      <dgm:t>
        <a:bodyPr/>
        <a:lstStyle/>
        <a:p>
          <a:endParaRPr lang="ru-RU"/>
        </a:p>
      </dgm:t>
    </dgm:pt>
    <dgm:pt modelId="{80096DF6-665B-4A07-9270-7D158E95052C}" type="sibTrans" cxnId="{A6B0BAC7-BABB-4B06-96A0-9174EFADDFA3}">
      <dgm:prSet/>
      <dgm:spPr/>
      <dgm:t>
        <a:bodyPr/>
        <a:lstStyle/>
        <a:p>
          <a:endParaRPr lang="ru-RU"/>
        </a:p>
      </dgm:t>
    </dgm:pt>
    <dgm:pt modelId="{AC62DD01-890A-4B9B-93DE-5752510A6C6C}">
      <dgm:prSet phldrT="[Текст]" custT="1"/>
      <dgm:spPr/>
      <dgm:t>
        <a:bodyPr/>
        <a:lstStyle/>
        <a:p>
          <a:r>
            <a:rPr lang="en-US" sz="900"/>
            <a:t>Project implementation through municipal social procurement</a:t>
          </a:r>
          <a:endParaRPr lang="ru-RU" sz="900"/>
        </a:p>
      </dgm:t>
    </dgm:pt>
    <dgm:pt modelId="{2820B395-F50A-46A8-B616-8ED261282803}" type="parTrans" cxnId="{988AAB2A-3391-4498-A87A-733FCB2BA1C9}">
      <dgm:prSet/>
      <dgm:spPr/>
      <dgm:t>
        <a:bodyPr/>
        <a:lstStyle/>
        <a:p>
          <a:endParaRPr lang="ru-RU"/>
        </a:p>
      </dgm:t>
    </dgm:pt>
    <dgm:pt modelId="{68752359-4837-4B90-A77B-3E4542A32375}" type="sibTrans" cxnId="{988AAB2A-3391-4498-A87A-733FCB2BA1C9}">
      <dgm:prSet/>
      <dgm:spPr/>
      <dgm:t>
        <a:bodyPr/>
        <a:lstStyle/>
        <a:p>
          <a:endParaRPr lang="ru-RU"/>
        </a:p>
      </dgm:t>
    </dgm:pt>
    <dgm:pt modelId="{D1820E19-578F-44F9-9B4C-D1A802623994}">
      <dgm:prSet phldrT="[Текст]" custT="1"/>
      <dgm:spPr/>
      <dgm:t>
        <a:bodyPr/>
        <a:lstStyle/>
        <a:p>
          <a:r>
            <a:rPr lang="en-US" sz="900"/>
            <a:t>Monitoring and evaluation</a:t>
          </a:r>
          <a:endParaRPr lang="ru-RU" sz="900"/>
        </a:p>
      </dgm:t>
    </dgm:pt>
    <dgm:pt modelId="{B7D0AB5F-3299-4FB3-82A1-FA090CA3FFE1}" type="parTrans" cxnId="{7A6E2524-4141-43F6-9804-36368C35EB4A}">
      <dgm:prSet/>
      <dgm:spPr/>
      <dgm:t>
        <a:bodyPr/>
        <a:lstStyle/>
        <a:p>
          <a:endParaRPr lang="ru-RU"/>
        </a:p>
      </dgm:t>
    </dgm:pt>
    <dgm:pt modelId="{CCAD812C-4890-4A6E-829D-571EFF610A07}" type="sibTrans" cxnId="{7A6E2524-4141-43F6-9804-36368C35EB4A}">
      <dgm:prSet/>
      <dgm:spPr/>
      <dgm:t>
        <a:bodyPr/>
        <a:lstStyle/>
        <a:p>
          <a:endParaRPr lang="ru-RU"/>
        </a:p>
      </dgm:t>
    </dgm:pt>
    <dgm:pt modelId="{4798D07D-EB6A-4669-A280-D21902532B2D}">
      <dgm:prSet phldrT="[Текст]" custT="1"/>
      <dgm:spPr/>
      <dgm:t>
        <a:bodyPr/>
        <a:lstStyle/>
        <a:p>
          <a:r>
            <a:rPr lang="en-US" sz="900"/>
            <a:t>Selection of priority project for execution</a:t>
          </a:r>
          <a:endParaRPr lang="ru-RU" sz="900"/>
        </a:p>
      </dgm:t>
    </dgm:pt>
    <dgm:pt modelId="{5B2BEABE-18F6-4726-8E92-ACB3CCACC47E}" type="parTrans" cxnId="{2C394F35-8E9B-45A1-817A-6B183C0C63D9}">
      <dgm:prSet/>
      <dgm:spPr/>
      <dgm:t>
        <a:bodyPr/>
        <a:lstStyle/>
        <a:p>
          <a:endParaRPr lang="ru-RU"/>
        </a:p>
      </dgm:t>
    </dgm:pt>
    <dgm:pt modelId="{2568DBE9-CD2D-43CE-B2A5-62FA1B6CB408}" type="sibTrans" cxnId="{2C394F35-8E9B-45A1-817A-6B183C0C63D9}">
      <dgm:prSet/>
      <dgm:spPr/>
      <dgm:t>
        <a:bodyPr/>
        <a:lstStyle/>
        <a:p>
          <a:endParaRPr lang="ru-RU"/>
        </a:p>
      </dgm:t>
    </dgm:pt>
    <dgm:pt modelId="{DADC7FC5-8D87-4E5D-8851-F62123ACC2AA}">
      <dgm:prSet phldrT="[Текст]" custT="1"/>
      <dgm:spPr/>
      <dgm:t>
        <a:bodyPr/>
        <a:lstStyle/>
        <a:p>
          <a:r>
            <a:rPr lang="en-US" sz="900"/>
            <a:t>Creation and enshrining of legal framework</a:t>
          </a:r>
          <a:endParaRPr lang="ru-RU" sz="900"/>
        </a:p>
      </dgm:t>
    </dgm:pt>
    <dgm:pt modelId="{B5E33F1A-E14B-4E64-9EDF-FBC37176855B}" type="parTrans" cxnId="{0A70B75C-894C-4446-8C2F-4CBE43737CA6}">
      <dgm:prSet/>
      <dgm:spPr/>
      <dgm:t>
        <a:bodyPr/>
        <a:lstStyle/>
        <a:p>
          <a:endParaRPr lang="ru-RU"/>
        </a:p>
      </dgm:t>
    </dgm:pt>
    <dgm:pt modelId="{3F8E3BC8-A245-4411-B4C9-B920B2A13522}" type="sibTrans" cxnId="{0A70B75C-894C-4446-8C2F-4CBE43737CA6}">
      <dgm:prSet/>
      <dgm:spPr/>
      <dgm:t>
        <a:bodyPr/>
        <a:lstStyle/>
        <a:p>
          <a:endParaRPr lang="ru-RU"/>
        </a:p>
      </dgm:t>
    </dgm:pt>
    <dgm:pt modelId="{2E575A47-91C1-4964-97BA-CAA3672C1526}">
      <dgm:prSet phldrT="[Текст]" custT="1"/>
      <dgm:spPr/>
      <dgm:t>
        <a:bodyPr/>
        <a:lstStyle/>
        <a:p>
          <a:r>
            <a:rPr lang="en-US" sz="900"/>
            <a:t>Strengthening capacity of LSG and NGO</a:t>
          </a:r>
          <a:endParaRPr lang="ru-RU" sz="900"/>
        </a:p>
      </dgm:t>
    </dgm:pt>
    <dgm:pt modelId="{E80A49A3-4DF5-4223-A2E0-FD5E1A9576B0}" type="parTrans" cxnId="{CE26F146-8F23-46BD-9F6C-4276E6318700}">
      <dgm:prSet/>
      <dgm:spPr/>
      <dgm:t>
        <a:bodyPr/>
        <a:lstStyle/>
        <a:p>
          <a:endParaRPr lang="ru-RU"/>
        </a:p>
      </dgm:t>
    </dgm:pt>
    <dgm:pt modelId="{5E5A0622-9BD9-4EBC-9ED5-E2BA195687EE}" type="sibTrans" cxnId="{CE26F146-8F23-46BD-9F6C-4276E6318700}">
      <dgm:prSet/>
      <dgm:spPr/>
      <dgm:t>
        <a:bodyPr/>
        <a:lstStyle/>
        <a:p>
          <a:endParaRPr lang="ru-RU"/>
        </a:p>
      </dgm:t>
    </dgm:pt>
    <dgm:pt modelId="{EC9CC671-7EC2-4227-9441-E2E9AC476BBB}" type="pres">
      <dgm:prSet presAssocID="{01DDD4AD-58E3-4CD9-A948-912E16247CB3}" presName="Name0" presStyleCnt="0">
        <dgm:presLayoutVars>
          <dgm:dir/>
        </dgm:presLayoutVars>
      </dgm:prSet>
      <dgm:spPr/>
      <dgm:t>
        <a:bodyPr/>
        <a:lstStyle/>
        <a:p>
          <a:endParaRPr lang="ru-RU"/>
        </a:p>
      </dgm:t>
    </dgm:pt>
    <dgm:pt modelId="{D3161B1F-4E9B-44C4-8920-A13E35EDB979}" type="pres">
      <dgm:prSet presAssocID="{170DF95A-CED9-41DA-8226-A98B83C1FE0F}" presName="parComposite" presStyleCnt="0"/>
      <dgm:spPr/>
    </dgm:pt>
    <dgm:pt modelId="{28BDD412-238E-4C41-A4D3-A24C03DEACA9}" type="pres">
      <dgm:prSet presAssocID="{170DF95A-CED9-41DA-8226-A98B83C1FE0F}" presName="parBigCircle" presStyleLbl="node0" presStyleIdx="0" presStyleCnt="2"/>
      <dgm:spPr/>
    </dgm:pt>
    <dgm:pt modelId="{1BB02215-6E4C-48E0-9033-1D985D354FBD}" type="pres">
      <dgm:prSet presAssocID="{170DF95A-CED9-41DA-8226-A98B83C1FE0F}" presName="parTx" presStyleLbl="revTx" presStyleIdx="0" presStyleCnt="16"/>
      <dgm:spPr/>
      <dgm:t>
        <a:bodyPr/>
        <a:lstStyle/>
        <a:p>
          <a:endParaRPr lang="ru-RU"/>
        </a:p>
      </dgm:t>
    </dgm:pt>
    <dgm:pt modelId="{621C743E-821D-4692-88E8-2EA846A7415D}" type="pres">
      <dgm:prSet presAssocID="{170DF95A-CED9-41DA-8226-A98B83C1FE0F}" presName="bSpace" presStyleCnt="0"/>
      <dgm:spPr/>
    </dgm:pt>
    <dgm:pt modelId="{D9F938DE-BCE4-4432-AFE9-852AC1C6A871}" type="pres">
      <dgm:prSet presAssocID="{170DF95A-CED9-41DA-8226-A98B83C1FE0F}" presName="parBackupNorm" presStyleCnt="0"/>
      <dgm:spPr/>
    </dgm:pt>
    <dgm:pt modelId="{88BD019B-BC27-4515-BA34-F48EE6E06F04}" type="pres">
      <dgm:prSet presAssocID="{7C07726B-F203-4DC8-AA81-EFD4786D8CA7}" presName="parSpace" presStyleCnt="0"/>
      <dgm:spPr/>
    </dgm:pt>
    <dgm:pt modelId="{8413F74E-DCCA-42B5-A83D-6A43CF3E7AEC}" type="pres">
      <dgm:prSet presAssocID="{AC9309BA-E392-4623-8B6B-4A6DD858527D}" presName="desBackupLeftNorm" presStyleCnt="0"/>
      <dgm:spPr/>
    </dgm:pt>
    <dgm:pt modelId="{7148CE90-918E-4A0E-B3E9-7A284D42782C}" type="pres">
      <dgm:prSet presAssocID="{AC9309BA-E392-4623-8B6B-4A6DD858527D}" presName="desComposite" presStyleCnt="0"/>
      <dgm:spPr/>
    </dgm:pt>
    <dgm:pt modelId="{CF74D329-8667-438D-83B0-310EFA6D8915}" type="pres">
      <dgm:prSet presAssocID="{AC9309BA-E392-4623-8B6B-4A6DD858527D}" presName="desCircle" presStyleLbl="node1" presStyleIdx="0" presStyleCnt="7"/>
      <dgm:spPr/>
    </dgm:pt>
    <dgm:pt modelId="{9BD153E6-221D-431A-99BA-2B6267CBA73B}" type="pres">
      <dgm:prSet presAssocID="{AC9309BA-E392-4623-8B6B-4A6DD858527D}" presName="chTx" presStyleLbl="revTx" presStyleIdx="1" presStyleCnt="16"/>
      <dgm:spPr/>
      <dgm:t>
        <a:bodyPr/>
        <a:lstStyle/>
        <a:p>
          <a:endParaRPr lang="ru-RU"/>
        </a:p>
      </dgm:t>
    </dgm:pt>
    <dgm:pt modelId="{4802F9D3-A794-4DD7-B231-AF76522E6250}" type="pres">
      <dgm:prSet presAssocID="{AC9309BA-E392-4623-8B6B-4A6DD858527D}" presName="desTx" presStyleLbl="revTx" presStyleIdx="2" presStyleCnt="16">
        <dgm:presLayoutVars>
          <dgm:bulletEnabled val="1"/>
        </dgm:presLayoutVars>
      </dgm:prSet>
      <dgm:spPr/>
    </dgm:pt>
    <dgm:pt modelId="{BE37E79A-EB1A-4CBE-BDF1-7E0FFF8A9E0B}" type="pres">
      <dgm:prSet presAssocID="{AC9309BA-E392-4623-8B6B-4A6DD858527D}" presName="desBackupRightNorm" presStyleCnt="0"/>
      <dgm:spPr/>
    </dgm:pt>
    <dgm:pt modelId="{DD285E7C-664C-469B-840C-D0D7E2DDAD22}" type="pres">
      <dgm:prSet presAssocID="{F2C0902B-831A-4E52-AEEE-D812342BC01C}" presName="desSpace" presStyleCnt="0"/>
      <dgm:spPr/>
    </dgm:pt>
    <dgm:pt modelId="{6E8E0F4A-94A0-4110-B064-0666A562556E}" type="pres">
      <dgm:prSet presAssocID="{2ECD1875-7D97-41DE-A34B-DF8C45F0D084}" presName="desBackupLeftNorm" presStyleCnt="0"/>
      <dgm:spPr/>
    </dgm:pt>
    <dgm:pt modelId="{16D81DCB-78EB-4324-9B6F-C6C7685CAE4E}" type="pres">
      <dgm:prSet presAssocID="{2ECD1875-7D97-41DE-A34B-DF8C45F0D084}" presName="desComposite" presStyleCnt="0"/>
      <dgm:spPr/>
    </dgm:pt>
    <dgm:pt modelId="{9AA1D47A-D15F-4BBA-811D-C92FB1A79DA7}" type="pres">
      <dgm:prSet presAssocID="{2ECD1875-7D97-41DE-A34B-DF8C45F0D084}" presName="desCircle" presStyleLbl="node1" presStyleIdx="1" presStyleCnt="7"/>
      <dgm:spPr/>
    </dgm:pt>
    <dgm:pt modelId="{62855B95-6F56-4C19-87CA-B6CFAACE526C}" type="pres">
      <dgm:prSet presAssocID="{2ECD1875-7D97-41DE-A34B-DF8C45F0D084}" presName="chTx" presStyleLbl="revTx" presStyleIdx="3" presStyleCnt="16"/>
      <dgm:spPr/>
      <dgm:t>
        <a:bodyPr/>
        <a:lstStyle/>
        <a:p>
          <a:endParaRPr lang="ru-RU"/>
        </a:p>
      </dgm:t>
    </dgm:pt>
    <dgm:pt modelId="{A41464FB-BDA7-4489-816C-295D226DD8B2}" type="pres">
      <dgm:prSet presAssocID="{2ECD1875-7D97-41DE-A34B-DF8C45F0D084}" presName="desTx" presStyleLbl="revTx" presStyleIdx="4" presStyleCnt="16">
        <dgm:presLayoutVars>
          <dgm:bulletEnabled val="1"/>
        </dgm:presLayoutVars>
      </dgm:prSet>
      <dgm:spPr/>
    </dgm:pt>
    <dgm:pt modelId="{E40ABE0D-CEBF-4284-B8BE-93FB91323919}" type="pres">
      <dgm:prSet presAssocID="{2ECD1875-7D97-41DE-A34B-DF8C45F0D084}" presName="desBackupRightNorm" presStyleCnt="0"/>
      <dgm:spPr/>
    </dgm:pt>
    <dgm:pt modelId="{E3821144-D44E-41A9-9C6A-7BAAA0487151}" type="pres">
      <dgm:prSet presAssocID="{0C3AA5E4-E3BF-4E16-8184-9B391633B63A}" presName="desSpace" presStyleCnt="0"/>
      <dgm:spPr/>
    </dgm:pt>
    <dgm:pt modelId="{2CDC54FD-03C2-452D-8004-365A85FDAA07}" type="pres">
      <dgm:prSet presAssocID="{2E575A47-91C1-4964-97BA-CAA3672C1526}" presName="desBackupLeftNorm" presStyleCnt="0"/>
      <dgm:spPr/>
    </dgm:pt>
    <dgm:pt modelId="{93E0D124-796B-4762-AD36-A800F24218CC}" type="pres">
      <dgm:prSet presAssocID="{2E575A47-91C1-4964-97BA-CAA3672C1526}" presName="desComposite" presStyleCnt="0"/>
      <dgm:spPr/>
    </dgm:pt>
    <dgm:pt modelId="{A2254EFA-9096-4B83-ADC5-D72D753AE8EE}" type="pres">
      <dgm:prSet presAssocID="{2E575A47-91C1-4964-97BA-CAA3672C1526}" presName="desCircle" presStyleLbl="node1" presStyleIdx="2" presStyleCnt="7"/>
      <dgm:spPr/>
    </dgm:pt>
    <dgm:pt modelId="{C8DD6EFE-98D5-41A0-B86D-89519F550319}" type="pres">
      <dgm:prSet presAssocID="{2E575A47-91C1-4964-97BA-CAA3672C1526}" presName="chTx" presStyleLbl="revTx" presStyleIdx="5" presStyleCnt="16"/>
      <dgm:spPr/>
      <dgm:t>
        <a:bodyPr/>
        <a:lstStyle/>
        <a:p>
          <a:endParaRPr lang="ru-RU"/>
        </a:p>
      </dgm:t>
    </dgm:pt>
    <dgm:pt modelId="{E8648B1E-E741-4747-A51C-1639ABB1A3A0}" type="pres">
      <dgm:prSet presAssocID="{2E575A47-91C1-4964-97BA-CAA3672C1526}" presName="desTx" presStyleLbl="revTx" presStyleIdx="6" presStyleCnt="16">
        <dgm:presLayoutVars>
          <dgm:bulletEnabled val="1"/>
        </dgm:presLayoutVars>
      </dgm:prSet>
      <dgm:spPr/>
    </dgm:pt>
    <dgm:pt modelId="{B60F0A22-FA61-4523-93AE-F93FA7F44864}" type="pres">
      <dgm:prSet presAssocID="{2E575A47-91C1-4964-97BA-CAA3672C1526}" presName="desBackupRightNorm" presStyleCnt="0"/>
      <dgm:spPr/>
    </dgm:pt>
    <dgm:pt modelId="{1652CD7D-0ED7-4BF8-B1B3-B9A51F08B17D}" type="pres">
      <dgm:prSet presAssocID="{5E5A0622-9BD9-4EBC-9ED5-E2BA195687EE}" presName="desSpace" presStyleCnt="0"/>
      <dgm:spPr/>
    </dgm:pt>
    <dgm:pt modelId="{006D3B81-869D-41BC-BA50-8AE2E135474F}" type="pres">
      <dgm:prSet presAssocID="{4798D07D-EB6A-4669-A280-D21902532B2D}" presName="desBackupLeftNorm" presStyleCnt="0"/>
      <dgm:spPr/>
    </dgm:pt>
    <dgm:pt modelId="{0CD6B0E4-1A04-4DAA-9E6D-42DC64522BCC}" type="pres">
      <dgm:prSet presAssocID="{4798D07D-EB6A-4669-A280-D21902532B2D}" presName="desComposite" presStyleCnt="0"/>
      <dgm:spPr/>
    </dgm:pt>
    <dgm:pt modelId="{2C747141-4AA1-46FC-AE97-F0E021820C60}" type="pres">
      <dgm:prSet presAssocID="{4798D07D-EB6A-4669-A280-D21902532B2D}" presName="desCircle" presStyleLbl="node1" presStyleIdx="3" presStyleCnt="7"/>
      <dgm:spPr/>
    </dgm:pt>
    <dgm:pt modelId="{BBD4F39D-9149-42C7-9953-A7EFD7E27871}" type="pres">
      <dgm:prSet presAssocID="{4798D07D-EB6A-4669-A280-D21902532B2D}" presName="chTx" presStyleLbl="revTx" presStyleIdx="7" presStyleCnt="16"/>
      <dgm:spPr/>
      <dgm:t>
        <a:bodyPr/>
        <a:lstStyle/>
        <a:p>
          <a:endParaRPr lang="ru-RU"/>
        </a:p>
      </dgm:t>
    </dgm:pt>
    <dgm:pt modelId="{A26DAF59-6D3B-4A67-971A-18F6480E73EF}" type="pres">
      <dgm:prSet presAssocID="{4798D07D-EB6A-4669-A280-D21902532B2D}" presName="desTx" presStyleLbl="revTx" presStyleIdx="8" presStyleCnt="16">
        <dgm:presLayoutVars>
          <dgm:bulletEnabled val="1"/>
        </dgm:presLayoutVars>
      </dgm:prSet>
      <dgm:spPr/>
    </dgm:pt>
    <dgm:pt modelId="{C238CF54-F59E-4D11-8D09-0FC268F80D7D}" type="pres">
      <dgm:prSet presAssocID="{4798D07D-EB6A-4669-A280-D21902532B2D}" presName="desBackupRightNorm" presStyleCnt="0"/>
      <dgm:spPr/>
    </dgm:pt>
    <dgm:pt modelId="{869D79CF-1C1E-49FF-BA18-40E2EE5A61D7}" type="pres">
      <dgm:prSet presAssocID="{2568DBE9-CD2D-43CE-B2A5-62FA1B6CB408}" presName="desSpace" presStyleCnt="0"/>
      <dgm:spPr/>
    </dgm:pt>
    <dgm:pt modelId="{C3DFA980-5674-473C-95C1-75900CBB7918}" type="pres">
      <dgm:prSet presAssocID="{662D7D95-7E07-4641-9737-EECCBFD4EC1D}" presName="parComposite" presStyleCnt="0"/>
      <dgm:spPr/>
    </dgm:pt>
    <dgm:pt modelId="{236E3499-15D1-464E-BFAD-EB9F4350A6FE}" type="pres">
      <dgm:prSet presAssocID="{662D7D95-7E07-4641-9737-EECCBFD4EC1D}" presName="parBigCircle" presStyleLbl="node0" presStyleIdx="1" presStyleCnt="2"/>
      <dgm:spPr/>
    </dgm:pt>
    <dgm:pt modelId="{7E4C408F-89D7-4781-87FB-7D5A1FC7021B}" type="pres">
      <dgm:prSet presAssocID="{662D7D95-7E07-4641-9737-EECCBFD4EC1D}" presName="parTx" presStyleLbl="revTx" presStyleIdx="9" presStyleCnt="16"/>
      <dgm:spPr/>
      <dgm:t>
        <a:bodyPr/>
        <a:lstStyle/>
        <a:p>
          <a:endParaRPr lang="ru-RU"/>
        </a:p>
      </dgm:t>
    </dgm:pt>
    <dgm:pt modelId="{E6758351-248E-4DDB-AF56-7BE7E908BAB6}" type="pres">
      <dgm:prSet presAssocID="{662D7D95-7E07-4641-9737-EECCBFD4EC1D}" presName="bSpace" presStyleCnt="0"/>
      <dgm:spPr/>
    </dgm:pt>
    <dgm:pt modelId="{6A289909-FE5D-42E1-939C-DD1AACCF7A4F}" type="pres">
      <dgm:prSet presAssocID="{662D7D95-7E07-4641-9737-EECCBFD4EC1D}" presName="parBackupNorm" presStyleCnt="0"/>
      <dgm:spPr/>
    </dgm:pt>
    <dgm:pt modelId="{EBFCA153-0D22-4041-83EF-A0C1D1D0153C}" type="pres">
      <dgm:prSet presAssocID="{80096DF6-665B-4A07-9270-7D158E95052C}" presName="parSpace" presStyleCnt="0"/>
      <dgm:spPr/>
    </dgm:pt>
    <dgm:pt modelId="{7430BFCB-7772-4FCD-94D4-964F2273DF84}" type="pres">
      <dgm:prSet presAssocID="{AC62DD01-890A-4B9B-93DE-5752510A6C6C}" presName="desBackupLeftNorm" presStyleCnt="0"/>
      <dgm:spPr/>
    </dgm:pt>
    <dgm:pt modelId="{E03C0BA0-89F4-4574-89D7-96B62BA2A5A4}" type="pres">
      <dgm:prSet presAssocID="{AC62DD01-890A-4B9B-93DE-5752510A6C6C}" presName="desComposite" presStyleCnt="0"/>
      <dgm:spPr/>
    </dgm:pt>
    <dgm:pt modelId="{72EE5566-9BA7-40F5-8614-DF9FF1D9FF41}" type="pres">
      <dgm:prSet presAssocID="{AC62DD01-890A-4B9B-93DE-5752510A6C6C}" presName="desCircle" presStyleLbl="node1" presStyleIdx="4" presStyleCnt="7"/>
      <dgm:spPr/>
    </dgm:pt>
    <dgm:pt modelId="{49BA3CAF-430A-4CB1-B723-A02B2A0FB1FC}" type="pres">
      <dgm:prSet presAssocID="{AC62DD01-890A-4B9B-93DE-5752510A6C6C}" presName="chTx" presStyleLbl="revTx" presStyleIdx="10" presStyleCnt="16"/>
      <dgm:spPr/>
      <dgm:t>
        <a:bodyPr/>
        <a:lstStyle/>
        <a:p>
          <a:endParaRPr lang="ru-RU"/>
        </a:p>
      </dgm:t>
    </dgm:pt>
    <dgm:pt modelId="{EC52492C-30CA-45D7-A5B5-4749CFBE9A9E}" type="pres">
      <dgm:prSet presAssocID="{AC62DD01-890A-4B9B-93DE-5752510A6C6C}" presName="desTx" presStyleLbl="revTx" presStyleIdx="11" presStyleCnt="16">
        <dgm:presLayoutVars>
          <dgm:bulletEnabled val="1"/>
        </dgm:presLayoutVars>
      </dgm:prSet>
      <dgm:spPr/>
    </dgm:pt>
    <dgm:pt modelId="{9299C383-F6AC-4D77-867A-17DF2C7BF4F6}" type="pres">
      <dgm:prSet presAssocID="{AC62DD01-890A-4B9B-93DE-5752510A6C6C}" presName="desBackupRightNorm" presStyleCnt="0"/>
      <dgm:spPr/>
    </dgm:pt>
    <dgm:pt modelId="{08EFDC9C-231C-4414-ADB0-8A770E7DCBAE}" type="pres">
      <dgm:prSet presAssocID="{68752359-4837-4B90-A77B-3E4542A32375}" presName="desSpace" presStyleCnt="0"/>
      <dgm:spPr/>
    </dgm:pt>
    <dgm:pt modelId="{3AF1C81B-EABB-4CAC-A5DB-FB3FEA965BAF}" type="pres">
      <dgm:prSet presAssocID="{D1820E19-578F-44F9-9B4C-D1A802623994}" presName="desBackupLeftNorm" presStyleCnt="0"/>
      <dgm:spPr/>
    </dgm:pt>
    <dgm:pt modelId="{8E1C477A-C63D-4234-B396-CDECF7263515}" type="pres">
      <dgm:prSet presAssocID="{D1820E19-578F-44F9-9B4C-D1A802623994}" presName="desComposite" presStyleCnt="0"/>
      <dgm:spPr/>
    </dgm:pt>
    <dgm:pt modelId="{51DADA4E-2970-49E2-9791-026668C24B81}" type="pres">
      <dgm:prSet presAssocID="{D1820E19-578F-44F9-9B4C-D1A802623994}" presName="desCircle" presStyleLbl="node1" presStyleIdx="5" presStyleCnt="7"/>
      <dgm:spPr/>
    </dgm:pt>
    <dgm:pt modelId="{3514A3AF-11A0-4ABD-8350-706899A4F010}" type="pres">
      <dgm:prSet presAssocID="{D1820E19-578F-44F9-9B4C-D1A802623994}" presName="chTx" presStyleLbl="revTx" presStyleIdx="12" presStyleCnt="16"/>
      <dgm:spPr/>
      <dgm:t>
        <a:bodyPr/>
        <a:lstStyle/>
        <a:p>
          <a:endParaRPr lang="ru-RU"/>
        </a:p>
      </dgm:t>
    </dgm:pt>
    <dgm:pt modelId="{2C0130CE-4DB8-4EE5-A371-D6F5D78EDE06}" type="pres">
      <dgm:prSet presAssocID="{D1820E19-578F-44F9-9B4C-D1A802623994}" presName="desTx" presStyleLbl="revTx" presStyleIdx="13" presStyleCnt="16">
        <dgm:presLayoutVars>
          <dgm:bulletEnabled val="1"/>
        </dgm:presLayoutVars>
      </dgm:prSet>
      <dgm:spPr/>
    </dgm:pt>
    <dgm:pt modelId="{8DB0796E-5D75-407D-8066-121F5AA660C2}" type="pres">
      <dgm:prSet presAssocID="{D1820E19-578F-44F9-9B4C-D1A802623994}" presName="desBackupRightNorm" presStyleCnt="0"/>
      <dgm:spPr/>
    </dgm:pt>
    <dgm:pt modelId="{6FEC536C-368F-4809-B329-DCA684AD82B2}" type="pres">
      <dgm:prSet presAssocID="{CCAD812C-4890-4A6E-829D-571EFF610A07}" presName="desSpace" presStyleCnt="0"/>
      <dgm:spPr/>
    </dgm:pt>
    <dgm:pt modelId="{B0C17A93-2464-48F4-9C93-7B2A822D24E3}" type="pres">
      <dgm:prSet presAssocID="{DADC7FC5-8D87-4E5D-8851-F62123ACC2AA}" presName="desBackupLeftNorm" presStyleCnt="0"/>
      <dgm:spPr/>
    </dgm:pt>
    <dgm:pt modelId="{C6212D1D-99F0-439A-A96A-E956A1DFF8E3}" type="pres">
      <dgm:prSet presAssocID="{DADC7FC5-8D87-4E5D-8851-F62123ACC2AA}" presName="desComposite" presStyleCnt="0"/>
      <dgm:spPr/>
    </dgm:pt>
    <dgm:pt modelId="{A658B9C1-AD38-4564-B61B-94E209A224B1}" type="pres">
      <dgm:prSet presAssocID="{DADC7FC5-8D87-4E5D-8851-F62123ACC2AA}" presName="desCircle" presStyleLbl="node1" presStyleIdx="6" presStyleCnt="7"/>
      <dgm:spPr/>
    </dgm:pt>
    <dgm:pt modelId="{367A604C-57C7-4D65-97CD-AC47F2BD6C3D}" type="pres">
      <dgm:prSet presAssocID="{DADC7FC5-8D87-4E5D-8851-F62123ACC2AA}" presName="chTx" presStyleLbl="revTx" presStyleIdx="14" presStyleCnt="16"/>
      <dgm:spPr/>
      <dgm:t>
        <a:bodyPr/>
        <a:lstStyle/>
        <a:p>
          <a:endParaRPr lang="ru-RU"/>
        </a:p>
      </dgm:t>
    </dgm:pt>
    <dgm:pt modelId="{2219CCC7-2307-4962-8F48-32BAA6CB0C84}" type="pres">
      <dgm:prSet presAssocID="{DADC7FC5-8D87-4E5D-8851-F62123ACC2AA}" presName="desTx" presStyleLbl="revTx" presStyleIdx="15" presStyleCnt="16">
        <dgm:presLayoutVars>
          <dgm:bulletEnabled val="1"/>
        </dgm:presLayoutVars>
      </dgm:prSet>
      <dgm:spPr/>
    </dgm:pt>
    <dgm:pt modelId="{B1A65AE9-E2DD-47E4-B891-1B940EC9F71B}" type="pres">
      <dgm:prSet presAssocID="{DADC7FC5-8D87-4E5D-8851-F62123ACC2AA}" presName="desBackupRightNorm" presStyleCnt="0"/>
      <dgm:spPr/>
    </dgm:pt>
    <dgm:pt modelId="{73F69CDD-E43C-454C-8D96-68B7980ACCB9}" type="pres">
      <dgm:prSet presAssocID="{3F8E3BC8-A245-4411-B4C9-B920B2A13522}" presName="desSpace" presStyleCnt="0"/>
      <dgm:spPr/>
    </dgm:pt>
  </dgm:ptLst>
  <dgm:cxnLst>
    <dgm:cxn modelId="{8F976226-CF23-4757-BD5F-EFF50CCC1971}" type="presOf" srcId="{AC62DD01-890A-4B9B-93DE-5752510A6C6C}" destId="{49BA3CAF-430A-4CB1-B723-A02B2A0FB1FC}" srcOrd="0" destOrd="0" presId="urn:microsoft.com/office/officeart/2008/layout/CircleAccentTimeline"/>
    <dgm:cxn modelId="{54904889-0C38-426D-83F9-1809C03A8192}" type="presOf" srcId="{170DF95A-CED9-41DA-8226-A98B83C1FE0F}" destId="{1BB02215-6E4C-48E0-9033-1D985D354FBD}" srcOrd="0" destOrd="0" presId="urn:microsoft.com/office/officeart/2008/layout/CircleAccentTimeline"/>
    <dgm:cxn modelId="{988AAB2A-3391-4498-A87A-733FCB2BA1C9}" srcId="{662D7D95-7E07-4641-9737-EECCBFD4EC1D}" destId="{AC62DD01-890A-4B9B-93DE-5752510A6C6C}" srcOrd="0" destOrd="0" parTransId="{2820B395-F50A-46A8-B616-8ED261282803}" sibTransId="{68752359-4837-4B90-A77B-3E4542A32375}"/>
    <dgm:cxn modelId="{546C32A1-D9F2-4789-86FD-C032CC4B8A8A}" type="presOf" srcId="{DADC7FC5-8D87-4E5D-8851-F62123ACC2AA}" destId="{367A604C-57C7-4D65-97CD-AC47F2BD6C3D}" srcOrd="0" destOrd="0" presId="urn:microsoft.com/office/officeart/2008/layout/CircleAccentTimeline"/>
    <dgm:cxn modelId="{2481D49F-2D1C-48BF-988C-465C34FF5F25}" type="presOf" srcId="{AC9309BA-E392-4623-8B6B-4A6DD858527D}" destId="{9BD153E6-221D-431A-99BA-2B6267CBA73B}" srcOrd="0" destOrd="0" presId="urn:microsoft.com/office/officeart/2008/layout/CircleAccentTimeline"/>
    <dgm:cxn modelId="{0A70B75C-894C-4446-8C2F-4CBE43737CA6}" srcId="{662D7D95-7E07-4641-9737-EECCBFD4EC1D}" destId="{DADC7FC5-8D87-4E5D-8851-F62123ACC2AA}" srcOrd="2" destOrd="0" parTransId="{B5E33F1A-E14B-4E64-9EDF-FBC37176855B}" sibTransId="{3F8E3BC8-A245-4411-B4C9-B920B2A13522}"/>
    <dgm:cxn modelId="{2C394F35-8E9B-45A1-817A-6B183C0C63D9}" srcId="{170DF95A-CED9-41DA-8226-A98B83C1FE0F}" destId="{4798D07D-EB6A-4669-A280-D21902532B2D}" srcOrd="3" destOrd="0" parTransId="{5B2BEABE-18F6-4726-8E92-ACB3CCACC47E}" sibTransId="{2568DBE9-CD2D-43CE-B2A5-62FA1B6CB408}"/>
    <dgm:cxn modelId="{DBAA95E7-040B-4445-816C-F3D2EECFBA9A}" srcId="{170DF95A-CED9-41DA-8226-A98B83C1FE0F}" destId="{AC9309BA-E392-4623-8B6B-4A6DD858527D}" srcOrd="0" destOrd="0" parTransId="{C26C05FF-4D39-4D4B-B57B-A2A08FE8CF33}" sibTransId="{F2C0902B-831A-4E52-AEEE-D812342BC01C}"/>
    <dgm:cxn modelId="{4302DDE6-2D8D-4ABC-BAC4-D8F1AB8E973E}" srcId="{170DF95A-CED9-41DA-8226-A98B83C1FE0F}" destId="{2ECD1875-7D97-41DE-A34B-DF8C45F0D084}" srcOrd="1" destOrd="0" parTransId="{543679ED-6F5F-472B-95DE-452A86B18090}" sibTransId="{0C3AA5E4-E3BF-4E16-8184-9B391633B63A}"/>
    <dgm:cxn modelId="{CE26F146-8F23-46BD-9F6C-4276E6318700}" srcId="{170DF95A-CED9-41DA-8226-A98B83C1FE0F}" destId="{2E575A47-91C1-4964-97BA-CAA3672C1526}" srcOrd="2" destOrd="0" parTransId="{E80A49A3-4DF5-4223-A2E0-FD5E1A9576B0}" sibTransId="{5E5A0622-9BD9-4EBC-9ED5-E2BA195687EE}"/>
    <dgm:cxn modelId="{7A6E2524-4141-43F6-9804-36368C35EB4A}" srcId="{662D7D95-7E07-4641-9737-EECCBFD4EC1D}" destId="{D1820E19-578F-44F9-9B4C-D1A802623994}" srcOrd="1" destOrd="0" parTransId="{B7D0AB5F-3299-4FB3-82A1-FA090CA3FFE1}" sibTransId="{CCAD812C-4890-4A6E-829D-571EFF610A07}"/>
    <dgm:cxn modelId="{91C295ED-3FA9-42A5-95D9-939B904B7EE9}" srcId="{01DDD4AD-58E3-4CD9-A948-912E16247CB3}" destId="{170DF95A-CED9-41DA-8226-A98B83C1FE0F}" srcOrd="0" destOrd="0" parTransId="{BC11DDEF-2728-44DC-B52F-603F9FC0D0DE}" sibTransId="{7C07726B-F203-4DC8-AA81-EFD4786D8CA7}"/>
    <dgm:cxn modelId="{79ADF4DA-3A33-41B5-821A-69B6B434DDB5}" type="presOf" srcId="{2E575A47-91C1-4964-97BA-CAA3672C1526}" destId="{C8DD6EFE-98D5-41A0-B86D-89519F550319}" srcOrd="0" destOrd="0" presId="urn:microsoft.com/office/officeart/2008/layout/CircleAccentTimeline"/>
    <dgm:cxn modelId="{A6B0BAC7-BABB-4B06-96A0-9174EFADDFA3}" srcId="{01DDD4AD-58E3-4CD9-A948-912E16247CB3}" destId="{662D7D95-7E07-4641-9737-EECCBFD4EC1D}" srcOrd="1" destOrd="0" parTransId="{0632BF60-7045-4F6E-AC47-A090F244D6FC}" sibTransId="{80096DF6-665B-4A07-9270-7D158E95052C}"/>
    <dgm:cxn modelId="{0EB5B422-92FA-442C-A759-FBCCDA575DD2}" type="presOf" srcId="{4798D07D-EB6A-4669-A280-D21902532B2D}" destId="{BBD4F39D-9149-42C7-9953-A7EFD7E27871}" srcOrd="0" destOrd="0" presId="urn:microsoft.com/office/officeart/2008/layout/CircleAccentTimeline"/>
    <dgm:cxn modelId="{8F5E3D93-8C3B-45F5-815B-D3F0420F780A}" type="presOf" srcId="{662D7D95-7E07-4641-9737-EECCBFD4EC1D}" destId="{7E4C408F-89D7-4781-87FB-7D5A1FC7021B}" srcOrd="0" destOrd="0" presId="urn:microsoft.com/office/officeart/2008/layout/CircleAccentTimeline"/>
    <dgm:cxn modelId="{198F0DCF-7642-4290-87D3-48A97557E5FA}" type="presOf" srcId="{D1820E19-578F-44F9-9B4C-D1A802623994}" destId="{3514A3AF-11A0-4ABD-8350-706899A4F010}" srcOrd="0" destOrd="0" presId="urn:microsoft.com/office/officeart/2008/layout/CircleAccentTimeline"/>
    <dgm:cxn modelId="{87D6C999-47D0-4269-B908-51585F1FAD55}" type="presOf" srcId="{2ECD1875-7D97-41DE-A34B-DF8C45F0D084}" destId="{62855B95-6F56-4C19-87CA-B6CFAACE526C}" srcOrd="0" destOrd="0" presId="urn:microsoft.com/office/officeart/2008/layout/CircleAccentTimeline"/>
    <dgm:cxn modelId="{C9062271-1842-4C86-9B39-712ED19A1B3D}" type="presOf" srcId="{01DDD4AD-58E3-4CD9-A948-912E16247CB3}" destId="{EC9CC671-7EC2-4227-9441-E2E9AC476BBB}" srcOrd="0" destOrd="0" presId="urn:microsoft.com/office/officeart/2008/layout/CircleAccentTimeline"/>
    <dgm:cxn modelId="{739D7BFB-2097-4726-AF17-43A008276507}" type="presParOf" srcId="{EC9CC671-7EC2-4227-9441-E2E9AC476BBB}" destId="{D3161B1F-4E9B-44C4-8920-A13E35EDB979}" srcOrd="0" destOrd="0" presId="urn:microsoft.com/office/officeart/2008/layout/CircleAccentTimeline"/>
    <dgm:cxn modelId="{A94B7C90-A4D4-4790-B186-585FEB641725}" type="presParOf" srcId="{D3161B1F-4E9B-44C4-8920-A13E35EDB979}" destId="{28BDD412-238E-4C41-A4D3-A24C03DEACA9}" srcOrd="0" destOrd="0" presId="urn:microsoft.com/office/officeart/2008/layout/CircleAccentTimeline"/>
    <dgm:cxn modelId="{7C85A66D-3933-499D-B68E-6FF8B4C059CC}" type="presParOf" srcId="{D3161B1F-4E9B-44C4-8920-A13E35EDB979}" destId="{1BB02215-6E4C-48E0-9033-1D985D354FBD}" srcOrd="1" destOrd="0" presId="urn:microsoft.com/office/officeart/2008/layout/CircleAccentTimeline"/>
    <dgm:cxn modelId="{6CC43B29-88A2-4724-9A6A-99913F59F691}" type="presParOf" srcId="{D3161B1F-4E9B-44C4-8920-A13E35EDB979}" destId="{621C743E-821D-4692-88E8-2EA846A7415D}" srcOrd="2" destOrd="0" presId="urn:microsoft.com/office/officeart/2008/layout/CircleAccentTimeline"/>
    <dgm:cxn modelId="{E847DCA8-DE7F-486C-A55A-0BD9669F80A8}" type="presParOf" srcId="{EC9CC671-7EC2-4227-9441-E2E9AC476BBB}" destId="{D9F938DE-BCE4-4432-AFE9-852AC1C6A871}" srcOrd="1" destOrd="0" presId="urn:microsoft.com/office/officeart/2008/layout/CircleAccentTimeline"/>
    <dgm:cxn modelId="{99525B1B-5827-4EF8-9901-1055EC88B2E4}" type="presParOf" srcId="{EC9CC671-7EC2-4227-9441-E2E9AC476BBB}" destId="{88BD019B-BC27-4515-BA34-F48EE6E06F04}" srcOrd="2" destOrd="0" presId="urn:microsoft.com/office/officeart/2008/layout/CircleAccentTimeline"/>
    <dgm:cxn modelId="{063E1A88-DEF1-4E06-876C-CC6B83A6A3F6}" type="presParOf" srcId="{EC9CC671-7EC2-4227-9441-E2E9AC476BBB}" destId="{8413F74E-DCCA-42B5-A83D-6A43CF3E7AEC}" srcOrd="3" destOrd="0" presId="urn:microsoft.com/office/officeart/2008/layout/CircleAccentTimeline"/>
    <dgm:cxn modelId="{65B2668E-AE81-4D04-A98B-D3ED073244F0}" type="presParOf" srcId="{EC9CC671-7EC2-4227-9441-E2E9AC476BBB}" destId="{7148CE90-918E-4A0E-B3E9-7A284D42782C}" srcOrd="4" destOrd="0" presId="urn:microsoft.com/office/officeart/2008/layout/CircleAccentTimeline"/>
    <dgm:cxn modelId="{CBB46804-E43D-4F42-8288-B06B4CE08DCC}" type="presParOf" srcId="{7148CE90-918E-4A0E-B3E9-7A284D42782C}" destId="{CF74D329-8667-438D-83B0-310EFA6D8915}" srcOrd="0" destOrd="0" presId="urn:microsoft.com/office/officeart/2008/layout/CircleAccentTimeline"/>
    <dgm:cxn modelId="{6BB96531-AC97-47CA-9802-6678D4EC12F1}" type="presParOf" srcId="{7148CE90-918E-4A0E-B3E9-7A284D42782C}" destId="{9BD153E6-221D-431A-99BA-2B6267CBA73B}" srcOrd="1" destOrd="0" presId="urn:microsoft.com/office/officeart/2008/layout/CircleAccentTimeline"/>
    <dgm:cxn modelId="{85A82DF1-E3A1-4EBC-A1D5-D312CBAA2871}" type="presParOf" srcId="{7148CE90-918E-4A0E-B3E9-7A284D42782C}" destId="{4802F9D3-A794-4DD7-B231-AF76522E6250}" srcOrd="2" destOrd="0" presId="urn:microsoft.com/office/officeart/2008/layout/CircleAccentTimeline"/>
    <dgm:cxn modelId="{73526364-5DC9-418C-9B55-6520CB726EF0}" type="presParOf" srcId="{EC9CC671-7EC2-4227-9441-E2E9AC476BBB}" destId="{BE37E79A-EB1A-4CBE-BDF1-7E0FFF8A9E0B}" srcOrd="5" destOrd="0" presId="urn:microsoft.com/office/officeart/2008/layout/CircleAccentTimeline"/>
    <dgm:cxn modelId="{C6565B5B-33A5-4963-8D9C-A6C2A46649CD}" type="presParOf" srcId="{EC9CC671-7EC2-4227-9441-E2E9AC476BBB}" destId="{DD285E7C-664C-469B-840C-D0D7E2DDAD22}" srcOrd="6" destOrd="0" presId="urn:microsoft.com/office/officeart/2008/layout/CircleAccentTimeline"/>
    <dgm:cxn modelId="{A49270B6-A514-4841-A1DA-D792867DC4B4}" type="presParOf" srcId="{EC9CC671-7EC2-4227-9441-E2E9AC476BBB}" destId="{6E8E0F4A-94A0-4110-B064-0666A562556E}" srcOrd="7" destOrd="0" presId="urn:microsoft.com/office/officeart/2008/layout/CircleAccentTimeline"/>
    <dgm:cxn modelId="{25CFBAE4-69DA-4BE9-A8F4-CA4FE03DD95C}" type="presParOf" srcId="{EC9CC671-7EC2-4227-9441-E2E9AC476BBB}" destId="{16D81DCB-78EB-4324-9B6F-C6C7685CAE4E}" srcOrd="8" destOrd="0" presId="urn:microsoft.com/office/officeart/2008/layout/CircleAccentTimeline"/>
    <dgm:cxn modelId="{5AE8CB11-165A-4633-8555-E01DBB73229D}" type="presParOf" srcId="{16D81DCB-78EB-4324-9B6F-C6C7685CAE4E}" destId="{9AA1D47A-D15F-4BBA-811D-C92FB1A79DA7}" srcOrd="0" destOrd="0" presId="urn:microsoft.com/office/officeart/2008/layout/CircleAccentTimeline"/>
    <dgm:cxn modelId="{4A80E33D-4BB4-4E89-86F4-92FE0551010B}" type="presParOf" srcId="{16D81DCB-78EB-4324-9B6F-C6C7685CAE4E}" destId="{62855B95-6F56-4C19-87CA-B6CFAACE526C}" srcOrd="1" destOrd="0" presId="urn:microsoft.com/office/officeart/2008/layout/CircleAccentTimeline"/>
    <dgm:cxn modelId="{48A66699-CC53-4860-A0FF-05C31510157F}" type="presParOf" srcId="{16D81DCB-78EB-4324-9B6F-C6C7685CAE4E}" destId="{A41464FB-BDA7-4489-816C-295D226DD8B2}" srcOrd="2" destOrd="0" presId="urn:microsoft.com/office/officeart/2008/layout/CircleAccentTimeline"/>
    <dgm:cxn modelId="{4DABD418-12A8-458A-AE3C-D84B79DF445F}" type="presParOf" srcId="{EC9CC671-7EC2-4227-9441-E2E9AC476BBB}" destId="{E40ABE0D-CEBF-4284-B8BE-93FB91323919}" srcOrd="9" destOrd="0" presId="urn:microsoft.com/office/officeart/2008/layout/CircleAccentTimeline"/>
    <dgm:cxn modelId="{C7BDA40F-B645-46A8-9C76-416DB9DDBD6A}" type="presParOf" srcId="{EC9CC671-7EC2-4227-9441-E2E9AC476BBB}" destId="{E3821144-D44E-41A9-9C6A-7BAAA0487151}" srcOrd="10" destOrd="0" presId="urn:microsoft.com/office/officeart/2008/layout/CircleAccentTimeline"/>
    <dgm:cxn modelId="{19F96E66-D61C-43F2-A9C0-56A9FF664D30}" type="presParOf" srcId="{EC9CC671-7EC2-4227-9441-E2E9AC476BBB}" destId="{2CDC54FD-03C2-452D-8004-365A85FDAA07}" srcOrd="11" destOrd="0" presId="urn:microsoft.com/office/officeart/2008/layout/CircleAccentTimeline"/>
    <dgm:cxn modelId="{E32E8723-E6D3-4A79-B4A2-46F4E2FEEE5D}" type="presParOf" srcId="{EC9CC671-7EC2-4227-9441-E2E9AC476BBB}" destId="{93E0D124-796B-4762-AD36-A800F24218CC}" srcOrd="12" destOrd="0" presId="urn:microsoft.com/office/officeart/2008/layout/CircleAccentTimeline"/>
    <dgm:cxn modelId="{55EE2357-BDA4-465D-B79D-F9551AD4B6AD}" type="presParOf" srcId="{93E0D124-796B-4762-AD36-A800F24218CC}" destId="{A2254EFA-9096-4B83-ADC5-D72D753AE8EE}" srcOrd="0" destOrd="0" presId="urn:microsoft.com/office/officeart/2008/layout/CircleAccentTimeline"/>
    <dgm:cxn modelId="{44E8FC76-0A3C-4BB8-AFA6-C7AF7D3D60FD}" type="presParOf" srcId="{93E0D124-796B-4762-AD36-A800F24218CC}" destId="{C8DD6EFE-98D5-41A0-B86D-89519F550319}" srcOrd="1" destOrd="0" presId="urn:microsoft.com/office/officeart/2008/layout/CircleAccentTimeline"/>
    <dgm:cxn modelId="{1CE2CACA-1A40-45FE-BC00-25FA67490FA5}" type="presParOf" srcId="{93E0D124-796B-4762-AD36-A800F24218CC}" destId="{E8648B1E-E741-4747-A51C-1639ABB1A3A0}" srcOrd="2" destOrd="0" presId="urn:microsoft.com/office/officeart/2008/layout/CircleAccentTimeline"/>
    <dgm:cxn modelId="{EE48635A-CFD7-4B2F-A701-2D7937789436}" type="presParOf" srcId="{EC9CC671-7EC2-4227-9441-E2E9AC476BBB}" destId="{B60F0A22-FA61-4523-93AE-F93FA7F44864}" srcOrd="13" destOrd="0" presId="urn:microsoft.com/office/officeart/2008/layout/CircleAccentTimeline"/>
    <dgm:cxn modelId="{23C367A1-9961-4549-8693-793F3F68D14E}" type="presParOf" srcId="{EC9CC671-7EC2-4227-9441-E2E9AC476BBB}" destId="{1652CD7D-0ED7-4BF8-B1B3-B9A51F08B17D}" srcOrd="14" destOrd="0" presId="urn:microsoft.com/office/officeart/2008/layout/CircleAccentTimeline"/>
    <dgm:cxn modelId="{38FDD920-289E-4FC9-99F6-B8CB0789870E}" type="presParOf" srcId="{EC9CC671-7EC2-4227-9441-E2E9AC476BBB}" destId="{006D3B81-869D-41BC-BA50-8AE2E135474F}" srcOrd="15" destOrd="0" presId="urn:microsoft.com/office/officeart/2008/layout/CircleAccentTimeline"/>
    <dgm:cxn modelId="{D037BCC1-85C7-4276-8106-525A4BB07756}" type="presParOf" srcId="{EC9CC671-7EC2-4227-9441-E2E9AC476BBB}" destId="{0CD6B0E4-1A04-4DAA-9E6D-42DC64522BCC}" srcOrd="16" destOrd="0" presId="urn:microsoft.com/office/officeart/2008/layout/CircleAccentTimeline"/>
    <dgm:cxn modelId="{012E7D23-F304-46CB-A49D-8884595410BC}" type="presParOf" srcId="{0CD6B0E4-1A04-4DAA-9E6D-42DC64522BCC}" destId="{2C747141-4AA1-46FC-AE97-F0E021820C60}" srcOrd="0" destOrd="0" presId="urn:microsoft.com/office/officeart/2008/layout/CircleAccentTimeline"/>
    <dgm:cxn modelId="{9910F47C-90A2-4003-9157-5EE0887975D5}" type="presParOf" srcId="{0CD6B0E4-1A04-4DAA-9E6D-42DC64522BCC}" destId="{BBD4F39D-9149-42C7-9953-A7EFD7E27871}" srcOrd="1" destOrd="0" presId="urn:microsoft.com/office/officeart/2008/layout/CircleAccentTimeline"/>
    <dgm:cxn modelId="{4460B499-33A0-44D6-ADD7-C708366E0B87}" type="presParOf" srcId="{0CD6B0E4-1A04-4DAA-9E6D-42DC64522BCC}" destId="{A26DAF59-6D3B-4A67-971A-18F6480E73EF}" srcOrd="2" destOrd="0" presId="urn:microsoft.com/office/officeart/2008/layout/CircleAccentTimeline"/>
    <dgm:cxn modelId="{7BF0AAF2-067C-4FFD-9EBD-A0E3A4EBB68D}" type="presParOf" srcId="{EC9CC671-7EC2-4227-9441-E2E9AC476BBB}" destId="{C238CF54-F59E-4D11-8D09-0FC268F80D7D}" srcOrd="17" destOrd="0" presId="urn:microsoft.com/office/officeart/2008/layout/CircleAccentTimeline"/>
    <dgm:cxn modelId="{9169E6F5-CD41-4416-B198-0FD2800721B9}" type="presParOf" srcId="{EC9CC671-7EC2-4227-9441-E2E9AC476BBB}" destId="{869D79CF-1C1E-49FF-BA18-40E2EE5A61D7}" srcOrd="18" destOrd="0" presId="urn:microsoft.com/office/officeart/2008/layout/CircleAccentTimeline"/>
    <dgm:cxn modelId="{11D8D25F-6CF2-4047-B152-9844A84F80D7}" type="presParOf" srcId="{EC9CC671-7EC2-4227-9441-E2E9AC476BBB}" destId="{C3DFA980-5674-473C-95C1-75900CBB7918}" srcOrd="19" destOrd="0" presId="urn:microsoft.com/office/officeart/2008/layout/CircleAccentTimeline"/>
    <dgm:cxn modelId="{349DF0ED-BF6C-40E5-83E4-70D59B6F820C}" type="presParOf" srcId="{C3DFA980-5674-473C-95C1-75900CBB7918}" destId="{236E3499-15D1-464E-BFAD-EB9F4350A6FE}" srcOrd="0" destOrd="0" presId="urn:microsoft.com/office/officeart/2008/layout/CircleAccentTimeline"/>
    <dgm:cxn modelId="{F40EFD16-0978-4FBA-8268-D7EE1D31FC4C}" type="presParOf" srcId="{C3DFA980-5674-473C-95C1-75900CBB7918}" destId="{7E4C408F-89D7-4781-87FB-7D5A1FC7021B}" srcOrd="1" destOrd="0" presId="urn:microsoft.com/office/officeart/2008/layout/CircleAccentTimeline"/>
    <dgm:cxn modelId="{FD8332E6-1C05-4139-A038-915CB79914DD}" type="presParOf" srcId="{C3DFA980-5674-473C-95C1-75900CBB7918}" destId="{E6758351-248E-4DDB-AF56-7BE7E908BAB6}" srcOrd="2" destOrd="0" presId="urn:microsoft.com/office/officeart/2008/layout/CircleAccentTimeline"/>
    <dgm:cxn modelId="{5BA35C1B-6D96-4894-A18B-CBEE9CDF0430}" type="presParOf" srcId="{EC9CC671-7EC2-4227-9441-E2E9AC476BBB}" destId="{6A289909-FE5D-42E1-939C-DD1AACCF7A4F}" srcOrd="20" destOrd="0" presId="urn:microsoft.com/office/officeart/2008/layout/CircleAccentTimeline"/>
    <dgm:cxn modelId="{0F80C606-2700-45D0-8896-F914719B9066}" type="presParOf" srcId="{EC9CC671-7EC2-4227-9441-E2E9AC476BBB}" destId="{EBFCA153-0D22-4041-83EF-A0C1D1D0153C}" srcOrd="21" destOrd="0" presId="urn:microsoft.com/office/officeart/2008/layout/CircleAccentTimeline"/>
    <dgm:cxn modelId="{FC72BD82-E8D7-4713-BE0B-C8C1C762950B}" type="presParOf" srcId="{EC9CC671-7EC2-4227-9441-E2E9AC476BBB}" destId="{7430BFCB-7772-4FCD-94D4-964F2273DF84}" srcOrd="22" destOrd="0" presId="urn:microsoft.com/office/officeart/2008/layout/CircleAccentTimeline"/>
    <dgm:cxn modelId="{D682ACCF-96FD-4519-BD77-3C239AF2CD06}" type="presParOf" srcId="{EC9CC671-7EC2-4227-9441-E2E9AC476BBB}" destId="{E03C0BA0-89F4-4574-89D7-96B62BA2A5A4}" srcOrd="23" destOrd="0" presId="urn:microsoft.com/office/officeart/2008/layout/CircleAccentTimeline"/>
    <dgm:cxn modelId="{D4ECD41E-7C6E-4A55-B2B0-FAE4435958BE}" type="presParOf" srcId="{E03C0BA0-89F4-4574-89D7-96B62BA2A5A4}" destId="{72EE5566-9BA7-40F5-8614-DF9FF1D9FF41}" srcOrd="0" destOrd="0" presId="urn:microsoft.com/office/officeart/2008/layout/CircleAccentTimeline"/>
    <dgm:cxn modelId="{28CE2E37-4990-4D1C-ACF2-2A82E1B8F4CE}" type="presParOf" srcId="{E03C0BA0-89F4-4574-89D7-96B62BA2A5A4}" destId="{49BA3CAF-430A-4CB1-B723-A02B2A0FB1FC}" srcOrd="1" destOrd="0" presId="urn:microsoft.com/office/officeart/2008/layout/CircleAccentTimeline"/>
    <dgm:cxn modelId="{9B3C77C5-00B8-4BDB-9BD1-7F5AD97B2D1A}" type="presParOf" srcId="{E03C0BA0-89F4-4574-89D7-96B62BA2A5A4}" destId="{EC52492C-30CA-45D7-A5B5-4749CFBE9A9E}" srcOrd="2" destOrd="0" presId="urn:microsoft.com/office/officeart/2008/layout/CircleAccentTimeline"/>
    <dgm:cxn modelId="{CE3396B9-975F-4BA3-83A7-050865F346AE}" type="presParOf" srcId="{EC9CC671-7EC2-4227-9441-E2E9AC476BBB}" destId="{9299C383-F6AC-4D77-867A-17DF2C7BF4F6}" srcOrd="24" destOrd="0" presId="urn:microsoft.com/office/officeart/2008/layout/CircleAccentTimeline"/>
    <dgm:cxn modelId="{3DF6E1C3-2ACB-42F5-A3E3-CB026853E5ED}" type="presParOf" srcId="{EC9CC671-7EC2-4227-9441-E2E9AC476BBB}" destId="{08EFDC9C-231C-4414-ADB0-8A770E7DCBAE}" srcOrd="25" destOrd="0" presId="urn:microsoft.com/office/officeart/2008/layout/CircleAccentTimeline"/>
    <dgm:cxn modelId="{706D37A4-2CF0-44F6-9D4B-93028245F6A6}" type="presParOf" srcId="{EC9CC671-7EC2-4227-9441-E2E9AC476BBB}" destId="{3AF1C81B-EABB-4CAC-A5DB-FB3FEA965BAF}" srcOrd="26" destOrd="0" presId="urn:microsoft.com/office/officeart/2008/layout/CircleAccentTimeline"/>
    <dgm:cxn modelId="{30623452-76A1-4B56-A1B3-CFC432DCDAB5}" type="presParOf" srcId="{EC9CC671-7EC2-4227-9441-E2E9AC476BBB}" destId="{8E1C477A-C63D-4234-B396-CDECF7263515}" srcOrd="27" destOrd="0" presId="urn:microsoft.com/office/officeart/2008/layout/CircleAccentTimeline"/>
    <dgm:cxn modelId="{DFC577FA-CB3C-4171-A7BD-03E4EC4ECC41}" type="presParOf" srcId="{8E1C477A-C63D-4234-B396-CDECF7263515}" destId="{51DADA4E-2970-49E2-9791-026668C24B81}" srcOrd="0" destOrd="0" presId="urn:microsoft.com/office/officeart/2008/layout/CircleAccentTimeline"/>
    <dgm:cxn modelId="{CC44A43B-756B-43FE-8CFF-6F999329B741}" type="presParOf" srcId="{8E1C477A-C63D-4234-B396-CDECF7263515}" destId="{3514A3AF-11A0-4ABD-8350-706899A4F010}" srcOrd="1" destOrd="0" presId="urn:microsoft.com/office/officeart/2008/layout/CircleAccentTimeline"/>
    <dgm:cxn modelId="{FC820592-A960-47F3-A7E4-24D6A61542FB}" type="presParOf" srcId="{8E1C477A-C63D-4234-B396-CDECF7263515}" destId="{2C0130CE-4DB8-4EE5-A371-D6F5D78EDE06}" srcOrd="2" destOrd="0" presId="urn:microsoft.com/office/officeart/2008/layout/CircleAccentTimeline"/>
    <dgm:cxn modelId="{4F6412A4-E437-4235-9530-1DCB8B1AB0B1}" type="presParOf" srcId="{EC9CC671-7EC2-4227-9441-E2E9AC476BBB}" destId="{8DB0796E-5D75-407D-8066-121F5AA660C2}" srcOrd="28" destOrd="0" presId="urn:microsoft.com/office/officeart/2008/layout/CircleAccentTimeline"/>
    <dgm:cxn modelId="{C5C4ABD2-2E5F-4143-B06D-8874A51B9ADA}" type="presParOf" srcId="{EC9CC671-7EC2-4227-9441-E2E9AC476BBB}" destId="{6FEC536C-368F-4809-B329-DCA684AD82B2}" srcOrd="29" destOrd="0" presId="urn:microsoft.com/office/officeart/2008/layout/CircleAccentTimeline"/>
    <dgm:cxn modelId="{B169E7B2-5F9B-411F-BACA-5B664798B0DD}" type="presParOf" srcId="{EC9CC671-7EC2-4227-9441-E2E9AC476BBB}" destId="{B0C17A93-2464-48F4-9C93-7B2A822D24E3}" srcOrd="30" destOrd="0" presId="urn:microsoft.com/office/officeart/2008/layout/CircleAccentTimeline"/>
    <dgm:cxn modelId="{A66D70C0-188D-4C0E-92ED-E80038C90B70}" type="presParOf" srcId="{EC9CC671-7EC2-4227-9441-E2E9AC476BBB}" destId="{C6212D1D-99F0-439A-A96A-E956A1DFF8E3}" srcOrd="31" destOrd="0" presId="urn:microsoft.com/office/officeart/2008/layout/CircleAccentTimeline"/>
    <dgm:cxn modelId="{354E6628-28A3-435B-B3E2-F0B25BF6D39B}" type="presParOf" srcId="{C6212D1D-99F0-439A-A96A-E956A1DFF8E3}" destId="{A658B9C1-AD38-4564-B61B-94E209A224B1}" srcOrd="0" destOrd="0" presId="urn:microsoft.com/office/officeart/2008/layout/CircleAccentTimeline"/>
    <dgm:cxn modelId="{F7EA9E9A-2CD0-43DA-AE82-0AA44C6E26EE}" type="presParOf" srcId="{C6212D1D-99F0-439A-A96A-E956A1DFF8E3}" destId="{367A604C-57C7-4D65-97CD-AC47F2BD6C3D}" srcOrd="1" destOrd="0" presId="urn:microsoft.com/office/officeart/2008/layout/CircleAccentTimeline"/>
    <dgm:cxn modelId="{8189B3FF-95DA-462C-ABED-4FA1F6768889}" type="presParOf" srcId="{C6212D1D-99F0-439A-A96A-E956A1DFF8E3}" destId="{2219CCC7-2307-4962-8F48-32BAA6CB0C84}" srcOrd="2" destOrd="0" presId="urn:microsoft.com/office/officeart/2008/layout/CircleAccentTimeline"/>
    <dgm:cxn modelId="{2FFFE2DA-94AE-40CE-98A8-794149D56AD5}" type="presParOf" srcId="{EC9CC671-7EC2-4227-9441-E2E9AC476BBB}" destId="{B1A65AE9-E2DD-47E4-B891-1B940EC9F71B}" srcOrd="32" destOrd="0" presId="urn:microsoft.com/office/officeart/2008/layout/CircleAccentTimeline"/>
    <dgm:cxn modelId="{720EED7C-CF23-4415-9B8E-066CDEDC009C}" type="presParOf" srcId="{EC9CC671-7EC2-4227-9441-E2E9AC476BBB}" destId="{73F69CDD-E43C-454C-8D96-68B7980ACCB9}" srcOrd="33" destOrd="0" presId="urn:microsoft.com/office/officeart/2008/layout/CircleAccentTimeline"/>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88E06D-5D56-4CC1-AD76-D354AC9F140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ru-RU"/>
        </a:p>
      </dgm:t>
    </dgm:pt>
    <dgm:pt modelId="{B2CE4214-B64B-42C4-8BDE-5D61BBE366EB}">
      <dgm:prSet phldrT="[Текст]" custT="1"/>
      <dgm:spPr/>
      <dgm:t>
        <a:bodyPr/>
        <a:lstStyle/>
        <a:p>
          <a:r>
            <a:rPr lang="en-US" sz="900"/>
            <a:t>Needs assessment among target groups and formation of social service</a:t>
          </a:r>
          <a:r>
            <a:rPr lang="ru-RU" sz="900"/>
            <a:t> </a:t>
          </a:r>
          <a:r>
            <a:rPr lang="ru-RU" sz="900" i="1"/>
            <a:t>(</a:t>
          </a:r>
          <a:r>
            <a:rPr lang="en-US" sz="900" i="1"/>
            <a:t>LSG bodies with participation of state authority</a:t>
          </a:r>
          <a:r>
            <a:rPr lang="ru-RU" sz="900" i="1"/>
            <a:t>)</a:t>
          </a:r>
        </a:p>
      </dgm:t>
    </dgm:pt>
    <dgm:pt modelId="{38291301-48A3-4CDE-9DE0-F62C9613E511}" type="parTrans" cxnId="{E79281FC-DE94-4E04-BFC7-6BE4A169CF3E}">
      <dgm:prSet/>
      <dgm:spPr/>
      <dgm:t>
        <a:bodyPr/>
        <a:lstStyle/>
        <a:p>
          <a:endParaRPr lang="ru-RU"/>
        </a:p>
      </dgm:t>
    </dgm:pt>
    <dgm:pt modelId="{F7957D83-588A-4DD1-8F62-C0BF93459E38}" type="sibTrans" cxnId="{E79281FC-DE94-4E04-BFC7-6BE4A169CF3E}">
      <dgm:prSet/>
      <dgm:spPr>
        <a:ln w="38100"/>
      </dgm:spPr>
      <dgm:t>
        <a:bodyPr/>
        <a:lstStyle/>
        <a:p>
          <a:endParaRPr lang="ru-RU"/>
        </a:p>
      </dgm:t>
    </dgm:pt>
    <dgm:pt modelId="{FDCBB38B-326E-4DD8-B235-0A5FDBDFB255}">
      <dgm:prSet phldrT="[Текст]" custT="1"/>
      <dgm:spPr/>
      <dgm:t>
        <a:bodyPr/>
        <a:lstStyle/>
        <a:p>
          <a:r>
            <a:rPr lang="en-US" sz="900"/>
            <a:t>Decision on delegation of social service or formation of social procurement</a:t>
          </a:r>
          <a:r>
            <a:rPr lang="ru-RU" sz="900"/>
            <a:t> -</a:t>
          </a:r>
          <a:r>
            <a:rPr lang="en-US" sz="900"/>
            <a:t> </a:t>
          </a:r>
          <a:r>
            <a:rPr lang="ru-RU" sz="900"/>
            <a:t> </a:t>
          </a:r>
          <a:r>
            <a:rPr lang="en-US" sz="900"/>
            <a:t>competion for social projects</a:t>
          </a:r>
          <a:r>
            <a:rPr lang="ru-RU" sz="900"/>
            <a:t> </a:t>
          </a:r>
          <a:r>
            <a:rPr lang="ru-RU" sz="900" i="1"/>
            <a:t>(</a:t>
          </a:r>
          <a:r>
            <a:rPr lang="en-US" sz="900" i="1"/>
            <a:t>state authority</a:t>
          </a:r>
          <a:r>
            <a:rPr lang="ru-RU" sz="900" i="1"/>
            <a:t>)</a:t>
          </a:r>
        </a:p>
      </dgm:t>
    </dgm:pt>
    <dgm:pt modelId="{1E18D8CF-72FD-4AC2-B4A8-6367047BDBC3}" type="parTrans" cxnId="{CA3704D1-4CA2-436F-AF1D-2C2676012398}">
      <dgm:prSet/>
      <dgm:spPr/>
      <dgm:t>
        <a:bodyPr/>
        <a:lstStyle/>
        <a:p>
          <a:endParaRPr lang="ru-RU"/>
        </a:p>
      </dgm:t>
    </dgm:pt>
    <dgm:pt modelId="{AB2EF50F-2F45-4D38-BCC0-AA3BC63A58DE}" type="sibTrans" cxnId="{CA3704D1-4CA2-436F-AF1D-2C2676012398}">
      <dgm:prSet/>
      <dgm:spPr>
        <a:ln w="38100"/>
      </dgm:spPr>
      <dgm:t>
        <a:bodyPr/>
        <a:lstStyle/>
        <a:p>
          <a:endParaRPr lang="ru-RU"/>
        </a:p>
      </dgm:t>
    </dgm:pt>
    <dgm:pt modelId="{5D15A5BA-F282-46AA-9588-7D774C241C15}">
      <dgm:prSet phldrT="[Текст]" custT="1"/>
      <dgm:spPr/>
      <dgm:t>
        <a:bodyPr/>
        <a:lstStyle/>
        <a:p>
          <a:r>
            <a:rPr lang="en-US" sz="900"/>
            <a:t>Transfer of service to municipality</a:t>
          </a:r>
          <a:r>
            <a:rPr lang="ru-RU" sz="900"/>
            <a:t> - </a:t>
          </a:r>
          <a:r>
            <a:rPr lang="en-US" sz="900"/>
            <a:t>delegation, further organization of service or call for proposals among NGOs</a:t>
          </a:r>
          <a:r>
            <a:rPr lang="ru-RU" sz="900"/>
            <a:t> </a:t>
          </a:r>
          <a:r>
            <a:rPr lang="ru-RU" sz="900" i="1"/>
            <a:t>(</a:t>
          </a:r>
          <a:r>
            <a:rPr lang="en-US" sz="900" i="1"/>
            <a:t>LSG bodies</a:t>
          </a:r>
          <a:r>
            <a:rPr lang="ru-RU" sz="900" i="1"/>
            <a:t>)</a:t>
          </a:r>
        </a:p>
      </dgm:t>
    </dgm:pt>
    <dgm:pt modelId="{AC128313-25A4-41A9-AF69-0015880FA028}" type="parTrans" cxnId="{5FBC9C8C-F742-4C29-BD12-E4A7B17630E4}">
      <dgm:prSet/>
      <dgm:spPr/>
      <dgm:t>
        <a:bodyPr/>
        <a:lstStyle/>
        <a:p>
          <a:endParaRPr lang="ru-RU"/>
        </a:p>
      </dgm:t>
    </dgm:pt>
    <dgm:pt modelId="{76A40074-0E21-4D53-B4A1-513B455D3375}" type="sibTrans" cxnId="{5FBC9C8C-F742-4C29-BD12-E4A7B17630E4}">
      <dgm:prSet/>
      <dgm:spPr>
        <a:ln w="38100"/>
      </dgm:spPr>
      <dgm:t>
        <a:bodyPr/>
        <a:lstStyle/>
        <a:p>
          <a:endParaRPr lang="ru-RU"/>
        </a:p>
      </dgm:t>
    </dgm:pt>
    <dgm:pt modelId="{25E7ACD4-9BCA-47FF-9FCC-5A107FA05D62}">
      <dgm:prSet phldrT="[Текст]" custT="1"/>
      <dgm:spPr/>
      <dgm:t>
        <a:bodyPr/>
        <a:lstStyle/>
        <a:p>
          <a:r>
            <a:rPr lang="en-US" sz="900"/>
            <a:t>Joint monitoring with LSG</a:t>
          </a:r>
          <a:r>
            <a:rPr lang="ru-RU" sz="900"/>
            <a:t> </a:t>
          </a:r>
          <a:r>
            <a:rPr lang="ru-RU" sz="900" i="1"/>
            <a:t>(</a:t>
          </a:r>
          <a:r>
            <a:rPr lang="en-US" sz="900" i="1"/>
            <a:t>LSG bodies, territorail units of state authority</a:t>
          </a:r>
          <a:r>
            <a:rPr lang="ru-RU" sz="900" i="1"/>
            <a:t>)</a:t>
          </a:r>
        </a:p>
      </dgm:t>
    </dgm:pt>
    <dgm:pt modelId="{692F6AA0-F27E-4386-B512-1489B15DFA94}" type="parTrans" cxnId="{7416542E-9554-46DE-8AEA-1E73FBA2A939}">
      <dgm:prSet/>
      <dgm:spPr/>
      <dgm:t>
        <a:bodyPr/>
        <a:lstStyle/>
        <a:p>
          <a:endParaRPr lang="ru-RU"/>
        </a:p>
      </dgm:t>
    </dgm:pt>
    <dgm:pt modelId="{3BA38DB6-9D56-47DD-9D28-E561032865EB}" type="sibTrans" cxnId="{7416542E-9554-46DE-8AEA-1E73FBA2A939}">
      <dgm:prSet/>
      <dgm:spPr>
        <a:ln w="38100"/>
      </dgm:spPr>
      <dgm:t>
        <a:bodyPr/>
        <a:lstStyle/>
        <a:p>
          <a:endParaRPr lang="ru-RU">
            <a:ln w="76200">
              <a:solidFill>
                <a:schemeClr val="tx1"/>
              </a:solidFill>
            </a:ln>
          </a:endParaRPr>
        </a:p>
      </dgm:t>
    </dgm:pt>
    <dgm:pt modelId="{7B42073E-4E1B-433C-8747-F2061DA270AA}">
      <dgm:prSet phldrT="[Текст]" custT="1"/>
      <dgm:spPr/>
      <dgm:t>
        <a:bodyPr/>
        <a:lstStyle/>
        <a:p>
          <a:r>
            <a:rPr lang="en-US" sz="900"/>
            <a:t>Evaluation of service and recommendations to improve</a:t>
          </a:r>
          <a:r>
            <a:rPr lang="ru-RU" sz="900"/>
            <a:t>, </a:t>
          </a:r>
          <a:r>
            <a:rPr lang="en-US" sz="900"/>
            <a:t>decision to continue or terminate </a:t>
          </a:r>
          <a:r>
            <a:rPr lang="ru-RU" sz="900" i="1"/>
            <a:t>(</a:t>
          </a:r>
          <a:r>
            <a:rPr lang="en-US" sz="900" i="1"/>
            <a:t>LSG bodies with participation of state authority</a:t>
          </a:r>
          <a:r>
            <a:rPr lang="ru-RU" sz="900" i="1"/>
            <a:t>)</a:t>
          </a:r>
        </a:p>
      </dgm:t>
    </dgm:pt>
    <dgm:pt modelId="{BDB5A35E-4450-49B3-8C29-8082F4BB624E}" type="parTrans" cxnId="{5214D345-D516-4BF0-A1DE-4757368BEB6C}">
      <dgm:prSet/>
      <dgm:spPr/>
      <dgm:t>
        <a:bodyPr/>
        <a:lstStyle/>
        <a:p>
          <a:endParaRPr lang="ru-RU"/>
        </a:p>
      </dgm:t>
    </dgm:pt>
    <dgm:pt modelId="{B0C3D124-172B-451F-973B-F0D15430461D}" type="sibTrans" cxnId="{5214D345-D516-4BF0-A1DE-4757368BEB6C}">
      <dgm:prSet/>
      <dgm:spPr>
        <a:ln w="38100"/>
      </dgm:spPr>
      <dgm:t>
        <a:bodyPr/>
        <a:lstStyle/>
        <a:p>
          <a:endParaRPr lang="ru-RU"/>
        </a:p>
      </dgm:t>
    </dgm:pt>
    <dgm:pt modelId="{9E43E47D-E75E-4DB2-8C34-5F6601E79D32}" type="pres">
      <dgm:prSet presAssocID="{F388E06D-5D56-4CC1-AD76-D354AC9F140D}" presName="cycle" presStyleCnt="0">
        <dgm:presLayoutVars>
          <dgm:dir/>
          <dgm:resizeHandles val="exact"/>
        </dgm:presLayoutVars>
      </dgm:prSet>
      <dgm:spPr/>
      <dgm:t>
        <a:bodyPr/>
        <a:lstStyle/>
        <a:p>
          <a:endParaRPr lang="ru-RU"/>
        </a:p>
      </dgm:t>
    </dgm:pt>
    <dgm:pt modelId="{5B3D9431-EF03-434D-AD6F-C9B84438F4B3}" type="pres">
      <dgm:prSet presAssocID="{B2CE4214-B64B-42C4-8BDE-5D61BBE366EB}" presName="node" presStyleLbl="node1" presStyleIdx="0" presStyleCnt="5" custScaleX="264089" custScaleY="115512">
        <dgm:presLayoutVars>
          <dgm:bulletEnabled val="1"/>
        </dgm:presLayoutVars>
      </dgm:prSet>
      <dgm:spPr/>
      <dgm:t>
        <a:bodyPr/>
        <a:lstStyle/>
        <a:p>
          <a:endParaRPr lang="ru-RU"/>
        </a:p>
      </dgm:t>
    </dgm:pt>
    <dgm:pt modelId="{DD1214C4-B172-43DB-8128-A0144F5D6CC2}" type="pres">
      <dgm:prSet presAssocID="{B2CE4214-B64B-42C4-8BDE-5D61BBE366EB}" presName="spNode" presStyleCnt="0"/>
      <dgm:spPr/>
    </dgm:pt>
    <dgm:pt modelId="{B66B4F3F-0999-4997-A09F-DC4E27BD6060}" type="pres">
      <dgm:prSet presAssocID="{F7957D83-588A-4DD1-8F62-C0BF93459E38}" presName="sibTrans" presStyleLbl="sibTrans1D1" presStyleIdx="0" presStyleCnt="5"/>
      <dgm:spPr/>
      <dgm:t>
        <a:bodyPr/>
        <a:lstStyle/>
        <a:p>
          <a:endParaRPr lang="ru-RU"/>
        </a:p>
      </dgm:t>
    </dgm:pt>
    <dgm:pt modelId="{174B9617-A9F9-4721-A36E-4E2ADC738E5A}" type="pres">
      <dgm:prSet presAssocID="{FDCBB38B-326E-4DD8-B235-0A5FDBDFB255}" presName="node" presStyleLbl="node1" presStyleIdx="1" presStyleCnt="5" custScaleX="251655" custScaleY="115512">
        <dgm:presLayoutVars>
          <dgm:bulletEnabled val="1"/>
        </dgm:presLayoutVars>
      </dgm:prSet>
      <dgm:spPr/>
      <dgm:t>
        <a:bodyPr/>
        <a:lstStyle/>
        <a:p>
          <a:endParaRPr lang="ru-RU"/>
        </a:p>
      </dgm:t>
    </dgm:pt>
    <dgm:pt modelId="{423B817C-D11F-4DB9-B9FE-41305A194F1E}" type="pres">
      <dgm:prSet presAssocID="{FDCBB38B-326E-4DD8-B235-0A5FDBDFB255}" presName="spNode" presStyleCnt="0"/>
      <dgm:spPr/>
    </dgm:pt>
    <dgm:pt modelId="{29C0D4C0-6024-478F-9E59-A71E98F96C0A}" type="pres">
      <dgm:prSet presAssocID="{AB2EF50F-2F45-4D38-BCC0-AA3BC63A58DE}" presName="sibTrans" presStyleLbl="sibTrans1D1" presStyleIdx="1" presStyleCnt="5"/>
      <dgm:spPr/>
      <dgm:t>
        <a:bodyPr/>
        <a:lstStyle/>
        <a:p>
          <a:endParaRPr lang="ru-RU"/>
        </a:p>
      </dgm:t>
    </dgm:pt>
    <dgm:pt modelId="{0C878E4A-5335-485A-92D4-34ECF2452A0D}" type="pres">
      <dgm:prSet presAssocID="{5D15A5BA-F282-46AA-9588-7D774C241C15}" presName="node" presStyleLbl="node1" presStyleIdx="2" presStyleCnt="5" custScaleX="234080" custScaleY="115512" custRadScaleRad="103456" custRadScaleInc="-73580">
        <dgm:presLayoutVars>
          <dgm:bulletEnabled val="1"/>
        </dgm:presLayoutVars>
      </dgm:prSet>
      <dgm:spPr/>
      <dgm:t>
        <a:bodyPr/>
        <a:lstStyle/>
        <a:p>
          <a:endParaRPr lang="ru-RU"/>
        </a:p>
      </dgm:t>
    </dgm:pt>
    <dgm:pt modelId="{861E0334-359F-4F64-ACEF-273546CD96BC}" type="pres">
      <dgm:prSet presAssocID="{5D15A5BA-F282-46AA-9588-7D774C241C15}" presName="spNode" presStyleCnt="0"/>
      <dgm:spPr/>
    </dgm:pt>
    <dgm:pt modelId="{534DD5E0-8C67-4E3C-B1C9-EA155EB3D944}" type="pres">
      <dgm:prSet presAssocID="{76A40074-0E21-4D53-B4A1-513B455D3375}" presName="sibTrans" presStyleLbl="sibTrans1D1" presStyleIdx="2" presStyleCnt="5"/>
      <dgm:spPr/>
      <dgm:t>
        <a:bodyPr/>
        <a:lstStyle/>
        <a:p>
          <a:endParaRPr lang="ru-RU"/>
        </a:p>
      </dgm:t>
    </dgm:pt>
    <dgm:pt modelId="{0A1181C6-3296-4184-99A2-FD1D79DD77FF}" type="pres">
      <dgm:prSet presAssocID="{25E7ACD4-9BCA-47FF-9FCC-5A107FA05D62}" presName="node" presStyleLbl="node1" presStyleIdx="3" presStyleCnt="5" custScaleX="202974" custScaleY="115512" custRadScaleRad="103732" custRadScaleInc="72721">
        <dgm:presLayoutVars>
          <dgm:bulletEnabled val="1"/>
        </dgm:presLayoutVars>
      </dgm:prSet>
      <dgm:spPr/>
      <dgm:t>
        <a:bodyPr/>
        <a:lstStyle/>
        <a:p>
          <a:endParaRPr lang="ru-RU"/>
        </a:p>
      </dgm:t>
    </dgm:pt>
    <dgm:pt modelId="{DFE83AE8-80E8-406F-90D1-D73DF17C91A2}" type="pres">
      <dgm:prSet presAssocID="{25E7ACD4-9BCA-47FF-9FCC-5A107FA05D62}" presName="spNode" presStyleCnt="0"/>
      <dgm:spPr/>
    </dgm:pt>
    <dgm:pt modelId="{7C7B5708-9E3E-48C0-95C4-F7955D7567A8}" type="pres">
      <dgm:prSet presAssocID="{3BA38DB6-9D56-47DD-9D28-E561032865EB}" presName="sibTrans" presStyleLbl="sibTrans1D1" presStyleIdx="3" presStyleCnt="5"/>
      <dgm:spPr/>
      <dgm:t>
        <a:bodyPr/>
        <a:lstStyle/>
        <a:p>
          <a:endParaRPr lang="ru-RU"/>
        </a:p>
      </dgm:t>
    </dgm:pt>
    <dgm:pt modelId="{2BF42327-92C3-4889-824D-7190EF30D9A0}" type="pres">
      <dgm:prSet presAssocID="{7B42073E-4E1B-433C-8747-F2061DA270AA}" presName="node" presStyleLbl="node1" presStyleIdx="4" presStyleCnt="5" custScaleX="233011" custScaleY="115512">
        <dgm:presLayoutVars>
          <dgm:bulletEnabled val="1"/>
        </dgm:presLayoutVars>
      </dgm:prSet>
      <dgm:spPr/>
      <dgm:t>
        <a:bodyPr/>
        <a:lstStyle/>
        <a:p>
          <a:endParaRPr lang="ru-RU"/>
        </a:p>
      </dgm:t>
    </dgm:pt>
    <dgm:pt modelId="{ACCF4473-B259-460F-86F3-D1CB95A33315}" type="pres">
      <dgm:prSet presAssocID="{7B42073E-4E1B-433C-8747-F2061DA270AA}" presName="spNode" presStyleCnt="0"/>
      <dgm:spPr/>
    </dgm:pt>
    <dgm:pt modelId="{7A2DCED3-65A9-4BE1-83E5-C142085153F8}" type="pres">
      <dgm:prSet presAssocID="{B0C3D124-172B-451F-973B-F0D15430461D}" presName="sibTrans" presStyleLbl="sibTrans1D1" presStyleIdx="4" presStyleCnt="5"/>
      <dgm:spPr/>
      <dgm:t>
        <a:bodyPr/>
        <a:lstStyle/>
        <a:p>
          <a:endParaRPr lang="ru-RU"/>
        </a:p>
      </dgm:t>
    </dgm:pt>
  </dgm:ptLst>
  <dgm:cxnLst>
    <dgm:cxn modelId="{3BFDA07C-96BF-465E-904A-760A8BC117FD}" type="presOf" srcId="{7B42073E-4E1B-433C-8747-F2061DA270AA}" destId="{2BF42327-92C3-4889-824D-7190EF30D9A0}" srcOrd="0" destOrd="0" presId="urn:microsoft.com/office/officeart/2005/8/layout/cycle5"/>
    <dgm:cxn modelId="{3F425DA9-4AF2-4520-9498-BF2691D67F32}" type="presOf" srcId="{FDCBB38B-326E-4DD8-B235-0A5FDBDFB255}" destId="{174B9617-A9F9-4721-A36E-4E2ADC738E5A}" srcOrd="0" destOrd="0" presId="urn:microsoft.com/office/officeart/2005/8/layout/cycle5"/>
    <dgm:cxn modelId="{A45251CD-F609-47AD-9AD3-6D05B787B83E}" type="presOf" srcId="{AB2EF50F-2F45-4D38-BCC0-AA3BC63A58DE}" destId="{29C0D4C0-6024-478F-9E59-A71E98F96C0A}" srcOrd="0" destOrd="0" presId="urn:microsoft.com/office/officeart/2005/8/layout/cycle5"/>
    <dgm:cxn modelId="{F74FE48F-10F2-451F-B407-FEDC356041FD}" type="presOf" srcId="{25E7ACD4-9BCA-47FF-9FCC-5A107FA05D62}" destId="{0A1181C6-3296-4184-99A2-FD1D79DD77FF}" srcOrd="0" destOrd="0" presId="urn:microsoft.com/office/officeart/2005/8/layout/cycle5"/>
    <dgm:cxn modelId="{CA3704D1-4CA2-436F-AF1D-2C2676012398}" srcId="{F388E06D-5D56-4CC1-AD76-D354AC9F140D}" destId="{FDCBB38B-326E-4DD8-B235-0A5FDBDFB255}" srcOrd="1" destOrd="0" parTransId="{1E18D8CF-72FD-4AC2-B4A8-6367047BDBC3}" sibTransId="{AB2EF50F-2F45-4D38-BCC0-AA3BC63A58DE}"/>
    <dgm:cxn modelId="{87009335-8C7E-4358-9B66-8ECB10B9C06C}" type="presOf" srcId="{76A40074-0E21-4D53-B4A1-513B455D3375}" destId="{534DD5E0-8C67-4E3C-B1C9-EA155EB3D944}" srcOrd="0" destOrd="0" presId="urn:microsoft.com/office/officeart/2005/8/layout/cycle5"/>
    <dgm:cxn modelId="{42EBEA9B-DD0F-452B-A0F8-DBD1A56B9360}" type="presOf" srcId="{F388E06D-5D56-4CC1-AD76-D354AC9F140D}" destId="{9E43E47D-E75E-4DB2-8C34-5F6601E79D32}" srcOrd="0" destOrd="0" presId="urn:microsoft.com/office/officeart/2005/8/layout/cycle5"/>
    <dgm:cxn modelId="{5214D345-D516-4BF0-A1DE-4757368BEB6C}" srcId="{F388E06D-5D56-4CC1-AD76-D354AC9F140D}" destId="{7B42073E-4E1B-433C-8747-F2061DA270AA}" srcOrd="4" destOrd="0" parTransId="{BDB5A35E-4450-49B3-8C29-8082F4BB624E}" sibTransId="{B0C3D124-172B-451F-973B-F0D15430461D}"/>
    <dgm:cxn modelId="{E79281FC-DE94-4E04-BFC7-6BE4A169CF3E}" srcId="{F388E06D-5D56-4CC1-AD76-D354AC9F140D}" destId="{B2CE4214-B64B-42C4-8BDE-5D61BBE366EB}" srcOrd="0" destOrd="0" parTransId="{38291301-48A3-4CDE-9DE0-F62C9613E511}" sibTransId="{F7957D83-588A-4DD1-8F62-C0BF93459E38}"/>
    <dgm:cxn modelId="{7416542E-9554-46DE-8AEA-1E73FBA2A939}" srcId="{F388E06D-5D56-4CC1-AD76-D354AC9F140D}" destId="{25E7ACD4-9BCA-47FF-9FCC-5A107FA05D62}" srcOrd="3" destOrd="0" parTransId="{692F6AA0-F27E-4386-B512-1489B15DFA94}" sibTransId="{3BA38DB6-9D56-47DD-9D28-E561032865EB}"/>
    <dgm:cxn modelId="{4A3D916B-8814-4EC6-B651-BAA850AB2A1F}" type="presOf" srcId="{B0C3D124-172B-451F-973B-F0D15430461D}" destId="{7A2DCED3-65A9-4BE1-83E5-C142085153F8}" srcOrd="0" destOrd="0" presId="urn:microsoft.com/office/officeart/2005/8/layout/cycle5"/>
    <dgm:cxn modelId="{E187A1C0-0F34-4FF2-A652-D420B69D96F3}" type="presOf" srcId="{B2CE4214-B64B-42C4-8BDE-5D61BBE366EB}" destId="{5B3D9431-EF03-434D-AD6F-C9B84438F4B3}" srcOrd="0" destOrd="0" presId="urn:microsoft.com/office/officeart/2005/8/layout/cycle5"/>
    <dgm:cxn modelId="{5FBC9C8C-F742-4C29-BD12-E4A7B17630E4}" srcId="{F388E06D-5D56-4CC1-AD76-D354AC9F140D}" destId="{5D15A5BA-F282-46AA-9588-7D774C241C15}" srcOrd="2" destOrd="0" parTransId="{AC128313-25A4-41A9-AF69-0015880FA028}" sibTransId="{76A40074-0E21-4D53-B4A1-513B455D3375}"/>
    <dgm:cxn modelId="{7AE1727D-68F4-4045-A3A6-D35FCE56AD25}" type="presOf" srcId="{F7957D83-588A-4DD1-8F62-C0BF93459E38}" destId="{B66B4F3F-0999-4997-A09F-DC4E27BD6060}" srcOrd="0" destOrd="0" presId="urn:microsoft.com/office/officeart/2005/8/layout/cycle5"/>
    <dgm:cxn modelId="{0E07AA77-93C1-4E8F-BE39-B033AB218EDD}" type="presOf" srcId="{3BA38DB6-9D56-47DD-9D28-E561032865EB}" destId="{7C7B5708-9E3E-48C0-95C4-F7955D7567A8}" srcOrd="0" destOrd="0" presId="urn:microsoft.com/office/officeart/2005/8/layout/cycle5"/>
    <dgm:cxn modelId="{E29D1CA0-73A3-4E18-8262-CDB69A52D888}" type="presOf" srcId="{5D15A5BA-F282-46AA-9588-7D774C241C15}" destId="{0C878E4A-5335-485A-92D4-34ECF2452A0D}" srcOrd="0" destOrd="0" presId="urn:microsoft.com/office/officeart/2005/8/layout/cycle5"/>
    <dgm:cxn modelId="{E2BEEDA8-68CE-4809-82BF-8FBAFAB1B101}" type="presParOf" srcId="{9E43E47D-E75E-4DB2-8C34-5F6601E79D32}" destId="{5B3D9431-EF03-434D-AD6F-C9B84438F4B3}" srcOrd="0" destOrd="0" presId="urn:microsoft.com/office/officeart/2005/8/layout/cycle5"/>
    <dgm:cxn modelId="{E62D8E2D-7C5A-46C9-BD82-F7BDEBF0073E}" type="presParOf" srcId="{9E43E47D-E75E-4DB2-8C34-5F6601E79D32}" destId="{DD1214C4-B172-43DB-8128-A0144F5D6CC2}" srcOrd="1" destOrd="0" presId="urn:microsoft.com/office/officeart/2005/8/layout/cycle5"/>
    <dgm:cxn modelId="{8FE21FF4-C5D5-4B40-96EA-262C353068CC}" type="presParOf" srcId="{9E43E47D-E75E-4DB2-8C34-5F6601E79D32}" destId="{B66B4F3F-0999-4997-A09F-DC4E27BD6060}" srcOrd="2" destOrd="0" presId="urn:microsoft.com/office/officeart/2005/8/layout/cycle5"/>
    <dgm:cxn modelId="{0D912613-D900-4DC3-90C2-E462A8C9839E}" type="presParOf" srcId="{9E43E47D-E75E-4DB2-8C34-5F6601E79D32}" destId="{174B9617-A9F9-4721-A36E-4E2ADC738E5A}" srcOrd="3" destOrd="0" presId="urn:microsoft.com/office/officeart/2005/8/layout/cycle5"/>
    <dgm:cxn modelId="{51A505D7-8189-4700-ABF4-6A5DCEFC4051}" type="presParOf" srcId="{9E43E47D-E75E-4DB2-8C34-5F6601E79D32}" destId="{423B817C-D11F-4DB9-B9FE-41305A194F1E}" srcOrd="4" destOrd="0" presId="urn:microsoft.com/office/officeart/2005/8/layout/cycle5"/>
    <dgm:cxn modelId="{A576581E-9079-453E-AA99-246C987B57F0}" type="presParOf" srcId="{9E43E47D-E75E-4DB2-8C34-5F6601E79D32}" destId="{29C0D4C0-6024-478F-9E59-A71E98F96C0A}" srcOrd="5" destOrd="0" presId="urn:microsoft.com/office/officeart/2005/8/layout/cycle5"/>
    <dgm:cxn modelId="{AB869C2B-26EB-4DDB-81C7-162865BEC4AB}" type="presParOf" srcId="{9E43E47D-E75E-4DB2-8C34-5F6601E79D32}" destId="{0C878E4A-5335-485A-92D4-34ECF2452A0D}" srcOrd="6" destOrd="0" presId="urn:microsoft.com/office/officeart/2005/8/layout/cycle5"/>
    <dgm:cxn modelId="{4C5214D2-EC9F-4D68-A9DF-3A4DC59D0273}" type="presParOf" srcId="{9E43E47D-E75E-4DB2-8C34-5F6601E79D32}" destId="{861E0334-359F-4F64-ACEF-273546CD96BC}" srcOrd="7" destOrd="0" presId="urn:microsoft.com/office/officeart/2005/8/layout/cycle5"/>
    <dgm:cxn modelId="{B848339F-9C46-42F6-B047-62625A93E883}" type="presParOf" srcId="{9E43E47D-E75E-4DB2-8C34-5F6601E79D32}" destId="{534DD5E0-8C67-4E3C-B1C9-EA155EB3D944}" srcOrd="8" destOrd="0" presId="urn:microsoft.com/office/officeart/2005/8/layout/cycle5"/>
    <dgm:cxn modelId="{E18809BE-46B6-4FF7-A4E3-67B660CDF225}" type="presParOf" srcId="{9E43E47D-E75E-4DB2-8C34-5F6601E79D32}" destId="{0A1181C6-3296-4184-99A2-FD1D79DD77FF}" srcOrd="9" destOrd="0" presId="urn:microsoft.com/office/officeart/2005/8/layout/cycle5"/>
    <dgm:cxn modelId="{DD67BAA7-B5C7-4ABF-B3EF-170E906C4EF2}" type="presParOf" srcId="{9E43E47D-E75E-4DB2-8C34-5F6601E79D32}" destId="{DFE83AE8-80E8-406F-90D1-D73DF17C91A2}" srcOrd="10" destOrd="0" presId="urn:microsoft.com/office/officeart/2005/8/layout/cycle5"/>
    <dgm:cxn modelId="{A0C607BE-5C92-46AB-94FA-356A9DE59A4A}" type="presParOf" srcId="{9E43E47D-E75E-4DB2-8C34-5F6601E79D32}" destId="{7C7B5708-9E3E-48C0-95C4-F7955D7567A8}" srcOrd="11" destOrd="0" presId="urn:microsoft.com/office/officeart/2005/8/layout/cycle5"/>
    <dgm:cxn modelId="{CD81444B-6003-429B-9CB7-C37C22CE9404}" type="presParOf" srcId="{9E43E47D-E75E-4DB2-8C34-5F6601E79D32}" destId="{2BF42327-92C3-4889-824D-7190EF30D9A0}" srcOrd="12" destOrd="0" presId="urn:microsoft.com/office/officeart/2005/8/layout/cycle5"/>
    <dgm:cxn modelId="{E1A852E2-E525-43D2-8182-DC9E9788E798}" type="presParOf" srcId="{9E43E47D-E75E-4DB2-8C34-5F6601E79D32}" destId="{ACCF4473-B259-460F-86F3-D1CB95A33315}" srcOrd="13" destOrd="0" presId="urn:microsoft.com/office/officeart/2005/8/layout/cycle5"/>
    <dgm:cxn modelId="{8FE29514-C0D1-40E7-AFF9-1F2CE686C9B4}" type="presParOf" srcId="{9E43E47D-E75E-4DB2-8C34-5F6601E79D32}" destId="{7A2DCED3-65A9-4BE1-83E5-C142085153F8}" srcOrd="14" destOrd="0" presId="urn:microsoft.com/office/officeart/2005/8/layout/cycle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61BE2-6820-484A-8100-8CB712CE6040}">
      <dsp:nvSpPr>
        <dsp:cNvPr id="0" name=""/>
        <dsp:cNvSpPr/>
      </dsp:nvSpPr>
      <dsp:spPr>
        <a:xfrm rot="5400000">
          <a:off x="77194" y="-151"/>
          <a:ext cx="1977890" cy="1978194"/>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351A8D-AFBC-4014-A35A-2735C396D6F1}">
      <dsp:nvSpPr>
        <dsp:cNvPr id="0" name=""/>
        <dsp:cNvSpPr/>
      </dsp:nvSpPr>
      <dsp:spPr>
        <a:xfrm rot="16200000">
          <a:off x="2112848" y="-151"/>
          <a:ext cx="1977890" cy="1978194"/>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DE4CFF-27D5-4939-9FDD-5913DB9D9FC9}">
      <dsp:nvSpPr>
        <dsp:cNvPr id="0" name=""/>
        <dsp:cNvSpPr/>
      </dsp:nvSpPr>
      <dsp:spPr>
        <a:xfrm>
          <a:off x="2346728" y="1718103"/>
          <a:ext cx="1501751" cy="395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Modeling of municipal procurement in social sphere</a:t>
          </a:r>
          <a:endParaRPr lang="ru-RU" sz="900" kern="1200"/>
        </a:p>
      </dsp:txBody>
      <dsp:txXfrm>
        <a:off x="2346728" y="1718103"/>
        <a:ext cx="1501751" cy="395704"/>
      </dsp:txXfrm>
    </dsp:sp>
    <dsp:sp modelId="{290E5B44-B9CE-49B5-9862-A1D40AFC2BB6}">
      <dsp:nvSpPr>
        <dsp:cNvPr id="0" name=""/>
        <dsp:cNvSpPr/>
      </dsp:nvSpPr>
      <dsp:spPr>
        <a:xfrm rot="5400000">
          <a:off x="2049402" y="-151"/>
          <a:ext cx="1977890" cy="1978194"/>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0F67BE-51AC-4816-B43D-210BB8F4C126}">
      <dsp:nvSpPr>
        <dsp:cNvPr id="0" name=""/>
        <dsp:cNvSpPr/>
      </dsp:nvSpPr>
      <dsp:spPr>
        <a:xfrm rot="16200000">
          <a:off x="4084458" y="-151"/>
          <a:ext cx="1977890" cy="1978194"/>
        </a:xfrm>
        <a:prstGeom prst="blockArc">
          <a:avLst>
            <a:gd name="adj1" fmla="val 13500000"/>
            <a:gd name="adj2" fmla="val 18900000"/>
            <a:gd name="adj3" fmla="val 49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4100F6-1A98-4E70-93FC-4B3A47C81298}">
      <dsp:nvSpPr>
        <dsp:cNvPr id="0" name=""/>
        <dsp:cNvSpPr/>
      </dsp:nvSpPr>
      <dsp:spPr>
        <a:xfrm>
          <a:off x="4174088" y="1718103"/>
          <a:ext cx="1501751" cy="395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Implementation of municipal procurement in social sphere</a:t>
          </a:r>
          <a:endParaRPr lang="ru-RU" sz="900" kern="1200"/>
        </a:p>
      </dsp:txBody>
      <dsp:txXfrm>
        <a:off x="4174088" y="1718103"/>
        <a:ext cx="1501751" cy="395704"/>
      </dsp:txXfrm>
    </dsp:sp>
    <dsp:sp modelId="{94968F3E-BBA5-4F89-A594-76110A0EF26A}">
      <dsp:nvSpPr>
        <dsp:cNvPr id="0" name=""/>
        <dsp:cNvSpPr/>
      </dsp:nvSpPr>
      <dsp:spPr>
        <a:xfrm>
          <a:off x="2298473" y="567540"/>
          <a:ext cx="906222" cy="9062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LSG body</a:t>
          </a:r>
          <a:endParaRPr lang="ru-RU" sz="900" kern="1200"/>
        </a:p>
      </dsp:txBody>
      <dsp:txXfrm>
        <a:off x="2425017" y="674404"/>
        <a:ext cx="522506" cy="692496"/>
      </dsp:txXfrm>
    </dsp:sp>
    <dsp:sp modelId="{1D012047-B0B7-454B-8B5B-ED4595F6A156}">
      <dsp:nvSpPr>
        <dsp:cNvPr id="0" name=""/>
        <dsp:cNvSpPr/>
      </dsp:nvSpPr>
      <dsp:spPr>
        <a:xfrm>
          <a:off x="2951606" y="567540"/>
          <a:ext cx="906222" cy="9062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Local NGO</a:t>
          </a:r>
          <a:endParaRPr lang="ru-RU" sz="900" kern="1200"/>
        </a:p>
      </dsp:txBody>
      <dsp:txXfrm>
        <a:off x="3208777" y="674404"/>
        <a:ext cx="522506" cy="692496"/>
      </dsp:txXfrm>
    </dsp:sp>
    <dsp:sp modelId="{10DBB65B-E7D2-4CC2-8FC6-949BC673F34E}">
      <dsp:nvSpPr>
        <dsp:cNvPr id="0" name=""/>
        <dsp:cNvSpPr/>
      </dsp:nvSpPr>
      <dsp:spPr>
        <a:xfrm>
          <a:off x="647559" y="300256"/>
          <a:ext cx="626711" cy="6267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disabled people</a:t>
          </a:r>
          <a:endParaRPr lang="ru-RU" sz="700" kern="1200"/>
        </a:p>
      </dsp:txBody>
      <dsp:txXfrm>
        <a:off x="739339" y="392038"/>
        <a:ext cx="443151" cy="443162"/>
      </dsp:txXfrm>
    </dsp:sp>
    <dsp:sp modelId="{E3D325FC-638E-4DE9-8726-09A83C1DA200}">
      <dsp:nvSpPr>
        <dsp:cNvPr id="0" name=""/>
        <dsp:cNvSpPr/>
      </dsp:nvSpPr>
      <dsp:spPr>
        <a:xfrm>
          <a:off x="416417" y="824227"/>
          <a:ext cx="307845" cy="30772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490CCB2-9EAE-4B69-B63A-3737550FE32F}">
      <dsp:nvSpPr>
        <dsp:cNvPr id="0" name=""/>
        <dsp:cNvSpPr/>
      </dsp:nvSpPr>
      <dsp:spPr>
        <a:xfrm>
          <a:off x="1325701" y="423535"/>
          <a:ext cx="179123" cy="17900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A984731-52DC-4584-8D64-192E699F45DA}">
      <dsp:nvSpPr>
        <dsp:cNvPr id="0" name=""/>
        <dsp:cNvSpPr/>
      </dsp:nvSpPr>
      <dsp:spPr>
        <a:xfrm>
          <a:off x="1259135" y="674579"/>
          <a:ext cx="626711" cy="6267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senior people</a:t>
          </a:r>
          <a:endParaRPr lang="ru-RU" sz="700" kern="1200"/>
        </a:p>
      </dsp:txBody>
      <dsp:txXfrm>
        <a:off x="1350915" y="766361"/>
        <a:ext cx="443151" cy="443162"/>
      </dsp:txXfrm>
    </dsp:sp>
    <dsp:sp modelId="{9CD71231-090D-4783-B8B8-F5891E55B10E}">
      <dsp:nvSpPr>
        <dsp:cNvPr id="0" name=""/>
        <dsp:cNvSpPr/>
      </dsp:nvSpPr>
      <dsp:spPr>
        <a:xfrm>
          <a:off x="1324672" y="1339635"/>
          <a:ext cx="179123" cy="17900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45E844C-C65A-4FC9-A95C-62F6AF175FB3}">
      <dsp:nvSpPr>
        <dsp:cNvPr id="0" name=""/>
        <dsp:cNvSpPr/>
      </dsp:nvSpPr>
      <dsp:spPr>
        <a:xfrm>
          <a:off x="658726" y="1032728"/>
          <a:ext cx="626711" cy="6267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children</a:t>
          </a:r>
          <a:endParaRPr lang="ru-RU" sz="700" kern="1200"/>
        </a:p>
      </dsp:txBody>
      <dsp:txXfrm>
        <a:off x="750506" y="1124510"/>
        <a:ext cx="443151" cy="443162"/>
      </dsp:txXfrm>
    </dsp:sp>
    <dsp:sp modelId="{47A8B9C6-7778-4BA5-90F5-46F359874DA6}">
      <dsp:nvSpPr>
        <dsp:cNvPr id="0" name=""/>
        <dsp:cNvSpPr/>
      </dsp:nvSpPr>
      <dsp:spPr>
        <a:xfrm>
          <a:off x="4344674" y="408810"/>
          <a:ext cx="1155193" cy="11549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Priority problem in social sphere was addressed</a:t>
          </a:r>
          <a:endParaRPr lang="ru-RU" sz="900" kern="1200"/>
        </a:p>
      </dsp:txBody>
      <dsp:txXfrm>
        <a:off x="4513848" y="577953"/>
        <a:ext cx="816845" cy="816698"/>
      </dsp:txXfrm>
    </dsp:sp>
    <dsp:sp modelId="{1965DD24-DB93-4501-8CA6-5F44255DE2D2}">
      <dsp:nvSpPr>
        <dsp:cNvPr id="0" name=""/>
        <dsp:cNvSpPr/>
      </dsp:nvSpPr>
      <dsp:spPr>
        <a:xfrm>
          <a:off x="448739" y="1718103"/>
          <a:ext cx="1501751" cy="395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Identification of priority issues</a:t>
          </a:r>
          <a:endParaRPr lang="ru-RU" sz="900" kern="1200"/>
        </a:p>
      </dsp:txBody>
      <dsp:txXfrm>
        <a:off x="448739" y="1718103"/>
        <a:ext cx="1501751" cy="3957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BDD412-238E-4C41-A4D3-A24C03DEACA9}">
      <dsp:nvSpPr>
        <dsp:cNvPr id="0" name=""/>
        <dsp:cNvSpPr/>
      </dsp:nvSpPr>
      <dsp:spPr>
        <a:xfrm>
          <a:off x="734104" y="1138063"/>
          <a:ext cx="942844" cy="942844"/>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B02215-6E4C-48E0-9033-1D985D354FBD}">
      <dsp:nvSpPr>
        <dsp:cNvPr id="0" name=""/>
        <dsp:cNvSpPr/>
      </dsp:nvSpPr>
      <dsp:spPr>
        <a:xfrm rot="17700000">
          <a:off x="1066320" y="369452"/>
          <a:ext cx="1172060" cy="564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0" rIns="0" bIns="0" numCol="1" spcCol="1270" anchor="ctr" anchorCtr="0">
          <a:noAutofit/>
        </a:bodyPr>
        <a:lstStyle/>
        <a:p>
          <a:pPr lvl="0" algn="l" defTabSz="889000">
            <a:lnSpc>
              <a:spcPct val="90000"/>
            </a:lnSpc>
            <a:spcBef>
              <a:spcPct val="0"/>
            </a:spcBef>
            <a:spcAft>
              <a:spcPct val="35000"/>
            </a:spcAft>
          </a:pPr>
          <a:r>
            <a:rPr lang="en-US" sz="2000" kern="1200"/>
            <a:t>First phase</a:t>
          </a:r>
          <a:endParaRPr lang="ru-RU" sz="2000" kern="1200"/>
        </a:p>
      </dsp:txBody>
      <dsp:txXfrm>
        <a:off x="1066320" y="369452"/>
        <a:ext cx="1172060" cy="564842"/>
      </dsp:txXfrm>
    </dsp:sp>
    <dsp:sp modelId="{CF74D329-8667-438D-83B0-310EFA6D8915}">
      <dsp:nvSpPr>
        <dsp:cNvPr id="0" name=""/>
        <dsp:cNvSpPr/>
      </dsp:nvSpPr>
      <dsp:spPr>
        <a:xfrm>
          <a:off x="1747967" y="1364787"/>
          <a:ext cx="489395" cy="489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D153E6-221D-431A-99BA-2B6267CBA73B}">
      <dsp:nvSpPr>
        <dsp:cNvPr id="0" name=""/>
        <dsp:cNvSpPr/>
      </dsp:nvSpPr>
      <dsp:spPr>
        <a:xfrm rot="17700000">
          <a:off x="1168344" y="2045948"/>
          <a:ext cx="1013887" cy="48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en-US" sz="900" kern="1200"/>
            <a:t>Identification of priorities</a:t>
          </a:r>
          <a:endParaRPr lang="ru-RU" sz="900" kern="1200"/>
        </a:p>
      </dsp:txBody>
      <dsp:txXfrm>
        <a:off x="1168344" y="2045948"/>
        <a:ext cx="1013887" cy="488858"/>
      </dsp:txXfrm>
    </dsp:sp>
    <dsp:sp modelId="{4802F9D3-A794-4DD7-B231-AF76522E6250}">
      <dsp:nvSpPr>
        <dsp:cNvPr id="0" name=""/>
        <dsp:cNvSpPr/>
      </dsp:nvSpPr>
      <dsp:spPr>
        <a:xfrm rot="17700000">
          <a:off x="1803098" y="684163"/>
          <a:ext cx="1013887" cy="488858"/>
        </a:xfrm>
        <a:prstGeom prst="rect">
          <a:avLst/>
        </a:prstGeom>
        <a:noFill/>
        <a:ln>
          <a:noFill/>
        </a:ln>
        <a:effectLst/>
      </dsp:spPr>
      <dsp:style>
        <a:lnRef idx="0">
          <a:scrgbClr r="0" g="0" b="0"/>
        </a:lnRef>
        <a:fillRef idx="0">
          <a:scrgbClr r="0" g="0" b="0"/>
        </a:fillRef>
        <a:effectRef idx="0">
          <a:scrgbClr r="0" g="0" b="0"/>
        </a:effectRef>
        <a:fontRef idx="minor"/>
      </dsp:style>
    </dsp:sp>
    <dsp:sp modelId="{9AA1D47A-D15F-4BBA-811D-C92FB1A79DA7}">
      <dsp:nvSpPr>
        <dsp:cNvPr id="0" name=""/>
        <dsp:cNvSpPr/>
      </dsp:nvSpPr>
      <dsp:spPr>
        <a:xfrm>
          <a:off x="2308305" y="1364787"/>
          <a:ext cx="489395" cy="489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855B95-6F56-4C19-87CA-B6CFAACE526C}">
      <dsp:nvSpPr>
        <dsp:cNvPr id="0" name=""/>
        <dsp:cNvSpPr/>
      </dsp:nvSpPr>
      <dsp:spPr>
        <a:xfrm rot="17700000">
          <a:off x="1728683" y="2045948"/>
          <a:ext cx="1013887" cy="48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en-US" sz="900" kern="1200"/>
            <a:t>Modelling of municipal social procurement</a:t>
          </a:r>
          <a:endParaRPr lang="ru-RU" sz="900" kern="1200"/>
        </a:p>
      </dsp:txBody>
      <dsp:txXfrm>
        <a:off x="1728683" y="2045948"/>
        <a:ext cx="1013887" cy="488858"/>
      </dsp:txXfrm>
    </dsp:sp>
    <dsp:sp modelId="{A41464FB-BDA7-4489-816C-295D226DD8B2}">
      <dsp:nvSpPr>
        <dsp:cNvPr id="0" name=""/>
        <dsp:cNvSpPr/>
      </dsp:nvSpPr>
      <dsp:spPr>
        <a:xfrm rot="17700000">
          <a:off x="2363437" y="684163"/>
          <a:ext cx="1013887" cy="488858"/>
        </a:xfrm>
        <a:prstGeom prst="rect">
          <a:avLst/>
        </a:prstGeom>
        <a:noFill/>
        <a:ln>
          <a:noFill/>
        </a:ln>
        <a:effectLst/>
      </dsp:spPr>
      <dsp:style>
        <a:lnRef idx="0">
          <a:scrgbClr r="0" g="0" b="0"/>
        </a:lnRef>
        <a:fillRef idx="0">
          <a:scrgbClr r="0" g="0" b="0"/>
        </a:fillRef>
        <a:effectRef idx="0">
          <a:scrgbClr r="0" g="0" b="0"/>
        </a:effectRef>
        <a:fontRef idx="minor"/>
      </dsp:style>
    </dsp:sp>
    <dsp:sp modelId="{A2254EFA-9096-4B83-ADC5-D72D753AE8EE}">
      <dsp:nvSpPr>
        <dsp:cNvPr id="0" name=""/>
        <dsp:cNvSpPr/>
      </dsp:nvSpPr>
      <dsp:spPr>
        <a:xfrm>
          <a:off x="2868644" y="1364787"/>
          <a:ext cx="489395" cy="489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DD6EFE-98D5-41A0-B86D-89519F550319}">
      <dsp:nvSpPr>
        <dsp:cNvPr id="0" name=""/>
        <dsp:cNvSpPr/>
      </dsp:nvSpPr>
      <dsp:spPr>
        <a:xfrm rot="17700000">
          <a:off x="2289022" y="2045948"/>
          <a:ext cx="1013887" cy="48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en-US" sz="900" kern="1200"/>
            <a:t>Strengthening capacity of LSG and NGO</a:t>
          </a:r>
          <a:endParaRPr lang="ru-RU" sz="900" kern="1200"/>
        </a:p>
      </dsp:txBody>
      <dsp:txXfrm>
        <a:off x="2289022" y="2045948"/>
        <a:ext cx="1013887" cy="488858"/>
      </dsp:txXfrm>
    </dsp:sp>
    <dsp:sp modelId="{E8648B1E-E741-4747-A51C-1639ABB1A3A0}">
      <dsp:nvSpPr>
        <dsp:cNvPr id="0" name=""/>
        <dsp:cNvSpPr/>
      </dsp:nvSpPr>
      <dsp:spPr>
        <a:xfrm rot="17700000">
          <a:off x="2923775" y="684163"/>
          <a:ext cx="1013887" cy="488858"/>
        </a:xfrm>
        <a:prstGeom prst="rect">
          <a:avLst/>
        </a:prstGeom>
        <a:noFill/>
        <a:ln>
          <a:noFill/>
        </a:ln>
        <a:effectLst/>
      </dsp:spPr>
      <dsp:style>
        <a:lnRef idx="0">
          <a:scrgbClr r="0" g="0" b="0"/>
        </a:lnRef>
        <a:fillRef idx="0">
          <a:scrgbClr r="0" g="0" b="0"/>
        </a:fillRef>
        <a:effectRef idx="0">
          <a:scrgbClr r="0" g="0" b="0"/>
        </a:effectRef>
        <a:fontRef idx="minor"/>
      </dsp:style>
    </dsp:sp>
    <dsp:sp modelId="{2C747141-4AA1-46FC-AE97-F0E021820C60}">
      <dsp:nvSpPr>
        <dsp:cNvPr id="0" name=""/>
        <dsp:cNvSpPr/>
      </dsp:nvSpPr>
      <dsp:spPr>
        <a:xfrm>
          <a:off x="3428983" y="1364787"/>
          <a:ext cx="489395" cy="489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D4F39D-9149-42C7-9953-A7EFD7E27871}">
      <dsp:nvSpPr>
        <dsp:cNvPr id="0" name=""/>
        <dsp:cNvSpPr/>
      </dsp:nvSpPr>
      <dsp:spPr>
        <a:xfrm rot="17700000">
          <a:off x="2849361" y="2045948"/>
          <a:ext cx="1013887" cy="48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en-US" sz="900" kern="1200"/>
            <a:t>Selection of priority project for execution</a:t>
          </a:r>
          <a:endParaRPr lang="ru-RU" sz="900" kern="1200"/>
        </a:p>
      </dsp:txBody>
      <dsp:txXfrm>
        <a:off x="2849361" y="2045948"/>
        <a:ext cx="1013887" cy="488858"/>
      </dsp:txXfrm>
    </dsp:sp>
    <dsp:sp modelId="{A26DAF59-6D3B-4A67-971A-18F6480E73EF}">
      <dsp:nvSpPr>
        <dsp:cNvPr id="0" name=""/>
        <dsp:cNvSpPr/>
      </dsp:nvSpPr>
      <dsp:spPr>
        <a:xfrm rot="17700000">
          <a:off x="3484114" y="684163"/>
          <a:ext cx="1013887" cy="488858"/>
        </a:xfrm>
        <a:prstGeom prst="rect">
          <a:avLst/>
        </a:prstGeom>
        <a:noFill/>
        <a:ln>
          <a:noFill/>
        </a:ln>
        <a:effectLst/>
      </dsp:spPr>
      <dsp:style>
        <a:lnRef idx="0">
          <a:scrgbClr r="0" g="0" b="0"/>
        </a:lnRef>
        <a:fillRef idx="0">
          <a:scrgbClr r="0" g="0" b="0"/>
        </a:fillRef>
        <a:effectRef idx="0">
          <a:scrgbClr r="0" g="0" b="0"/>
        </a:effectRef>
        <a:fontRef idx="minor"/>
      </dsp:style>
    </dsp:sp>
    <dsp:sp modelId="{236E3499-15D1-464E-BFAD-EB9F4350A6FE}">
      <dsp:nvSpPr>
        <dsp:cNvPr id="0" name=""/>
        <dsp:cNvSpPr/>
      </dsp:nvSpPr>
      <dsp:spPr>
        <a:xfrm>
          <a:off x="3989397" y="1138063"/>
          <a:ext cx="942844" cy="942844"/>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4C408F-89D7-4781-87FB-7D5A1FC7021B}">
      <dsp:nvSpPr>
        <dsp:cNvPr id="0" name=""/>
        <dsp:cNvSpPr/>
      </dsp:nvSpPr>
      <dsp:spPr>
        <a:xfrm rot="17700000">
          <a:off x="4321613" y="369452"/>
          <a:ext cx="1172060" cy="5648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0" rIns="0" bIns="0" numCol="1" spcCol="1270" anchor="ctr" anchorCtr="0">
          <a:noAutofit/>
        </a:bodyPr>
        <a:lstStyle/>
        <a:p>
          <a:pPr lvl="0" algn="l" defTabSz="889000">
            <a:lnSpc>
              <a:spcPct val="90000"/>
            </a:lnSpc>
            <a:spcBef>
              <a:spcPct val="0"/>
            </a:spcBef>
            <a:spcAft>
              <a:spcPct val="35000"/>
            </a:spcAft>
          </a:pPr>
          <a:r>
            <a:rPr lang="en-US" sz="2000" kern="1200"/>
            <a:t>Second phase</a:t>
          </a:r>
          <a:endParaRPr lang="ru-RU" sz="2000" kern="1200"/>
        </a:p>
      </dsp:txBody>
      <dsp:txXfrm>
        <a:off x="4321613" y="369452"/>
        <a:ext cx="1172060" cy="564842"/>
      </dsp:txXfrm>
    </dsp:sp>
    <dsp:sp modelId="{72EE5566-9BA7-40F5-8614-DF9FF1D9FF41}">
      <dsp:nvSpPr>
        <dsp:cNvPr id="0" name=""/>
        <dsp:cNvSpPr/>
      </dsp:nvSpPr>
      <dsp:spPr>
        <a:xfrm>
          <a:off x="5003260" y="1364787"/>
          <a:ext cx="489395" cy="489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BA3CAF-430A-4CB1-B723-A02B2A0FB1FC}">
      <dsp:nvSpPr>
        <dsp:cNvPr id="0" name=""/>
        <dsp:cNvSpPr/>
      </dsp:nvSpPr>
      <dsp:spPr>
        <a:xfrm rot="17700000">
          <a:off x="4423638" y="2045948"/>
          <a:ext cx="1013887" cy="48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en-US" sz="900" kern="1200"/>
            <a:t>Project implementation through municipal social procurement</a:t>
          </a:r>
          <a:endParaRPr lang="ru-RU" sz="900" kern="1200"/>
        </a:p>
      </dsp:txBody>
      <dsp:txXfrm>
        <a:off x="4423638" y="2045948"/>
        <a:ext cx="1013887" cy="488858"/>
      </dsp:txXfrm>
    </dsp:sp>
    <dsp:sp modelId="{EC52492C-30CA-45D7-A5B5-4749CFBE9A9E}">
      <dsp:nvSpPr>
        <dsp:cNvPr id="0" name=""/>
        <dsp:cNvSpPr/>
      </dsp:nvSpPr>
      <dsp:spPr>
        <a:xfrm rot="17700000">
          <a:off x="5058391" y="684163"/>
          <a:ext cx="1013887" cy="488858"/>
        </a:xfrm>
        <a:prstGeom prst="rect">
          <a:avLst/>
        </a:prstGeom>
        <a:noFill/>
        <a:ln>
          <a:noFill/>
        </a:ln>
        <a:effectLst/>
      </dsp:spPr>
      <dsp:style>
        <a:lnRef idx="0">
          <a:scrgbClr r="0" g="0" b="0"/>
        </a:lnRef>
        <a:fillRef idx="0">
          <a:scrgbClr r="0" g="0" b="0"/>
        </a:fillRef>
        <a:effectRef idx="0">
          <a:scrgbClr r="0" g="0" b="0"/>
        </a:effectRef>
        <a:fontRef idx="minor"/>
      </dsp:style>
    </dsp:sp>
    <dsp:sp modelId="{51DADA4E-2970-49E2-9791-026668C24B81}">
      <dsp:nvSpPr>
        <dsp:cNvPr id="0" name=""/>
        <dsp:cNvSpPr/>
      </dsp:nvSpPr>
      <dsp:spPr>
        <a:xfrm>
          <a:off x="5563599" y="1364787"/>
          <a:ext cx="489395" cy="489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14A3AF-11A0-4ABD-8350-706899A4F010}">
      <dsp:nvSpPr>
        <dsp:cNvPr id="0" name=""/>
        <dsp:cNvSpPr/>
      </dsp:nvSpPr>
      <dsp:spPr>
        <a:xfrm rot="17700000">
          <a:off x="4983976" y="2045948"/>
          <a:ext cx="1013887" cy="48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en-US" sz="900" kern="1200"/>
            <a:t>Monitoring and evaluation</a:t>
          </a:r>
          <a:endParaRPr lang="ru-RU" sz="900" kern="1200"/>
        </a:p>
      </dsp:txBody>
      <dsp:txXfrm>
        <a:off x="4983976" y="2045948"/>
        <a:ext cx="1013887" cy="488858"/>
      </dsp:txXfrm>
    </dsp:sp>
    <dsp:sp modelId="{2C0130CE-4DB8-4EE5-A371-D6F5D78EDE06}">
      <dsp:nvSpPr>
        <dsp:cNvPr id="0" name=""/>
        <dsp:cNvSpPr/>
      </dsp:nvSpPr>
      <dsp:spPr>
        <a:xfrm rot="17700000">
          <a:off x="5618730" y="684163"/>
          <a:ext cx="1013887" cy="488858"/>
        </a:xfrm>
        <a:prstGeom prst="rect">
          <a:avLst/>
        </a:prstGeom>
        <a:noFill/>
        <a:ln>
          <a:noFill/>
        </a:ln>
        <a:effectLst/>
      </dsp:spPr>
      <dsp:style>
        <a:lnRef idx="0">
          <a:scrgbClr r="0" g="0" b="0"/>
        </a:lnRef>
        <a:fillRef idx="0">
          <a:scrgbClr r="0" g="0" b="0"/>
        </a:fillRef>
        <a:effectRef idx="0">
          <a:scrgbClr r="0" g="0" b="0"/>
        </a:effectRef>
        <a:fontRef idx="minor"/>
      </dsp:style>
    </dsp:sp>
    <dsp:sp modelId="{A658B9C1-AD38-4564-B61B-94E209A224B1}">
      <dsp:nvSpPr>
        <dsp:cNvPr id="0" name=""/>
        <dsp:cNvSpPr/>
      </dsp:nvSpPr>
      <dsp:spPr>
        <a:xfrm>
          <a:off x="6123938" y="1364787"/>
          <a:ext cx="489395" cy="4893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7A604C-57C7-4D65-97CD-AC47F2BD6C3D}">
      <dsp:nvSpPr>
        <dsp:cNvPr id="0" name=""/>
        <dsp:cNvSpPr/>
      </dsp:nvSpPr>
      <dsp:spPr>
        <a:xfrm rot="17700000">
          <a:off x="5544315" y="2045948"/>
          <a:ext cx="1013887" cy="4888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en-US" sz="900" kern="1200"/>
            <a:t>Creation and enshrining of legal framework</a:t>
          </a:r>
          <a:endParaRPr lang="ru-RU" sz="900" kern="1200"/>
        </a:p>
      </dsp:txBody>
      <dsp:txXfrm>
        <a:off x="5544315" y="2045948"/>
        <a:ext cx="1013887" cy="488858"/>
      </dsp:txXfrm>
    </dsp:sp>
    <dsp:sp modelId="{2219CCC7-2307-4962-8F48-32BAA6CB0C84}">
      <dsp:nvSpPr>
        <dsp:cNvPr id="0" name=""/>
        <dsp:cNvSpPr/>
      </dsp:nvSpPr>
      <dsp:spPr>
        <a:xfrm rot="17700000">
          <a:off x="6179069" y="684163"/>
          <a:ext cx="1013887" cy="488858"/>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D9431-EF03-434D-AD6F-C9B84438F4B3}">
      <dsp:nvSpPr>
        <dsp:cNvPr id="0" name=""/>
        <dsp:cNvSpPr/>
      </dsp:nvSpPr>
      <dsp:spPr>
        <a:xfrm>
          <a:off x="1941744" y="-24206"/>
          <a:ext cx="2264837" cy="643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Needs assessment among target groups and formation of social service</a:t>
          </a:r>
          <a:r>
            <a:rPr lang="ru-RU" sz="900" kern="1200"/>
            <a:t> </a:t>
          </a:r>
          <a:r>
            <a:rPr lang="ru-RU" sz="900" i="1" kern="1200"/>
            <a:t>(</a:t>
          </a:r>
          <a:r>
            <a:rPr lang="en-US" sz="900" i="1" kern="1200"/>
            <a:t>LSG bodies with participation of state authority</a:t>
          </a:r>
          <a:r>
            <a:rPr lang="ru-RU" sz="900" i="1" kern="1200"/>
            <a:t>)</a:t>
          </a:r>
        </a:p>
      </dsp:txBody>
      <dsp:txXfrm>
        <a:off x="1973177" y="7227"/>
        <a:ext cx="2201971" cy="581046"/>
      </dsp:txXfrm>
    </dsp:sp>
    <dsp:sp modelId="{B66B4F3F-0999-4997-A09F-DC4E27BD6060}">
      <dsp:nvSpPr>
        <dsp:cNvPr id="0" name=""/>
        <dsp:cNvSpPr/>
      </dsp:nvSpPr>
      <dsp:spPr>
        <a:xfrm>
          <a:off x="1836310" y="465891"/>
          <a:ext cx="2231382" cy="2231382"/>
        </a:xfrm>
        <a:custGeom>
          <a:avLst/>
          <a:gdLst/>
          <a:ahLst/>
          <a:cxnLst/>
          <a:rect l="0" t="0" r="0" b="0"/>
          <a:pathLst>
            <a:path>
              <a:moveTo>
                <a:pt x="1717813" y="176427"/>
              </a:moveTo>
              <a:arcTo wR="1115691" hR="1115691" stAng="18159734" swAng="400532"/>
            </a:path>
          </a:pathLst>
        </a:custGeom>
        <a:noFill/>
        <a:ln w="381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 modelId="{174B9617-A9F9-4721-A36E-4E2ADC738E5A}">
      <dsp:nvSpPr>
        <dsp:cNvPr id="0" name=""/>
        <dsp:cNvSpPr/>
      </dsp:nvSpPr>
      <dsp:spPr>
        <a:xfrm>
          <a:off x="3056146" y="746717"/>
          <a:ext cx="2158202" cy="643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Decision on delegation of social service or formation of social procurement</a:t>
          </a:r>
          <a:r>
            <a:rPr lang="ru-RU" sz="900" kern="1200"/>
            <a:t> -</a:t>
          </a:r>
          <a:r>
            <a:rPr lang="en-US" sz="900" kern="1200"/>
            <a:t> </a:t>
          </a:r>
          <a:r>
            <a:rPr lang="ru-RU" sz="900" kern="1200"/>
            <a:t> </a:t>
          </a:r>
          <a:r>
            <a:rPr lang="en-US" sz="900" kern="1200"/>
            <a:t>competion for social projects</a:t>
          </a:r>
          <a:r>
            <a:rPr lang="ru-RU" sz="900" kern="1200"/>
            <a:t> </a:t>
          </a:r>
          <a:r>
            <a:rPr lang="ru-RU" sz="900" i="1" kern="1200"/>
            <a:t>(</a:t>
          </a:r>
          <a:r>
            <a:rPr lang="en-US" sz="900" i="1" kern="1200"/>
            <a:t>state authority</a:t>
          </a:r>
          <a:r>
            <a:rPr lang="ru-RU" sz="900" i="1" kern="1200"/>
            <a:t>)</a:t>
          </a:r>
        </a:p>
      </dsp:txBody>
      <dsp:txXfrm>
        <a:off x="3087579" y="778150"/>
        <a:ext cx="2095336" cy="581046"/>
      </dsp:txXfrm>
    </dsp:sp>
    <dsp:sp modelId="{29C0D4C0-6024-478F-9E59-A71E98F96C0A}">
      <dsp:nvSpPr>
        <dsp:cNvPr id="0" name=""/>
        <dsp:cNvSpPr/>
      </dsp:nvSpPr>
      <dsp:spPr>
        <a:xfrm>
          <a:off x="1966674" y="411878"/>
          <a:ext cx="2231382" cy="2231382"/>
        </a:xfrm>
        <a:custGeom>
          <a:avLst/>
          <a:gdLst/>
          <a:ahLst/>
          <a:cxnLst/>
          <a:rect l="0" t="0" r="0" b="0"/>
          <a:pathLst>
            <a:path>
              <a:moveTo>
                <a:pt x="2229757" y="1055502"/>
              </a:moveTo>
              <a:arcTo wR="1115691" hR="1115691" stAng="21414452" swAng="718383"/>
            </a:path>
          </a:pathLst>
        </a:custGeom>
        <a:noFill/>
        <a:ln w="381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 modelId="{0C878E4A-5335-485A-92D4-34ECF2452A0D}">
      <dsp:nvSpPr>
        <dsp:cNvPr id="0" name=""/>
        <dsp:cNvSpPr/>
      </dsp:nvSpPr>
      <dsp:spPr>
        <a:xfrm>
          <a:off x="3000178" y="1775477"/>
          <a:ext cx="2007479" cy="643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Transfer of service to municipality</a:t>
          </a:r>
          <a:r>
            <a:rPr lang="ru-RU" sz="900" kern="1200"/>
            <a:t> - </a:t>
          </a:r>
          <a:r>
            <a:rPr lang="en-US" sz="900" kern="1200"/>
            <a:t>delegation, further organization of service or call for proposals among NGOs</a:t>
          </a:r>
          <a:r>
            <a:rPr lang="ru-RU" sz="900" kern="1200"/>
            <a:t> </a:t>
          </a:r>
          <a:r>
            <a:rPr lang="ru-RU" sz="900" i="1" kern="1200"/>
            <a:t>(</a:t>
          </a:r>
          <a:r>
            <a:rPr lang="en-US" sz="900" i="1" kern="1200"/>
            <a:t>LSG bodies</a:t>
          </a:r>
          <a:r>
            <a:rPr lang="ru-RU" sz="900" i="1" kern="1200"/>
            <a:t>)</a:t>
          </a:r>
        </a:p>
      </dsp:txBody>
      <dsp:txXfrm>
        <a:off x="3031611" y="1806910"/>
        <a:ext cx="1944613" cy="581046"/>
      </dsp:txXfrm>
    </dsp:sp>
    <dsp:sp modelId="{534DD5E0-8C67-4E3C-B1C9-EA155EB3D944}">
      <dsp:nvSpPr>
        <dsp:cNvPr id="0" name=""/>
        <dsp:cNvSpPr/>
      </dsp:nvSpPr>
      <dsp:spPr>
        <a:xfrm>
          <a:off x="1955531" y="343974"/>
          <a:ext cx="2231382" cy="2231382"/>
        </a:xfrm>
        <a:custGeom>
          <a:avLst/>
          <a:gdLst/>
          <a:ahLst/>
          <a:cxnLst/>
          <a:rect l="0" t="0" r="0" b="0"/>
          <a:pathLst>
            <a:path>
              <a:moveTo>
                <a:pt x="1480094" y="2170193"/>
              </a:moveTo>
              <a:arcTo wR="1115691" hR="1115691" stAng="4256186" swAng="2256117"/>
            </a:path>
          </a:pathLst>
        </a:custGeom>
        <a:noFill/>
        <a:ln w="381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 modelId="{0A1181C6-3296-4184-99A2-FD1D79DD77FF}">
      <dsp:nvSpPr>
        <dsp:cNvPr id="0" name=""/>
        <dsp:cNvSpPr/>
      </dsp:nvSpPr>
      <dsp:spPr>
        <a:xfrm>
          <a:off x="1274044" y="1780652"/>
          <a:ext cx="1740712" cy="643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Joint monitoring with LSG</a:t>
          </a:r>
          <a:r>
            <a:rPr lang="ru-RU" sz="900" kern="1200"/>
            <a:t> </a:t>
          </a:r>
          <a:r>
            <a:rPr lang="ru-RU" sz="900" i="1" kern="1200"/>
            <a:t>(</a:t>
          </a:r>
          <a:r>
            <a:rPr lang="en-US" sz="900" i="1" kern="1200"/>
            <a:t>LSG bodies, territorail units of state authority</a:t>
          </a:r>
          <a:r>
            <a:rPr lang="ru-RU" sz="900" i="1" kern="1200"/>
            <a:t>)</a:t>
          </a:r>
        </a:p>
      </dsp:txBody>
      <dsp:txXfrm>
        <a:off x="1305477" y="1812085"/>
        <a:ext cx="1677846" cy="581046"/>
      </dsp:txXfrm>
    </dsp:sp>
    <dsp:sp modelId="{7C7B5708-9E3E-48C0-95C4-F7955D7567A8}">
      <dsp:nvSpPr>
        <dsp:cNvPr id="0" name=""/>
        <dsp:cNvSpPr/>
      </dsp:nvSpPr>
      <dsp:spPr>
        <a:xfrm>
          <a:off x="1949299" y="419502"/>
          <a:ext cx="2231382" cy="2231382"/>
        </a:xfrm>
        <a:custGeom>
          <a:avLst/>
          <a:gdLst/>
          <a:ahLst/>
          <a:cxnLst/>
          <a:rect l="0" t="0" r="0" b="0"/>
          <a:pathLst>
            <a:path>
              <a:moveTo>
                <a:pt x="12835" y="1284437"/>
              </a:moveTo>
              <a:arcTo wR="1115691" hR="1115691" stAng="10278042" swAng="728045"/>
            </a:path>
          </a:pathLst>
        </a:custGeom>
        <a:noFill/>
        <a:ln w="381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 modelId="{2BF42327-92C3-4889-824D-7190EF30D9A0}">
      <dsp:nvSpPr>
        <dsp:cNvPr id="0" name=""/>
        <dsp:cNvSpPr/>
      </dsp:nvSpPr>
      <dsp:spPr>
        <a:xfrm>
          <a:off x="1013922" y="746717"/>
          <a:ext cx="1998311" cy="643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Evaluation of service and recommendations to improve</a:t>
          </a:r>
          <a:r>
            <a:rPr lang="ru-RU" sz="900" kern="1200"/>
            <a:t>, </a:t>
          </a:r>
          <a:r>
            <a:rPr lang="en-US" sz="900" kern="1200"/>
            <a:t>decision to continue or terminate </a:t>
          </a:r>
          <a:r>
            <a:rPr lang="ru-RU" sz="900" i="1" kern="1200"/>
            <a:t>(</a:t>
          </a:r>
          <a:r>
            <a:rPr lang="en-US" sz="900" i="1" kern="1200"/>
            <a:t>LSG bodies with participation of state authority</a:t>
          </a:r>
          <a:r>
            <a:rPr lang="ru-RU" sz="900" i="1" kern="1200"/>
            <a:t>)</a:t>
          </a:r>
        </a:p>
      </dsp:txBody>
      <dsp:txXfrm>
        <a:off x="1045355" y="778150"/>
        <a:ext cx="1935445" cy="581046"/>
      </dsp:txXfrm>
    </dsp:sp>
    <dsp:sp modelId="{7A2DCED3-65A9-4BE1-83E5-C142085153F8}">
      <dsp:nvSpPr>
        <dsp:cNvPr id="0" name=""/>
        <dsp:cNvSpPr/>
      </dsp:nvSpPr>
      <dsp:spPr>
        <a:xfrm>
          <a:off x="2080634" y="465891"/>
          <a:ext cx="2231382" cy="2231382"/>
        </a:xfrm>
        <a:custGeom>
          <a:avLst/>
          <a:gdLst/>
          <a:ahLst/>
          <a:cxnLst/>
          <a:rect l="0" t="0" r="0" b="0"/>
          <a:pathLst>
            <a:path>
              <a:moveTo>
                <a:pt x="408464" y="252790"/>
              </a:moveTo>
              <a:arcTo wR="1115691" hR="1115691" stAng="13839734" swAng="400532"/>
            </a:path>
          </a:pathLst>
        </a:custGeom>
        <a:noFill/>
        <a:ln w="381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879B-9377-4A63-9D49-C95C9A57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10498</Words>
  <Characters>59840</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Broughton, Stephanie @ EngilityCorp</dc:creator>
  <cp:lastModifiedBy>Nurgul J.</cp:lastModifiedBy>
  <cp:revision>3</cp:revision>
  <cp:lastPrinted>2016-01-11T04:38:00Z</cp:lastPrinted>
  <dcterms:created xsi:type="dcterms:W3CDTF">2016-01-14T12:08:00Z</dcterms:created>
  <dcterms:modified xsi:type="dcterms:W3CDTF">2016-01-15T05:02:00Z</dcterms:modified>
</cp:coreProperties>
</file>