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389"/>
      </w:tblGrid>
      <w:tr w:rsidR="004036E4" w:rsidRPr="00356356" w14:paraId="31B6CD90" w14:textId="77777777" w:rsidTr="008133C9">
        <w:trPr>
          <w:trHeight w:val="1969"/>
        </w:trPr>
        <w:tc>
          <w:tcPr>
            <w:tcW w:w="5320" w:type="dxa"/>
            <w:shd w:val="clear" w:color="auto" w:fill="auto"/>
          </w:tcPr>
          <w:p w14:paraId="65525A5E" w14:textId="77777777" w:rsidR="004036E4" w:rsidRPr="00C83E7E" w:rsidRDefault="004036E4" w:rsidP="0040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C83E7E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6B9B7E6" wp14:editId="47C5E924">
                  <wp:extent cx="2242185" cy="5715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</w:tcPr>
          <w:p w14:paraId="2361A7E9" w14:textId="77777777" w:rsidR="004036E4" w:rsidRPr="00C83E7E" w:rsidRDefault="004036E4" w:rsidP="0040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74734E5D" w14:textId="77777777" w:rsidR="004036E4" w:rsidRPr="00C83E7E" w:rsidRDefault="004036E4" w:rsidP="0040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069232E2" w14:textId="77777777" w:rsidR="004036E4" w:rsidRPr="00C83E7E" w:rsidRDefault="00F2572B" w:rsidP="0040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hyperlink r:id="rId8" w:history="1">
              <w:r w:rsidR="004036E4" w:rsidRPr="00C83E7E">
                <w:rPr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="004036E4" w:rsidRPr="00C83E7E">
                <w:rPr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4036E4" w:rsidRPr="00C83E7E">
                <w:rPr>
                  <w:b/>
                  <w:color w:val="0000FF"/>
                  <w:sz w:val="24"/>
                  <w:szCs w:val="24"/>
                  <w:u w:val="single"/>
                </w:rPr>
                <w:t>dpi</w:t>
              </w:r>
              <w:r w:rsidR="004036E4" w:rsidRPr="00C83E7E">
                <w:rPr>
                  <w:b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4036E4" w:rsidRPr="00C83E7E">
                <w:rPr>
                  <w:b/>
                  <w:color w:val="0000FF"/>
                  <w:sz w:val="24"/>
                  <w:szCs w:val="24"/>
                  <w:u w:val="single"/>
                </w:rPr>
                <w:t>kg</w:t>
              </w:r>
            </w:hyperlink>
            <w:r w:rsidR="004036E4" w:rsidRPr="00C83E7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CF8CF66" w14:textId="77777777" w:rsidR="004036E4" w:rsidRPr="00C83E7E" w:rsidRDefault="004036E4" w:rsidP="004036E4">
      <w:pPr>
        <w:contextualSpacing/>
        <w:jc w:val="center"/>
        <w:rPr>
          <w:b/>
          <w:sz w:val="24"/>
          <w:szCs w:val="24"/>
          <w:lang w:val="ru-RU"/>
        </w:rPr>
      </w:pPr>
    </w:p>
    <w:p w14:paraId="00395DD7" w14:textId="77777777" w:rsidR="004036E4" w:rsidRPr="00C83E7E" w:rsidRDefault="004036E4" w:rsidP="004036E4">
      <w:pPr>
        <w:contextualSpacing/>
        <w:jc w:val="center"/>
        <w:rPr>
          <w:b/>
          <w:sz w:val="24"/>
          <w:szCs w:val="24"/>
          <w:lang w:val="ru-RU"/>
        </w:rPr>
      </w:pPr>
      <w:r w:rsidRPr="00C83E7E">
        <w:rPr>
          <w:b/>
          <w:sz w:val="24"/>
          <w:szCs w:val="24"/>
          <w:lang w:val="ru-RU"/>
        </w:rPr>
        <w:t>ОБЪЯВЛЕНИЕ О ВАКАНСИИ</w:t>
      </w:r>
    </w:p>
    <w:p w14:paraId="33D1B628" w14:textId="77777777" w:rsidR="004036E4" w:rsidRDefault="004036E4" w:rsidP="004036E4">
      <w:pPr>
        <w:contextualSpacing/>
        <w:jc w:val="left"/>
        <w:rPr>
          <w:b/>
          <w:sz w:val="24"/>
          <w:szCs w:val="24"/>
          <w:lang w:val="ru-RU"/>
        </w:rPr>
      </w:pPr>
    </w:p>
    <w:p w14:paraId="0F45E717" w14:textId="142F7F3D" w:rsidR="004036E4" w:rsidRPr="00C83E7E" w:rsidRDefault="004036E4" w:rsidP="004036E4">
      <w:pPr>
        <w:contextualSpacing/>
        <w:rPr>
          <w:sz w:val="24"/>
          <w:szCs w:val="24"/>
          <w:lang w:val="ru-RU"/>
        </w:rPr>
      </w:pPr>
      <w:r w:rsidRPr="00C83E7E">
        <w:rPr>
          <w:sz w:val="24"/>
          <w:szCs w:val="24"/>
          <w:lang w:val="ru-RU"/>
        </w:rPr>
        <w:t>г. Бишкек</w:t>
      </w:r>
      <w:r w:rsidR="009D1542">
        <w:rPr>
          <w:sz w:val="24"/>
          <w:szCs w:val="24"/>
          <w:lang w:val="ru-RU"/>
        </w:rPr>
        <w:t xml:space="preserve"> </w:t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ab/>
      </w:r>
      <w:r w:rsidR="00C97FB0">
        <w:rPr>
          <w:sz w:val="24"/>
          <w:szCs w:val="24"/>
          <w:lang w:val="ru-RU"/>
        </w:rPr>
        <w:tab/>
      </w:r>
      <w:r w:rsidR="009D1542">
        <w:rPr>
          <w:sz w:val="24"/>
          <w:szCs w:val="24"/>
          <w:lang w:val="ru-RU"/>
        </w:rPr>
        <w:t>2</w:t>
      </w:r>
      <w:r w:rsidR="005E084D" w:rsidRPr="005E084D">
        <w:rPr>
          <w:sz w:val="24"/>
          <w:szCs w:val="24"/>
        </w:rPr>
        <w:t>6</w:t>
      </w:r>
      <w:r w:rsidRPr="005E084D">
        <w:rPr>
          <w:sz w:val="24"/>
          <w:szCs w:val="24"/>
          <w:lang w:val="ru-RU"/>
        </w:rPr>
        <w:t xml:space="preserve"> ма</w:t>
      </w:r>
      <w:r w:rsidR="009D1542">
        <w:rPr>
          <w:sz w:val="24"/>
          <w:szCs w:val="24"/>
          <w:lang w:val="ru-RU"/>
        </w:rPr>
        <w:t>я</w:t>
      </w:r>
      <w:r w:rsidRPr="005E084D">
        <w:rPr>
          <w:sz w:val="24"/>
          <w:szCs w:val="24"/>
          <w:lang w:val="ru-RU"/>
        </w:rPr>
        <w:t xml:space="preserve"> 2023 г.</w:t>
      </w:r>
      <w:r w:rsidRPr="00C83E7E">
        <w:rPr>
          <w:sz w:val="24"/>
          <w:szCs w:val="24"/>
          <w:lang w:val="ru-RU"/>
        </w:rPr>
        <w:t xml:space="preserve"> </w:t>
      </w:r>
    </w:p>
    <w:p w14:paraId="07BF14F5" w14:textId="77777777" w:rsidR="004036E4" w:rsidRPr="00C83E7E" w:rsidRDefault="004036E4" w:rsidP="004036E4">
      <w:pPr>
        <w:contextualSpacing/>
        <w:jc w:val="left"/>
        <w:rPr>
          <w:b/>
          <w:sz w:val="24"/>
          <w:szCs w:val="24"/>
          <w:lang w:val="ru-RU"/>
        </w:rPr>
      </w:pPr>
    </w:p>
    <w:p w14:paraId="30B9C5F6" w14:textId="77777777" w:rsidR="004036E4" w:rsidRPr="005E084D" w:rsidRDefault="004036E4" w:rsidP="004036E4">
      <w:pPr>
        <w:contextualSpacing/>
        <w:jc w:val="center"/>
        <w:rPr>
          <w:b/>
          <w:sz w:val="24"/>
          <w:szCs w:val="24"/>
          <w:lang w:val="ru-RU"/>
        </w:rPr>
      </w:pPr>
    </w:p>
    <w:p w14:paraId="61EC395E" w14:textId="77777777" w:rsidR="004036E4" w:rsidRPr="005E084D" w:rsidRDefault="004036E4" w:rsidP="004036E4">
      <w:pPr>
        <w:jc w:val="center"/>
        <w:rPr>
          <w:rFonts w:eastAsia="Times"/>
          <w:b/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>ОО «Институт политики развития» объявляет конкурс на замещение вакантной должности</w:t>
      </w:r>
    </w:p>
    <w:p w14:paraId="3E61C488" w14:textId="77777777" w:rsidR="004036E4" w:rsidRPr="005E084D" w:rsidRDefault="004036E4" w:rsidP="004036E4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47BD7923" w14:textId="77777777" w:rsidR="004036E4" w:rsidRPr="005E084D" w:rsidRDefault="004036E4" w:rsidP="004036E4">
      <w:pPr>
        <w:contextualSpacing/>
        <w:jc w:val="center"/>
        <w:rPr>
          <w:rFonts w:eastAsia="Times"/>
          <w:b/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>ФИНАНСОВОГО СПЕЦИАЛИСТА</w:t>
      </w:r>
    </w:p>
    <w:p w14:paraId="4ADD047D" w14:textId="77777777" w:rsidR="004036E4" w:rsidRPr="005E084D" w:rsidRDefault="004036E4" w:rsidP="004036E4">
      <w:pPr>
        <w:rPr>
          <w:rFonts w:eastAsia="Times"/>
          <w:b/>
          <w:sz w:val="24"/>
          <w:szCs w:val="24"/>
          <w:lang w:val="ru-RU"/>
        </w:rPr>
      </w:pPr>
    </w:p>
    <w:p w14:paraId="1C0201E9" w14:textId="77777777" w:rsidR="004036E4" w:rsidRPr="005E084D" w:rsidRDefault="004036E4" w:rsidP="004036E4">
      <w:pPr>
        <w:rPr>
          <w:rFonts w:eastAsia="Times"/>
          <w:b/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>Предпосылки</w:t>
      </w:r>
    </w:p>
    <w:p w14:paraId="140FFA99" w14:textId="77777777" w:rsidR="004036E4" w:rsidRPr="005E084D" w:rsidRDefault="004036E4" w:rsidP="004036E4">
      <w:pPr>
        <w:contextualSpacing/>
        <w:rPr>
          <w:rFonts w:eastAsia="Times"/>
          <w:b/>
          <w:sz w:val="24"/>
          <w:szCs w:val="24"/>
          <w:lang w:val="ru-RU"/>
        </w:rPr>
      </w:pPr>
      <w:r w:rsidRPr="005E084D">
        <w:rPr>
          <w:rFonts w:eastAsia="Times"/>
          <w:sz w:val="24"/>
          <w:szCs w:val="24"/>
          <w:lang w:val="ru-RU"/>
        </w:rPr>
        <w:t xml:space="preserve">Институт политики развития (ИПР) – общественное объединение, работающее в Кыргызстане с 2009 года. ИПР – организация, работающая в сфере развития местного самоуправления и сообществ, платформ для обучения муниципальных служащих и депутатов местных кенешей, а также для обмена опытом с муниципальными служащими и представителями организаций гражданского общества. ИПР реализует ряд программ развития, финансируемых </w:t>
      </w:r>
      <w:r w:rsidRPr="005E084D">
        <w:rPr>
          <w:rFonts w:eastAsia="Times"/>
          <w:sz w:val="24"/>
          <w:szCs w:val="24"/>
        </w:rPr>
        <w:t>USAID</w:t>
      </w:r>
      <w:r w:rsidRPr="005E084D">
        <w:rPr>
          <w:rFonts w:eastAsia="Times"/>
          <w:sz w:val="24"/>
          <w:szCs w:val="24"/>
          <w:lang w:val="ru-RU"/>
        </w:rPr>
        <w:t xml:space="preserve">, </w:t>
      </w:r>
      <w:r w:rsidRPr="005E084D">
        <w:rPr>
          <w:rFonts w:eastAsia="Times"/>
          <w:sz w:val="24"/>
          <w:szCs w:val="24"/>
        </w:rPr>
        <w:t>Swiss</w:t>
      </w:r>
      <w:r w:rsidRPr="005E084D">
        <w:rPr>
          <w:rFonts w:eastAsia="Times"/>
          <w:sz w:val="24"/>
          <w:szCs w:val="24"/>
          <w:lang w:val="ru-RU"/>
        </w:rPr>
        <w:t xml:space="preserve"> </w:t>
      </w:r>
      <w:r w:rsidRPr="005E084D">
        <w:rPr>
          <w:rFonts w:eastAsia="Times"/>
          <w:sz w:val="24"/>
          <w:szCs w:val="24"/>
        </w:rPr>
        <w:t>Agency</w:t>
      </w:r>
      <w:r w:rsidRPr="005E084D">
        <w:rPr>
          <w:rFonts w:eastAsia="Times"/>
          <w:sz w:val="24"/>
          <w:szCs w:val="24"/>
          <w:lang w:val="ru-RU"/>
        </w:rPr>
        <w:t xml:space="preserve"> </w:t>
      </w:r>
      <w:r w:rsidRPr="005E084D">
        <w:rPr>
          <w:rFonts w:eastAsia="Times"/>
          <w:sz w:val="24"/>
          <w:szCs w:val="24"/>
        </w:rPr>
        <w:t>for</w:t>
      </w:r>
      <w:r w:rsidRPr="005E084D">
        <w:rPr>
          <w:rFonts w:eastAsia="Times"/>
          <w:sz w:val="24"/>
          <w:szCs w:val="24"/>
          <w:lang w:val="ru-RU"/>
        </w:rPr>
        <w:t xml:space="preserve"> </w:t>
      </w:r>
      <w:r w:rsidRPr="005E084D">
        <w:rPr>
          <w:rFonts w:eastAsia="Times"/>
          <w:sz w:val="24"/>
          <w:szCs w:val="24"/>
        </w:rPr>
        <w:t>Development</w:t>
      </w:r>
      <w:r w:rsidRPr="005E084D">
        <w:rPr>
          <w:rFonts w:eastAsia="Times"/>
          <w:sz w:val="24"/>
          <w:szCs w:val="24"/>
          <w:lang w:val="ru-RU"/>
        </w:rPr>
        <w:t xml:space="preserve"> </w:t>
      </w:r>
      <w:r w:rsidRPr="005E084D">
        <w:rPr>
          <w:rFonts w:eastAsia="Times"/>
          <w:sz w:val="24"/>
          <w:szCs w:val="24"/>
        </w:rPr>
        <w:t>and</w:t>
      </w:r>
      <w:r w:rsidRPr="005E084D">
        <w:rPr>
          <w:rFonts w:eastAsia="Times"/>
          <w:sz w:val="24"/>
          <w:szCs w:val="24"/>
          <w:lang w:val="ru-RU"/>
        </w:rPr>
        <w:t xml:space="preserve"> </w:t>
      </w:r>
      <w:r w:rsidRPr="005E084D">
        <w:rPr>
          <w:rFonts w:eastAsia="Times"/>
          <w:sz w:val="24"/>
          <w:szCs w:val="24"/>
        </w:rPr>
        <w:t>Cooperation</w:t>
      </w:r>
      <w:r w:rsidRPr="005E084D">
        <w:rPr>
          <w:rFonts w:eastAsia="Times"/>
          <w:sz w:val="24"/>
          <w:szCs w:val="24"/>
          <w:lang w:val="ru-RU"/>
        </w:rPr>
        <w:t xml:space="preserve"> (от Правительства Швейцарии), </w:t>
      </w:r>
      <w:r w:rsidRPr="005E084D">
        <w:rPr>
          <w:rFonts w:eastAsia="Times"/>
          <w:sz w:val="24"/>
          <w:szCs w:val="24"/>
        </w:rPr>
        <w:t>GIZ</w:t>
      </w:r>
      <w:r w:rsidRPr="005E084D">
        <w:rPr>
          <w:rFonts w:eastAsia="Times"/>
          <w:sz w:val="24"/>
          <w:szCs w:val="24"/>
          <w:lang w:val="ru-RU"/>
        </w:rPr>
        <w:t xml:space="preserve"> и другими, наряду с реализацией своих собственных проектов. Для эффективного и оперативного решения административных вопросов в рамках деятельности ИПР и реализации наших проектов, мы ищем достойного и энергичного кандидата на должность финансового специалиста.</w:t>
      </w:r>
    </w:p>
    <w:p w14:paraId="440D86D7" w14:textId="77777777" w:rsidR="004036E4" w:rsidRPr="005E084D" w:rsidRDefault="004036E4" w:rsidP="004036E4">
      <w:pPr>
        <w:rPr>
          <w:rFonts w:eastAsia="Times"/>
          <w:sz w:val="24"/>
          <w:szCs w:val="24"/>
          <w:lang w:val="ru-RU"/>
        </w:rPr>
      </w:pPr>
    </w:p>
    <w:p w14:paraId="55FAB5FA" w14:textId="77777777" w:rsidR="004036E4" w:rsidRPr="005E084D" w:rsidRDefault="004036E4" w:rsidP="004036E4">
      <w:p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>Квалификационные требования</w:t>
      </w:r>
      <w:r w:rsidRPr="005E084D">
        <w:rPr>
          <w:rFonts w:eastAsia="Calibri"/>
          <w:b/>
          <w:bCs/>
          <w:color w:val="000000"/>
          <w:sz w:val="24"/>
          <w:szCs w:val="24"/>
          <w:lang w:val="ru-RU"/>
        </w:rPr>
        <w:t>:</w:t>
      </w:r>
    </w:p>
    <w:p w14:paraId="0E2429CA" w14:textId="77777777" w:rsidR="004036E4" w:rsidRPr="005E084D" w:rsidRDefault="004036E4" w:rsidP="004036E4">
      <w:pPr>
        <w:rPr>
          <w:rFonts w:eastAsia="Times"/>
          <w:b/>
          <w:sz w:val="24"/>
          <w:szCs w:val="24"/>
          <w:lang w:val="ru-RU"/>
        </w:rPr>
      </w:pPr>
    </w:p>
    <w:p w14:paraId="1C63E86D" w14:textId="77777777" w:rsidR="004036E4" w:rsidRPr="005E084D" w:rsidRDefault="004036E4" w:rsidP="004036E4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E084D">
        <w:rPr>
          <w:rFonts w:ascii="Times New Roman" w:eastAsia="Calibri" w:hAnsi="Times New Roman"/>
          <w:color w:val="000000"/>
          <w:sz w:val="24"/>
          <w:szCs w:val="24"/>
        </w:rPr>
        <w:t>Как минимум степень бакалавра в области бухгалтерского учета, финансов, делового администрирования или ее эквивалент; желательна степень магистра.</w:t>
      </w:r>
    </w:p>
    <w:p w14:paraId="3FD8605C" w14:textId="77777777" w:rsidR="004036E4" w:rsidRPr="005E084D" w:rsidRDefault="004036E4" w:rsidP="004036E4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E084D">
        <w:rPr>
          <w:rFonts w:ascii="Times New Roman" w:eastAsia="Calibri" w:hAnsi="Times New Roman"/>
          <w:color w:val="000000"/>
          <w:sz w:val="24"/>
          <w:szCs w:val="24"/>
        </w:rPr>
        <w:t xml:space="preserve">Более пяти лет соответствующего опыта и постоянно повышающегося уровня ответственности в области финансов и бухгалтерского учета, делопроизводства, а также в сфере реализации проектов </w:t>
      </w:r>
    </w:p>
    <w:p w14:paraId="6AF57D30" w14:textId="77777777" w:rsidR="004036E4" w:rsidRPr="005E084D" w:rsidRDefault="004036E4" w:rsidP="004036E4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E084D">
        <w:rPr>
          <w:rFonts w:ascii="Times New Roman" w:eastAsia="Calibri" w:hAnsi="Times New Roman"/>
          <w:color w:val="000000"/>
          <w:sz w:val="24"/>
          <w:szCs w:val="24"/>
        </w:rPr>
        <w:t>Опыт финансового учета в проектах международных доноров.</w:t>
      </w:r>
    </w:p>
    <w:p w14:paraId="66D09D7C" w14:textId="77777777" w:rsidR="004036E4" w:rsidRPr="005E084D" w:rsidRDefault="004036E4" w:rsidP="004036E4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E084D">
        <w:rPr>
          <w:rFonts w:ascii="Times New Roman" w:eastAsia="Calibri" w:hAnsi="Times New Roman"/>
          <w:color w:val="000000"/>
          <w:sz w:val="24"/>
          <w:szCs w:val="24"/>
        </w:rPr>
        <w:t>Соответствующий опыт работы в области закупок и заключения контрактов в различных отраслях, в том числе управления контрактами.</w:t>
      </w:r>
    </w:p>
    <w:p w14:paraId="6C369268" w14:textId="77777777" w:rsidR="004036E4" w:rsidRPr="005E084D" w:rsidRDefault="004036E4" w:rsidP="004036E4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E084D">
        <w:rPr>
          <w:rFonts w:ascii="Times New Roman" w:eastAsia="Calibri" w:hAnsi="Times New Roman"/>
          <w:color w:val="000000"/>
          <w:sz w:val="24"/>
          <w:szCs w:val="24"/>
        </w:rPr>
        <w:t>Понимание процессов внутреннего контроля и аудита (например, закупки, местные субподрядные соглашения и т. д.).</w:t>
      </w:r>
    </w:p>
    <w:p w14:paraId="049BA35C" w14:textId="77777777" w:rsidR="004036E4" w:rsidRPr="005E084D" w:rsidRDefault="004036E4" w:rsidP="004036E4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E084D">
        <w:rPr>
          <w:rFonts w:ascii="Times New Roman" w:eastAsia="Calibri" w:hAnsi="Times New Roman"/>
          <w:color w:val="000000"/>
          <w:sz w:val="24"/>
          <w:szCs w:val="24"/>
        </w:rPr>
        <w:t>Знание устной и письменной речи на русском и кыргызском языках. Знание английского языка является преимуществом.</w:t>
      </w:r>
    </w:p>
    <w:p w14:paraId="61D6B266" w14:textId="77777777" w:rsidR="004036E4" w:rsidRPr="005E084D" w:rsidRDefault="004036E4" w:rsidP="004036E4">
      <w:pPr>
        <w:rPr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 xml:space="preserve">Подотчетность: </w:t>
      </w:r>
      <w:r w:rsidRPr="005E084D">
        <w:rPr>
          <w:rFonts w:eastAsia="Times"/>
          <w:sz w:val="24"/>
          <w:szCs w:val="24"/>
          <w:lang w:val="ru-RU"/>
        </w:rPr>
        <w:t>финансовый специалист отчитывается Председателю правления и бухгалтеру ИПР.</w:t>
      </w:r>
    </w:p>
    <w:p w14:paraId="0486D2D1" w14:textId="77777777" w:rsidR="004036E4" w:rsidRPr="005E084D" w:rsidRDefault="004036E4" w:rsidP="004036E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u w:val="single"/>
          <w:lang w:val="ru-RU"/>
        </w:rPr>
      </w:pPr>
    </w:p>
    <w:p w14:paraId="435254A6" w14:textId="77777777" w:rsidR="004036E4" w:rsidRPr="005E084D" w:rsidRDefault="004036E4" w:rsidP="004036E4">
      <w:pPr>
        <w:rPr>
          <w:rFonts w:eastAsia="Times"/>
          <w:b/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>Должностные обязанности</w:t>
      </w:r>
    </w:p>
    <w:p w14:paraId="48862B09" w14:textId="77777777" w:rsidR="004036E4" w:rsidRPr="005E084D" w:rsidRDefault="004036E4" w:rsidP="004036E4">
      <w:pPr>
        <w:rPr>
          <w:rFonts w:eastAsia="Times"/>
          <w:sz w:val="24"/>
          <w:szCs w:val="24"/>
          <w:lang w:val="ru-RU"/>
        </w:rPr>
      </w:pPr>
    </w:p>
    <w:p w14:paraId="5E2DE417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eastAsia="Times" w:hAnsi="Times New Roman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 xml:space="preserve">осуществляет работу с первичной документацией, в частности прием, контроль и обработку первичных документов (актов, товарных накладных, </w:t>
      </w:r>
      <w:r w:rsidRPr="005E084D">
        <w:rPr>
          <w:rFonts w:ascii="Times New Roman" w:hAnsi="Times New Roman"/>
          <w:sz w:val="24"/>
          <w:szCs w:val="24"/>
        </w:rPr>
        <w:lastRenderedPageBreak/>
        <w:t>товарно-транспортных накладных, кассовых и кадровых документов, договоров с контрагентами и т.д.);</w:t>
      </w:r>
    </w:p>
    <w:p w14:paraId="21942ECF" w14:textId="08B4F986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>принимает участие в расчетах с клиентами, поставщиками</w:t>
      </w:r>
      <w:r w:rsidR="008133C9" w:rsidRPr="005E084D">
        <w:rPr>
          <w:rFonts w:ascii="Times New Roman" w:hAnsi="Times New Roman"/>
          <w:sz w:val="24"/>
          <w:szCs w:val="24"/>
        </w:rPr>
        <w:t>;</w:t>
      </w:r>
    </w:p>
    <w:p w14:paraId="4CD4769E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>ведет учет имущества организации, основных средств и обязательств;</w:t>
      </w:r>
    </w:p>
    <w:p w14:paraId="0DD766D0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eastAsia="Times" w:hAnsi="Times New Roman"/>
          <w:sz w:val="24"/>
          <w:szCs w:val="24"/>
        </w:rPr>
      </w:pPr>
      <w:r w:rsidRPr="005E084D">
        <w:rPr>
          <w:rFonts w:ascii="Times New Roman" w:eastAsia="Times" w:hAnsi="Times New Roman"/>
          <w:sz w:val="24"/>
          <w:szCs w:val="24"/>
        </w:rPr>
        <w:t>оказывает содействие финансовому менеджеру в составлении внутренней и внешней финансовой отчетности, в том числе о расходах и перед государственными органами;</w:t>
      </w:r>
    </w:p>
    <w:p w14:paraId="1B90041E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eastAsia="Times" w:hAnsi="Times New Roman"/>
          <w:sz w:val="24"/>
          <w:szCs w:val="24"/>
        </w:rPr>
      </w:pPr>
      <w:r w:rsidRPr="005E084D">
        <w:rPr>
          <w:rFonts w:ascii="Times New Roman" w:eastAsia="Times" w:hAnsi="Times New Roman"/>
          <w:sz w:val="24"/>
          <w:szCs w:val="24"/>
        </w:rPr>
        <w:t>осуществляет ежедневные административные операции ИПР, закупки, управление запасами и отчетностью;</w:t>
      </w:r>
    </w:p>
    <w:p w14:paraId="7EFAC278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eastAsia="Times" w:hAnsi="Times New Roman"/>
          <w:sz w:val="24"/>
          <w:szCs w:val="24"/>
        </w:rPr>
      </w:pPr>
      <w:r w:rsidRPr="005E084D">
        <w:rPr>
          <w:rFonts w:ascii="Times New Roman" w:eastAsia="Times" w:hAnsi="Times New Roman"/>
          <w:sz w:val="24"/>
          <w:szCs w:val="24"/>
        </w:rPr>
        <w:t>выполняет операционные политики и процедуры, соответствующие правилам ИПР;</w:t>
      </w:r>
    </w:p>
    <w:p w14:paraId="7503720C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eastAsia="Times" w:hAnsi="Times New Roman"/>
          <w:sz w:val="24"/>
          <w:szCs w:val="24"/>
        </w:rPr>
      </w:pPr>
      <w:r w:rsidRPr="005E084D">
        <w:rPr>
          <w:rFonts w:ascii="Times New Roman" w:eastAsia="Times" w:hAnsi="Times New Roman"/>
          <w:sz w:val="24"/>
          <w:szCs w:val="24"/>
        </w:rPr>
        <w:t>готовит и предоставляет документы для любых внутренних или внешних аудитов;</w:t>
      </w:r>
    </w:p>
    <w:p w14:paraId="203B2B53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>сканирует все бухгалтерские документы (по поручению финансового менеджера);</w:t>
      </w:r>
    </w:p>
    <w:p w14:paraId="18F9D776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>ведет реестры договоров с поставщиками различных услуг (кроме услуг консалтинга);</w:t>
      </w:r>
    </w:p>
    <w:p w14:paraId="43CB8835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>оказывает содействия в решении логистических вопросов (при необходимости);</w:t>
      </w:r>
    </w:p>
    <w:p w14:paraId="723537E3" w14:textId="77777777" w:rsidR="004036E4" w:rsidRPr="005E084D" w:rsidRDefault="004036E4" w:rsidP="004036E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>принимает участие в заполнении различных форм и анкет, сборе информации по запросам Правления ИПР, Доноров, включая формы для участия в конкурсах и тендерах;</w:t>
      </w:r>
    </w:p>
    <w:p w14:paraId="7EADE91C" w14:textId="77777777" w:rsidR="004036E4" w:rsidRPr="005E084D" w:rsidRDefault="004036E4" w:rsidP="004036E4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E084D">
        <w:rPr>
          <w:rFonts w:ascii="Times New Roman" w:hAnsi="Times New Roman"/>
          <w:sz w:val="24"/>
          <w:szCs w:val="24"/>
        </w:rPr>
        <w:t>выполняет другие поручения, связанные с финансовой деятельностью ИПР;</w:t>
      </w:r>
    </w:p>
    <w:p w14:paraId="70D4DBDE" w14:textId="77777777" w:rsidR="004036E4" w:rsidRPr="005E084D" w:rsidRDefault="004036E4" w:rsidP="004036E4">
      <w:pPr>
        <w:rPr>
          <w:rFonts w:eastAsia="Times"/>
          <w:b/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>Форма контракта</w:t>
      </w:r>
    </w:p>
    <w:p w14:paraId="3103C7DD" w14:textId="3B5D0EA1" w:rsidR="004036E4" w:rsidRPr="005E084D" w:rsidRDefault="004036E4" w:rsidP="004036E4">
      <w:pPr>
        <w:ind w:firstLine="851"/>
        <w:rPr>
          <w:rFonts w:eastAsia="Times"/>
          <w:sz w:val="24"/>
          <w:szCs w:val="24"/>
          <w:lang w:val="ru-RU"/>
        </w:rPr>
      </w:pPr>
      <w:r w:rsidRPr="005E084D">
        <w:rPr>
          <w:rFonts w:eastAsia="Times"/>
          <w:sz w:val="24"/>
          <w:szCs w:val="24"/>
          <w:lang w:val="ru-RU"/>
        </w:rPr>
        <w:t>Позиция Финансового специалиста предусматривает срочный ТД</w:t>
      </w:r>
      <w:r w:rsidR="001B2001" w:rsidRPr="005E084D">
        <w:rPr>
          <w:rFonts w:eastAsia="Times"/>
          <w:sz w:val="24"/>
          <w:szCs w:val="24"/>
          <w:lang w:val="ru-RU"/>
        </w:rPr>
        <w:t>.</w:t>
      </w:r>
    </w:p>
    <w:p w14:paraId="791738A2" w14:textId="77777777" w:rsidR="004036E4" w:rsidRPr="005E084D" w:rsidRDefault="004036E4" w:rsidP="004036E4">
      <w:pPr>
        <w:rPr>
          <w:rFonts w:eastAsia="Times"/>
          <w:b/>
          <w:sz w:val="24"/>
          <w:szCs w:val="24"/>
          <w:lang w:val="ru-RU"/>
        </w:rPr>
      </w:pPr>
    </w:p>
    <w:p w14:paraId="0AE48668" w14:textId="77777777" w:rsidR="004036E4" w:rsidRPr="005E084D" w:rsidRDefault="004036E4" w:rsidP="004036E4">
      <w:pPr>
        <w:rPr>
          <w:rFonts w:eastAsia="Times"/>
          <w:b/>
          <w:sz w:val="24"/>
          <w:szCs w:val="24"/>
          <w:lang w:val="ru-RU"/>
        </w:rPr>
      </w:pPr>
      <w:r w:rsidRPr="005E084D">
        <w:rPr>
          <w:rFonts w:eastAsia="Times"/>
          <w:b/>
          <w:sz w:val="24"/>
          <w:szCs w:val="24"/>
          <w:lang w:val="ru-RU"/>
        </w:rPr>
        <w:t xml:space="preserve">Месторасположение: </w:t>
      </w:r>
      <w:r w:rsidRPr="005E084D">
        <w:rPr>
          <w:rFonts w:eastAsia="Times"/>
          <w:sz w:val="24"/>
          <w:szCs w:val="24"/>
          <w:lang w:val="ru-RU"/>
        </w:rPr>
        <w:t>Бишкек</w:t>
      </w:r>
    </w:p>
    <w:p w14:paraId="7C04F874" w14:textId="77777777" w:rsidR="004036E4" w:rsidRPr="005E084D" w:rsidRDefault="004036E4" w:rsidP="004036E4">
      <w:pPr>
        <w:ind w:firstLine="851"/>
        <w:rPr>
          <w:rFonts w:eastAsia="Times"/>
          <w:sz w:val="24"/>
          <w:szCs w:val="24"/>
          <w:lang w:val="ru-RU"/>
        </w:rPr>
      </w:pPr>
    </w:p>
    <w:p w14:paraId="65BC6E94" w14:textId="77777777" w:rsidR="004036E4" w:rsidRPr="005E084D" w:rsidRDefault="004036E4" w:rsidP="004036E4">
      <w:pPr>
        <w:rPr>
          <w:b/>
          <w:sz w:val="24"/>
          <w:szCs w:val="24"/>
          <w:lang w:val="ru-RU"/>
        </w:rPr>
      </w:pPr>
      <w:r w:rsidRPr="005E084D">
        <w:rPr>
          <w:b/>
          <w:sz w:val="24"/>
          <w:szCs w:val="24"/>
          <w:lang w:val="ru-RU"/>
        </w:rPr>
        <w:t>Период проведения конкурса</w:t>
      </w:r>
    </w:p>
    <w:p w14:paraId="08EB0819" w14:textId="0C0F90A9" w:rsidR="004036E4" w:rsidRPr="005E084D" w:rsidRDefault="004036E4" w:rsidP="004036E4">
      <w:pPr>
        <w:ind w:firstLine="851"/>
        <w:rPr>
          <w:rFonts w:eastAsia="Times"/>
          <w:sz w:val="24"/>
          <w:szCs w:val="24"/>
          <w:lang w:val="ru-RU"/>
        </w:rPr>
      </w:pPr>
      <w:r w:rsidRPr="005E084D">
        <w:rPr>
          <w:rFonts w:eastAsia="Times"/>
          <w:sz w:val="24"/>
          <w:szCs w:val="24"/>
          <w:lang w:val="ru-RU"/>
        </w:rPr>
        <w:t xml:space="preserve">Период проведения конкурса с </w:t>
      </w:r>
      <w:r w:rsidR="009D1542">
        <w:rPr>
          <w:rFonts w:eastAsia="Times"/>
          <w:sz w:val="24"/>
          <w:szCs w:val="24"/>
          <w:lang w:val="ru-RU"/>
        </w:rPr>
        <w:t>2</w:t>
      </w:r>
      <w:r w:rsidR="005E084D" w:rsidRPr="005E084D">
        <w:rPr>
          <w:rFonts w:eastAsia="Times"/>
          <w:sz w:val="24"/>
          <w:szCs w:val="24"/>
          <w:lang w:val="ru-RU"/>
        </w:rPr>
        <w:t>6</w:t>
      </w:r>
      <w:r w:rsidRPr="005E084D">
        <w:rPr>
          <w:rFonts w:eastAsia="Times"/>
          <w:sz w:val="24"/>
          <w:szCs w:val="24"/>
          <w:lang w:val="ru-RU"/>
        </w:rPr>
        <w:t xml:space="preserve"> ма</w:t>
      </w:r>
      <w:r w:rsidR="009D1542">
        <w:rPr>
          <w:rFonts w:eastAsia="Times"/>
          <w:sz w:val="24"/>
          <w:szCs w:val="24"/>
          <w:lang w:val="ru-RU"/>
        </w:rPr>
        <w:t xml:space="preserve">я </w:t>
      </w:r>
      <w:r w:rsidRPr="005E084D">
        <w:rPr>
          <w:rFonts w:eastAsia="Times"/>
          <w:sz w:val="24"/>
          <w:szCs w:val="24"/>
          <w:lang w:val="ru-RU"/>
        </w:rPr>
        <w:t xml:space="preserve">по </w:t>
      </w:r>
      <w:r w:rsidR="009D1542">
        <w:rPr>
          <w:rFonts w:eastAsia="Times"/>
          <w:sz w:val="24"/>
          <w:szCs w:val="24"/>
          <w:lang w:val="ru-RU"/>
        </w:rPr>
        <w:t>12 июня</w:t>
      </w:r>
      <w:r w:rsidRPr="005E084D">
        <w:rPr>
          <w:rFonts w:eastAsia="Times"/>
          <w:sz w:val="24"/>
          <w:szCs w:val="24"/>
          <w:lang w:val="ru-RU"/>
        </w:rPr>
        <w:t xml:space="preserve"> 2023 года (включительно).</w:t>
      </w:r>
    </w:p>
    <w:p w14:paraId="3BA262E0" w14:textId="77777777" w:rsidR="004036E4" w:rsidRPr="005E084D" w:rsidRDefault="004036E4" w:rsidP="004036E4">
      <w:pPr>
        <w:rPr>
          <w:sz w:val="24"/>
          <w:szCs w:val="24"/>
          <w:lang w:val="ru-RU"/>
        </w:rPr>
      </w:pPr>
      <w:r w:rsidRPr="005E084D">
        <w:rPr>
          <w:sz w:val="24"/>
          <w:szCs w:val="24"/>
          <w:lang w:val="ru-RU"/>
        </w:rPr>
        <w:t xml:space="preserve"> </w:t>
      </w:r>
    </w:p>
    <w:p w14:paraId="5FB80344" w14:textId="77777777" w:rsidR="004036E4" w:rsidRPr="005E084D" w:rsidRDefault="004036E4" w:rsidP="004036E4">
      <w:pPr>
        <w:rPr>
          <w:b/>
          <w:sz w:val="24"/>
          <w:szCs w:val="24"/>
          <w:lang w:val="ru-RU"/>
        </w:rPr>
      </w:pPr>
      <w:r w:rsidRPr="005E084D">
        <w:rPr>
          <w:b/>
          <w:sz w:val="24"/>
          <w:szCs w:val="24"/>
          <w:lang w:val="ru-RU"/>
        </w:rPr>
        <w:t>Стандартный порядок проведения конкурса на замещение вакантной должности</w:t>
      </w:r>
    </w:p>
    <w:p w14:paraId="31622404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sz w:val="24"/>
          <w:szCs w:val="24"/>
          <w:lang w:val="ru-RU"/>
        </w:rPr>
        <w:t>Конкурс на замещение вакантной должности состоит из четырех этапов.</w:t>
      </w:r>
    </w:p>
    <w:p w14:paraId="1D0C7EE7" w14:textId="4A767438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b/>
          <w:sz w:val="24"/>
          <w:szCs w:val="24"/>
          <w:lang w:val="ru-RU"/>
        </w:rPr>
        <w:t>Первый этап – документальный.</w:t>
      </w:r>
      <w:r w:rsidRPr="005E084D">
        <w:rPr>
          <w:sz w:val="24"/>
          <w:szCs w:val="24"/>
          <w:lang w:val="ru-RU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не позднее 17.30 часов </w:t>
      </w:r>
      <w:r w:rsidR="009D1542">
        <w:rPr>
          <w:sz w:val="24"/>
          <w:szCs w:val="24"/>
          <w:lang w:val="ru-RU"/>
        </w:rPr>
        <w:t>12 июня</w:t>
      </w:r>
      <w:r w:rsidRPr="005E084D">
        <w:rPr>
          <w:sz w:val="24"/>
          <w:szCs w:val="24"/>
          <w:lang w:val="ru-RU"/>
        </w:rPr>
        <w:t xml:space="preserve"> 2023 года направить по электронной почте </w:t>
      </w:r>
      <w:hyperlink r:id="rId9" w:history="1">
        <w:r w:rsidRPr="005E084D">
          <w:rPr>
            <w:color w:val="0000FF"/>
            <w:sz w:val="24"/>
            <w:szCs w:val="24"/>
            <w:u w:val="single"/>
          </w:rPr>
          <w:t>office</w:t>
        </w:r>
        <w:r w:rsidRPr="005E084D">
          <w:rPr>
            <w:color w:val="0000FF"/>
            <w:sz w:val="24"/>
            <w:szCs w:val="24"/>
            <w:u w:val="single"/>
            <w:lang w:val="ru-RU"/>
          </w:rPr>
          <w:t>@</w:t>
        </w:r>
        <w:r w:rsidRPr="005E084D">
          <w:rPr>
            <w:color w:val="0000FF"/>
            <w:sz w:val="24"/>
            <w:szCs w:val="24"/>
            <w:u w:val="single"/>
          </w:rPr>
          <w:t>dpi</w:t>
        </w:r>
        <w:r w:rsidRPr="005E084D">
          <w:rPr>
            <w:color w:val="0000FF"/>
            <w:sz w:val="24"/>
            <w:szCs w:val="24"/>
            <w:u w:val="single"/>
            <w:lang w:val="ru-RU"/>
          </w:rPr>
          <w:t>.</w:t>
        </w:r>
        <w:r w:rsidRPr="005E084D">
          <w:rPr>
            <w:color w:val="0000FF"/>
            <w:sz w:val="24"/>
            <w:szCs w:val="24"/>
            <w:u w:val="single"/>
          </w:rPr>
          <w:t>kg</w:t>
        </w:r>
      </w:hyperlink>
      <w:r w:rsidRPr="005E084D">
        <w:rPr>
          <w:sz w:val="24"/>
          <w:szCs w:val="24"/>
          <w:lang w:val="ru-RU"/>
        </w:rPr>
        <w:t xml:space="preserve"> с пометкой «Финансовый специалист» следующие документы: </w:t>
      </w:r>
    </w:p>
    <w:p w14:paraId="036D2868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sz w:val="24"/>
          <w:szCs w:val="24"/>
          <w:lang w:val="ru-RU"/>
        </w:rPr>
        <w:t>1) резюме на русском или английском языке с описанием опыта работы</w:t>
      </w:r>
      <w:r w:rsidRPr="005E084D">
        <w:rPr>
          <w:b/>
          <w:bCs/>
          <w:sz w:val="24"/>
          <w:szCs w:val="24"/>
          <w:lang w:val="ru-RU"/>
        </w:rPr>
        <w:t xml:space="preserve"> </w:t>
      </w:r>
    </w:p>
    <w:p w14:paraId="0DB3D202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sz w:val="24"/>
          <w:szCs w:val="24"/>
          <w:lang w:val="ru-RU"/>
        </w:rPr>
        <w:t>2) мотивационное письмо, которое должно включать мнение кандидата о том, как его или ее опыт и знания подтверждают соответствие квалификационным требованиям</w:t>
      </w:r>
    </w:p>
    <w:p w14:paraId="468C615B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sz w:val="24"/>
          <w:szCs w:val="24"/>
          <w:lang w:val="ru-RU"/>
        </w:rPr>
        <w:t>3)  два рекомендательных письма</w:t>
      </w:r>
    </w:p>
    <w:p w14:paraId="127FB69B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sz w:val="24"/>
          <w:szCs w:val="24"/>
          <w:lang w:val="ru-RU"/>
        </w:rPr>
        <w:t>По итогам документального этапа конкурсная комиссия изучает поступившие документы и формирует «короткий» список кандидатов, это первичный отбор. В «короткий» список включаются кандидаты, чьи документы соответствуют квалификационным критериям позиции.</w:t>
      </w:r>
    </w:p>
    <w:p w14:paraId="488D03EB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sz w:val="24"/>
          <w:szCs w:val="24"/>
          <w:lang w:val="ru-RU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64DC1D45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b/>
          <w:sz w:val="24"/>
          <w:szCs w:val="24"/>
          <w:lang w:val="ru-RU"/>
        </w:rPr>
        <w:t>Второй этап – верификационный.</w:t>
      </w:r>
      <w:r w:rsidRPr="005E084D">
        <w:rPr>
          <w:sz w:val="24"/>
          <w:szCs w:val="24"/>
          <w:lang w:val="ru-RU"/>
        </w:rPr>
        <w:t xml:space="preserve"> На данном этапе у кандидатов, включенных в «короткий» список, могут быть запрошены дополнительные документы для проведения экспертизы соответствия нормативным требованиям, а также может быть произведена </w:t>
      </w:r>
      <w:r w:rsidRPr="005E084D">
        <w:rPr>
          <w:sz w:val="24"/>
          <w:szCs w:val="24"/>
          <w:lang w:val="ru-RU"/>
        </w:rPr>
        <w:lastRenderedPageBreak/>
        <w:t>проверка соответствия на предмет наличия или отсутствия конфликта интересов, По решению комиссии может быть организовано тестирование (оно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6B5BC42B" w14:textId="77777777" w:rsidR="004036E4" w:rsidRPr="005E084D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b/>
          <w:sz w:val="24"/>
          <w:szCs w:val="24"/>
          <w:lang w:val="ru-RU"/>
        </w:rPr>
        <w:t>Третий этап – оценочный.</w:t>
      </w:r>
      <w:r w:rsidRPr="005E084D"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выставленных всеми членами конкурсной комиссии, а победителем конкурса признается кандидат, набравший в сумме наибольшее количество баллов.</w:t>
      </w:r>
    </w:p>
    <w:p w14:paraId="3A81993C" w14:textId="77777777" w:rsidR="004036E4" w:rsidRPr="00C83E7E" w:rsidRDefault="004036E4" w:rsidP="004036E4">
      <w:pPr>
        <w:ind w:firstLine="851"/>
        <w:contextualSpacing/>
        <w:rPr>
          <w:sz w:val="24"/>
          <w:szCs w:val="24"/>
          <w:lang w:val="ru-RU"/>
        </w:rPr>
      </w:pPr>
      <w:r w:rsidRPr="005E084D">
        <w:rPr>
          <w:b/>
          <w:sz w:val="24"/>
          <w:szCs w:val="24"/>
          <w:lang w:val="ru-RU"/>
        </w:rPr>
        <w:t>Четвертый этап – переговорный.</w:t>
      </w:r>
      <w:r w:rsidRPr="005E084D"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не достигают результата, удовлетворяющего обе стороны, руководство ИПР вправе пригласить для переговоров кандидатов, занявших второе или третье места по результатам третьего этапа конкурса. В случае, если переговоры с данными кандидатами не достигают результата, удовлетворяющего обе стороны, конкурс объявляется повторно.</w:t>
      </w:r>
      <w:r w:rsidRPr="00C83E7E">
        <w:rPr>
          <w:sz w:val="24"/>
          <w:szCs w:val="24"/>
          <w:lang w:val="ru-RU"/>
        </w:rPr>
        <w:t xml:space="preserve"> </w:t>
      </w:r>
    </w:p>
    <w:sectPr w:rsidR="004036E4" w:rsidRPr="00C83E7E" w:rsidSect="00C97F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8852" w14:textId="77777777" w:rsidR="00F2572B" w:rsidRDefault="00F2572B" w:rsidP="00842A98">
      <w:r>
        <w:separator/>
      </w:r>
    </w:p>
  </w:endnote>
  <w:endnote w:type="continuationSeparator" w:id="0">
    <w:p w14:paraId="7D3FDEF0" w14:textId="77777777" w:rsidR="00F2572B" w:rsidRDefault="00F2572B" w:rsidP="0084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984991"/>
      <w:docPartObj>
        <w:docPartGallery w:val="Page Numbers (Bottom of Page)"/>
        <w:docPartUnique/>
      </w:docPartObj>
    </w:sdtPr>
    <w:sdtEndPr/>
    <w:sdtContent>
      <w:p w14:paraId="0CC8F8DE" w14:textId="53C7206F" w:rsidR="00842A98" w:rsidRDefault="00842A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A335" w14:textId="77777777" w:rsidR="00F2572B" w:rsidRDefault="00F2572B" w:rsidP="00842A98">
      <w:r>
        <w:separator/>
      </w:r>
    </w:p>
  </w:footnote>
  <w:footnote w:type="continuationSeparator" w:id="0">
    <w:p w14:paraId="0D55F9FA" w14:textId="77777777" w:rsidR="00F2572B" w:rsidRDefault="00F2572B" w:rsidP="0084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0DE9"/>
    <w:multiLevelType w:val="hybridMultilevel"/>
    <w:tmpl w:val="AEF6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76DCC"/>
    <w:multiLevelType w:val="hybridMultilevel"/>
    <w:tmpl w:val="085C1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E2B36"/>
    <w:multiLevelType w:val="hybridMultilevel"/>
    <w:tmpl w:val="CE9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AAA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3280B"/>
    <w:multiLevelType w:val="hybridMultilevel"/>
    <w:tmpl w:val="E7900E22"/>
    <w:lvl w:ilvl="0" w:tplc="721AE08E">
      <w:numFmt w:val="bullet"/>
      <w:lvlText w:val="•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6D662364"/>
    <w:multiLevelType w:val="hybridMultilevel"/>
    <w:tmpl w:val="B5B0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7978">
    <w:abstractNumId w:val="1"/>
  </w:num>
  <w:num w:numId="2" w16cid:durableId="1566917859">
    <w:abstractNumId w:val="0"/>
  </w:num>
  <w:num w:numId="3" w16cid:durableId="1946226014">
    <w:abstractNumId w:val="2"/>
  </w:num>
  <w:num w:numId="4" w16cid:durableId="333921535">
    <w:abstractNumId w:val="4"/>
  </w:num>
  <w:num w:numId="5" w16cid:durableId="871848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FF"/>
    <w:rsid w:val="000C4EFF"/>
    <w:rsid w:val="000F02EE"/>
    <w:rsid w:val="00196B7B"/>
    <w:rsid w:val="001B2001"/>
    <w:rsid w:val="004036E4"/>
    <w:rsid w:val="00470DC3"/>
    <w:rsid w:val="005E084D"/>
    <w:rsid w:val="00767A23"/>
    <w:rsid w:val="008133C9"/>
    <w:rsid w:val="00842A98"/>
    <w:rsid w:val="00877F74"/>
    <w:rsid w:val="008F6AFA"/>
    <w:rsid w:val="009D1542"/>
    <w:rsid w:val="00BD7FC8"/>
    <w:rsid w:val="00C97FB0"/>
    <w:rsid w:val="00D07A9E"/>
    <w:rsid w:val="00D22738"/>
    <w:rsid w:val="00E71C59"/>
    <w:rsid w:val="00F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61A6"/>
  <w15:chartTrackingRefBased/>
  <w15:docId w15:val="{8238C33D-047D-418D-8425-3F2FD9C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E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3"/>
      <w:szCs w:val="2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036E4"/>
    <w:rPr>
      <w:sz w:val="16"/>
    </w:rPr>
  </w:style>
  <w:style w:type="paragraph" w:styleId="a4">
    <w:name w:val="annotation text"/>
    <w:basedOn w:val="a"/>
    <w:link w:val="a5"/>
    <w:semiHidden/>
    <w:rsid w:val="004036E4"/>
    <w:rPr>
      <w:sz w:val="20"/>
    </w:rPr>
  </w:style>
  <w:style w:type="character" w:customStyle="1" w:styleId="a5">
    <w:name w:val="Текст примечания Знак"/>
    <w:basedOn w:val="a0"/>
    <w:link w:val="a4"/>
    <w:semiHidden/>
    <w:rsid w:val="004036E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a6">
    <w:name w:val="Hyperlink"/>
    <w:rsid w:val="004036E4"/>
    <w:rPr>
      <w:color w:val="0000FF"/>
      <w:u w:val="single"/>
    </w:rPr>
  </w:style>
  <w:style w:type="paragraph" w:styleId="a7">
    <w:name w:val="List Paragraph"/>
    <w:aliases w:val="First Level Outline"/>
    <w:basedOn w:val="a"/>
    <w:link w:val="a8"/>
    <w:uiPriority w:val="34"/>
    <w:qFormat/>
    <w:rsid w:val="004036E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Абзац списка Знак"/>
    <w:aliases w:val="First Level Outline Знак"/>
    <w:link w:val="a7"/>
    <w:uiPriority w:val="34"/>
    <w:rsid w:val="004036E4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No Spacing"/>
    <w:uiPriority w:val="1"/>
    <w:qFormat/>
    <w:rsid w:val="004036E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3"/>
      <w:szCs w:val="20"/>
      <w:lang w:val="en-US"/>
      <w14:ligatures w14:val="none"/>
    </w:rPr>
  </w:style>
  <w:style w:type="character" w:styleId="aa">
    <w:name w:val="Unresolved Mention"/>
    <w:basedOn w:val="a0"/>
    <w:uiPriority w:val="99"/>
    <w:semiHidden/>
    <w:unhideWhenUsed/>
    <w:rsid w:val="009D154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42A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A98"/>
    <w:rPr>
      <w:rFonts w:ascii="Times New Roman" w:eastAsia="Times New Roman" w:hAnsi="Times New Roman" w:cs="Times New Roman"/>
      <w:kern w:val="0"/>
      <w:sz w:val="23"/>
      <w:szCs w:val="20"/>
      <w:lang w:val="en-US"/>
      <w14:ligatures w14:val="none"/>
    </w:rPr>
  </w:style>
  <w:style w:type="paragraph" w:styleId="ad">
    <w:name w:val="footer"/>
    <w:basedOn w:val="a"/>
    <w:link w:val="ae"/>
    <w:uiPriority w:val="99"/>
    <w:unhideWhenUsed/>
    <w:rsid w:val="00842A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2A98"/>
    <w:rPr>
      <w:rFonts w:ascii="Times New Roman" w:eastAsia="Times New Roman" w:hAnsi="Times New Roman" w:cs="Times New Roman"/>
      <w:kern w:val="0"/>
      <w:sz w:val="23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Bersenev</dc:creator>
  <cp:keywords/>
  <dc:description/>
  <cp:lastModifiedBy>Nurgul Jamankulova</cp:lastModifiedBy>
  <cp:revision>6</cp:revision>
  <dcterms:created xsi:type="dcterms:W3CDTF">2023-03-16T05:02:00Z</dcterms:created>
  <dcterms:modified xsi:type="dcterms:W3CDTF">2023-05-26T16:40:00Z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63ac886de7a2fd31e6691425d90106f968aeeb0d4745e7e672a61d71458fdfb4</vt:lpwstr>
  </property>
</Properties>
</file>