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06" w:rsidRPr="00151206" w:rsidRDefault="00151206" w:rsidP="00151206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1206"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:rsidR="00151206" w:rsidRDefault="00151206" w:rsidP="001512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06">
        <w:rPr>
          <w:rFonts w:ascii="Times New Roman" w:hAnsi="Times New Roman" w:cs="Times New Roman"/>
          <w:b/>
          <w:sz w:val="28"/>
          <w:szCs w:val="28"/>
        </w:rPr>
        <w:t xml:space="preserve">к проекту Закона Кыргызской Республики «О внесении изменений в Закон Кыргызской Республики  «О статусе депутатов местных </w:t>
      </w:r>
      <w:proofErr w:type="spellStart"/>
      <w:r w:rsidRPr="00151206">
        <w:rPr>
          <w:rFonts w:ascii="Times New Roman" w:hAnsi="Times New Roman" w:cs="Times New Roman"/>
          <w:b/>
          <w:sz w:val="28"/>
          <w:szCs w:val="28"/>
        </w:rPr>
        <w:t>кенешей</w:t>
      </w:r>
      <w:proofErr w:type="spellEnd"/>
      <w:r w:rsidRPr="00151206">
        <w:rPr>
          <w:rFonts w:ascii="Times New Roman" w:hAnsi="Times New Roman" w:cs="Times New Roman"/>
          <w:b/>
          <w:sz w:val="28"/>
          <w:szCs w:val="28"/>
        </w:rPr>
        <w:t>»</w:t>
      </w:r>
    </w:p>
    <w:p w:rsidR="00151206" w:rsidRPr="00151206" w:rsidRDefault="00151206" w:rsidP="001512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206" w:rsidRPr="00151206" w:rsidRDefault="00151206" w:rsidP="0015120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51206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закона разработан в целях совершенствования порядка обеспечения нагрудными знаками депутатов местных </w:t>
      </w:r>
      <w:proofErr w:type="spellStart"/>
      <w:r w:rsidRPr="00151206">
        <w:rPr>
          <w:rFonts w:ascii="Times New Roman" w:hAnsi="Times New Roman" w:cs="Times New Roman"/>
          <w:color w:val="000000"/>
          <w:sz w:val="28"/>
          <w:szCs w:val="28"/>
        </w:rPr>
        <w:t>кенешей</w:t>
      </w:r>
      <w:proofErr w:type="spellEnd"/>
      <w:r w:rsidRPr="001512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51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206" w:rsidRPr="00151206" w:rsidRDefault="00151206" w:rsidP="0015120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51206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51 Закона Кыргызской Республики «О выборах депутатов местных </w:t>
      </w:r>
      <w:proofErr w:type="spellStart"/>
      <w:r w:rsidRPr="00151206">
        <w:rPr>
          <w:rFonts w:ascii="Times New Roman" w:hAnsi="Times New Roman" w:cs="Times New Roman"/>
          <w:sz w:val="28"/>
          <w:szCs w:val="28"/>
        </w:rPr>
        <w:t>кенешей</w:t>
      </w:r>
      <w:proofErr w:type="spellEnd"/>
      <w:r w:rsidRPr="00151206">
        <w:rPr>
          <w:rFonts w:ascii="Times New Roman" w:hAnsi="Times New Roman" w:cs="Times New Roman"/>
          <w:sz w:val="28"/>
          <w:szCs w:val="28"/>
        </w:rPr>
        <w:t xml:space="preserve">»: «Соответствующая территориальная избирательная комиссия после опубликования результатов выборов и получения от кандидатов, избранных депутатами, заявлений о сложении полномочий, не совместимых со статусом депутата местного </w:t>
      </w:r>
      <w:proofErr w:type="spellStart"/>
      <w:r w:rsidRPr="00151206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151206">
        <w:rPr>
          <w:rFonts w:ascii="Times New Roman" w:hAnsi="Times New Roman" w:cs="Times New Roman"/>
          <w:sz w:val="28"/>
          <w:szCs w:val="28"/>
        </w:rPr>
        <w:t xml:space="preserve">, в 3-дневный срок </w:t>
      </w:r>
      <w:r w:rsidRPr="00151206">
        <w:rPr>
          <w:rFonts w:ascii="Times New Roman" w:hAnsi="Times New Roman" w:cs="Times New Roman"/>
          <w:sz w:val="28"/>
          <w:szCs w:val="28"/>
          <w:u w:val="single"/>
        </w:rPr>
        <w:t>регистрирует избранных депутатов и вручает им удостоверение и нагрудный знак установленного образца</w:t>
      </w:r>
      <w:r w:rsidRPr="00151206">
        <w:rPr>
          <w:rFonts w:ascii="Times New Roman" w:hAnsi="Times New Roman" w:cs="Times New Roman"/>
          <w:sz w:val="28"/>
          <w:szCs w:val="28"/>
        </w:rPr>
        <w:t>».</w:t>
      </w:r>
    </w:p>
    <w:p w:rsidR="00151206" w:rsidRPr="00151206" w:rsidRDefault="00151206" w:rsidP="0015120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51206">
        <w:rPr>
          <w:rFonts w:ascii="Times New Roman" w:hAnsi="Times New Roman" w:cs="Times New Roman"/>
          <w:sz w:val="28"/>
          <w:szCs w:val="28"/>
        </w:rPr>
        <w:t xml:space="preserve">Согласно статье 2 Закона Кыргызской Республики «О статусе депутатов местных </w:t>
      </w:r>
      <w:proofErr w:type="spellStart"/>
      <w:r w:rsidRPr="00151206">
        <w:rPr>
          <w:rFonts w:ascii="Times New Roman" w:hAnsi="Times New Roman" w:cs="Times New Roman"/>
          <w:sz w:val="28"/>
          <w:szCs w:val="28"/>
        </w:rPr>
        <w:t>кенешей</w:t>
      </w:r>
      <w:proofErr w:type="spellEnd"/>
      <w:r w:rsidRPr="00151206">
        <w:rPr>
          <w:rFonts w:ascii="Times New Roman" w:hAnsi="Times New Roman" w:cs="Times New Roman"/>
          <w:sz w:val="28"/>
          <w:szCs w:val="28"/>
        </w:rPr>
        <w:t xml:space="preserve">»: «Образцы удостоверений и нагрудных знаков депутата, а также Положение о них утверждаются </w:t>
      </w:r>
      <w:r w:rsidRPr="00151206">
        <w:rPr>
          <w:rFonts w:ascii="Times New Roman" w:hAnsi="Times New Roman" w:cs="Times New Roman"/>
          <w:sz w:val="28"/>
          <w:szCs w:val="28"/>
          <w:u w:val="single"/>
        </w:rPr>
        <w:t>законом</w:t>
      </w:r>
      <w:r w:rsidRPr="00151206">
        <w:rPr>
          <w:rFonts w:ascii="Times New Roman" w:hAnsi="Times New Roman" w:cs="Times New Roman"/>
          <w:sz w:val="28"/>
          <w:szCs w:val="28"/>
        </w:rPr>
        <w:t>».</w:t>
      </w:r>
    </w:p>
    <w:p w:rsidR="00151206" w:rsidRPr="00151206" w:rsidRDefault="00151206" w:rsidP="0015120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51206">
        <w:rPr>
          <w:rFonts w:ascii="Times New Roman" w:hAnsi="Times New Roman" w:cs="Times New Roman"/>
          <w:sz w:val="28"/>
          <w:szCs w:val="28"/>
        </w:rPr>
        <w:t>При этом в практике других стран и Кыргызской Республики положения и образцы удостоверений, нагрудных знаков не утверждаются законами. Положения и описания нагрудных знаков отличия, воинских, академических, должностных нагрудных знаков утверждаются ведомственными приказами и нормативно-правовыми актами государственных органов, постановлениями Правительства Кыргызской Республики.</w:t>
      </w:r>
    </w:p>
    <w:p w:rsidR="00151206" w:rsidRPr="00151206" w:rsidRDefault="00151206" w:rsidP="0015120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51206">
        <w:rPr>
          <w:rFonts w:ascii="Times New Roman" w:hAnsi="Times New Roman" w:cs="Times New Roman"/>
          <w:sz w:val="28"/>
          <w:szCs w:val="28"/>
        </w:rPr>
        <w:t xml:space="preserve">Следует отметить, что соответствующим законом предусмотрено утверждение образцов удостоверений и нагрудных знаков депутатов Жогорку Кенеша  и положений о них </w:t>
      </w:r>
      <w:proofErr w:type="spellStart"/>
      <w:r w:rsidRPr="00151206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Pr="0015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206">
        <w:rPr>
          <w:rFonts w:ascii="Times New Roman" w:hAnsi="Times New Roman" w:cs="Times New Roman"/>
          <w:sz w:val="28"/>
          <w:szCs w:val="28"/>
        </w:rPr>
        <w:t>Кенешем</w:t>
      </w:r>
      <w:proofErr w:type="spellEnd"/>
      <w:r w:rsidRPr="00151206">
        <w:rPr>
          <w:rFonts w:ascii="Times New Roman" w:hAnsi="Times New Roman" w:cs="Times New Roman"/>
          <w:sz w:val="28"/>
          <w:szCs w:val="28"/>
        </w:rPr>
        <w:t xml:space="preserve"> Кыргызской Республики.</w:t>
      </w:r>
    </w:p>
    <w:p w:rsidR="00151206" w:rsidRPr="00151206" w:rsidRDefault="00151206" w:rsidP="0015120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51206">
        <w:rPr>
          <w:rFonts w:ascii="Times New Roman" w:hAnsi="Times New Roman" w:cs="Times New Roman"/>
          <w:sz w:val="28"/>
          <w:szCs w:val="28"/>
        </w:rPr>
        <w:t xml:space="preserve">Закон является нормативным правовым актом, принимаемым </w:t>
      </w:r>
      <w:proofErr w:type="spellStart"/>
      <w:r w:rsidRPr="00151206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Pr="0015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206">
        <w:rPr>
          <w:rFonts w:ascii="Times New Roman" w:hAnsi="Times New Roman" w:cs="Times New Roman"/>
          <w:sz w:val="28"/>
          <w:szCs w:val="28"/>
        </w:rPr>
        <w:t>Кенешем</w:t>
      </w:r>
      <w:proofErr w:type="spellEnd"/>
      <w:r w:rsidRPr="00151206">
        <w:rPr>
          <w:rFonts w:ascii="Times New Roman" w:hAnsi="Times New Roman" w:cs="Times New Roman"/>
          <w:sz w:val="28"/>
          <w:szCs w:val="28"/>
        </w:rPr>
        <w:t xml:space="preserve"> и регулирующим </w:t>
      </w:r>
      <w:r w:rsidRPr="00151206">
        <w:rPr>
          <w:rFonts w:ascii="Times New Roman" w:hAnsi="Times New Roman" w:cs="Times New Roman"/>
          <w:sz w:val="28"/>
          <w:szCs w:val="28"/>
          <w:u w:val="single"/>
        </w:rPr>
        <w:t>наиболее важные общественные отношения</w:t>
      </w:r>
      <w:r w:rsidRPr="00151206">
        <w:rPr>
          <w:rFonts w:ascii="Times New Roman" w:hAnsi="Times New Roman" w:cs="Times New Roman"/>
          <w:sz w:val="28"/>
          <w:szCs w:val="28"/>
        </w:rPr>
        <w:t xml:space="preserve"> в соответствующей сфере. В свою очередь утверждение образцов удостоверений и нагрудных знаков депутата местного </w:t>
      </w:r>
      <w:proofErr w:type="spellStart"/>
      <w:r w:rsidRPr="00151206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151206">
        <w:rPr>
          <w:rFonts w:ascii="Times New Roman" w:hAnsi="Times New Roman" w:cs="Times New Roman"/>
          <w:sz w:val="28"/>
          <w:szCs w:val="28"/>
        </w:rPr>
        <w:t xml:space="preserve"> и принятие положений о них регулирует организационно-техническую часть обеспечения удостоверениями и нагрудными знаками депутатов местных </w:t>
      </w:r>
      <w:proofErr w:type="spellStart"/>
      <w:r w:rsidRPr="00151206">
        <w:rPr>
          <w:rFonts w:ascii="Times New Roman" w:hAnsi="Times New Roman" w:cs="Times New Roman"/>
          <w:sz w:val="28"/>
          <w:szCs w:val="28"/>
        </w:rPr>
        <w:t>кенешей</w:t>
      </w:r>
      <w:proofErr w:type="spellEnd"/>
      <w:r w:rsidRPr="00151206">
        <w:rPr>
          <w:rFonts w:ascii="Times New Roman" w:hAnsi="Times New Roman" w:cs="Times New Roman"/>
          <w:sz w:val="28"/>
          <w:szCs w:val="28"/>
        </w:rPr>
        <w:t>.</w:t>
      </w:r>
    </w:p>
    <w:p w:rsidR="00151206" w:rsidRPr="00151206" w:rsidRDefault="00151206" w:rsidP="0015120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51206">
        <w:rPr>
          <w:rFonts w:ascii="Times New Roman" w:hAnsi="Times New Roman" w:cs="Times New Roman"/>
          <w:sz w:val="28"/>
          <w:szCs w:val="28"/>
        </w:rPr>
        <w:t xml:space="preserve">В этой связи настоящим проектом закона предлагается определить субъектом принятия решений об образце и </w:t>
      </w:r>
      <w:proofErr w:type="gramStart"/>
      <w:r w:rsidRPr="00151206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151206">
        <w:rPr>
          <w:rFonts w:ascii="Times New Roman" w:hAnsi="Times New Roman" w:cs="Times New Roman"/>
          <w:sz w:val="28"/>
          <w:szCs w:val="28"/>
        </w:rPr>
        <w:t xml:space="preserve"> об удостоверении и  нагрудном знаке депутата местного </w:t>
      </w:r>
      <w:proofErr w:type="spellStart"/>
      <w:r w:rsidRPr="00151206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151206">
        <w:rPr>
          <w:rFonts w:ascii="Times New Roman" w:hAnsi="Times New Roman" w:cs="Times New Roman"/>
          <w:sz w:val="28"/>
          <w:szCs w:val="28"/>
        </w:rPr>
        <w:t xml:space="preserve"> Центральную избирательную комиссию, так как речь идет о принятии организационно-правового документа, конкретизирующего требования к удостоверениям и нагрудным знакам.</w:t>
      </w:r>
    </w:p>
    <w:p w:rsidR="00151206" w:rsidRPr="00151206" w:rsidRDefault="00151206" w:rsidP="0015120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51206">
        <w:rPr>
          <w:rFonts w:ascii="Times New Roman" w:hAnsi="Times New Roman" w:cs="Times New Roman"/>
          <w:sz w:val="28"/>
          <w:szCs w:val="28"/>
        </w:rPr>
        <w:t>Проект закона соответствует Конституции Кыргызской Республики и не противоречит действующему законодательству, также не затрагивает вопросы предпринимательства.</w:t>
      </w:r>
    </w:p>
    <w:p w:rsidR="00151206" w:rsidRPr="00151206" w:rsidRDefault="00151206" w:rsidP="0015120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51206">
        <w:rPr>
          <w:rFonts w:ascii="Times New Roman" w:hAnsi="Times New Roman" w:cs="Times New Roman"/>
          <w:sz w:val="28"/>
          <w:szCs w:val="28"/>
        </w:rPr>
        <w:t>Принятие предлагаемого законопроекта не приведет к социальным, экономическим, правовым, правозащитным, гендерным, экологическим, коррупционным последствиям.</w:t>
      </w:r>
    </w:p>
    <w:p w:rsidR="00151206" w:rsidRPr="00151206" w:rsidRDefault="00151206" w:rsidP="0015120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5120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настоящего законопроекта не требует дополнительных финансовых затрат из республиканского бюджета, так как не вносит новых правовых положений, требующих дополнительного финансирования. По информации Центральной избирательной комиссии, в смете расходов и плане закупок  Центральной избирательной комиссии на текущий бюджетный год предусмотрены финансовые средства на приобретение удостоверений и нагрудных знаков депутатов местных </w:t>
      </w:r>
      <w:proofErr w:type="spellStart"/>
      <w:r w:rsidRPr="00151206">
        <w:rPr>
          <w:rFonts w:ascii="Times New Roman" w:hAnsi="Times New Roman" w:cs="Times New Roman"/>
          <w:sz w:val="28"/>
          <w:szCs w:val="28"/>
        </w:rPr>
        <w:t>кенешей</w:t>
      </w:r>
      <w:proofErr w:type="spellEnd"/>
      <w:r w:rsidRPr="00151206">
        <w:rPr>
          <w:rFonts w:ascii="Times New Roman" w:hAnsi="Times New Roman" w:cs="Times New Roman"/>
          <w:sz w:val="28"/>
          <w:szCs w:val="28"/>
        </w:rPr>
        <w:t>.</w:t>
      </w:r>
    </w:p>
    <w:p w:rsidR="00151206" w:rsidRDefault="00151206" w:rsidP="00151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206" w:rsidRDefault="00151206" w:rsidP="00151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206" w:rsidRDefault="00151206" w:rsidP="00151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206" w:rsidRPr="00151206" w:rsidRDefault="00151206" w:rsidP="00151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206">
        <w:rPr>
          <w:rFonts w:ascii="Times New Roman" w:hAnsi="Times New Roman" w:cs="Times New Roman"/>
          <w:b/>
          <w:sz w:val="28"/>
          <w:szCs w:val="28"/>
        </w:rPr>
        <w:t>Депутат Жогорку</w:t>
      </w:r>
      <w:r w:rsidR="00010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206">
        <w:rPr>
          <w:rFonts w:ascii="Times New Roman" w:hAnsi="Times New Roman" w:cs="Times New Roman"/>
          <w:b/>
          <w:sz w:val="28"/>
          <w:szCs w:val="28"/>
        </w:rPr>
        <w:t>Кенеша</w:t>
      </w:r>
    </w:p>
    <w:p w:rsidR="00151206" w:rsidRPr="00151206" w:rsidRDefault="00151206" w:rsidP="00151206">
      <w:pPr>
        <w:pStyle w:val="tkTekst"/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51206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  <w:r w:rsidR="000109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 w:rsidR="000109ED">
        <w:rPr>
          <w:rFonts w:ascii="Times New Roman" w:hAnsi="Times New Roman" w:cs="Times New Roman"/>
          <w:b/>
          <w:sz w:val="28"/>
          <w:szCs w:val="28"/>
        </w:rPr>
        <w:t>Кенжебек</w:t>
      </w:r>
      <w:proofErr w:type="spellEnd"/>
      <w:r w:rsidR="000109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09ED">
        <w:rPr>
          <w:rFonts w:ascii="Times New Roman" w:hAnsi="Times New Roman" w:cs="Times New Roman"/>
          <w:b/>
          <w:sz w:val="28"/>
          <w:szCs w:val="28"/>
        </w:rPr>
        <w:t>Бокоев</w:t>
      </w:r>
      <w:proofErr w:type="spellEnd"/>
      <w:r w:rsidR="000109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sectPr w:rsidR="00151206" w:rsidRPr="00151206" w:rsidSect="00E573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F11"/>
    <w:multiLevelType w:val="hybridMultilevel"/>
    <w:tmpl w:val="0594760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23327230"/>
    <w:multiLevelType w:val="hybridMultilevel"/>
    <w:tmpl w:val="C8B6A7C0"/>
    <w:lvl w:ilvl="0" w:tplc="B5A610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45371E"/>
    <w:multiLevelType w:val="hybridMultilevel"/>
    <w:tmpl w:val="11B48958"/>
    <w:lvl w:ilvl="0" w:tplc="AA74A5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E6D2A9F"/>
    <w:multiLevelType w:val="hybridMultilevel"/>
    <w:tmpl w:val="AEFEC3D8"/>
    <w:lvl w:ilvl="0" w:tplc="B10A794A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64137C19"/>
    <w:multiLevelType w:val="hybridMultilevel"/>
    <w:tmpl w:val="2684D9AA"/>
    <w:lvl w:ilvl="0" w:tplc="75E4118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71CC625A"/>
    <w:multiLevelType w:val="hybridMultilevel"/>
    <w:tmpl w:val="F00811F4"/>
    <w:lvl w:ilvl="0" w:tplc="6F14BAC6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7B7F0682"/>
    <w:multiLevelType w:val="hybridMultilevel"/>
    <w:tmpl w:val="EBA48100"/>
    <w:lvl w:ilvl="0" w:tplc="D2CC99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EB"/>
    <w:rsid w:val="000109ED"/>
    <w:rsid w:val="000403A3"/>
    <w:rsid w:val="000E116C"/>
    <w:rsid w:val="00147542"/>
    <w:rsid w:val="00151206"/>
    <w:rsid w:val="00175787"/>
    <w:rsid w:val="00182AFB"/>
    <w:rsid w:val="001B1E70"/>
    <w:rsid w:val="001B5CE2"/>
    <w:rsid w:val="001F541B"/>
    <w:rsid w:val="00255AEB"/>
    <w:rsid w:val="002E414B"/>
    <w:rsid w:val="00313E68"/>
    <w:rsid w:val="003815DD"/>
    <w:rsid w:val="00396612"/>
    <w:rsid w:val="003B743E"/>
    <w:rsid w:val="003F0936"/>
    <w:rsid w:val="00542909"/>
    <w:rsid w:val="00555A9C"/>
    <w:rsid w:val="00572BF3"/>
    <w:rsid w:val="00591222"/>
    <w:rsid w:val="00601EBE"/>
    <w:rsid w:val="00665EF0"/>
    <w:rsid w:val="006A5B41"/>
    <w:rsid w:val="007108C6"/>
    <w:rsid w:val="008C60E4"/>
    <w:rsid w:val="008D5861"/>
    <w:rsid w:val="009630F7"/>
    <w:rsid w:val="00A13D4A"/>
    <w:rsid w:val="00A171B6"/>
    <w:rsid w:val="00A31866"/>
    <w:rsid w:val="00A37F8C"/>
    <w:rsid w:val="00A5044D"/>
    <w:rsid w:val="00A80CCD"/>
    <w:rsid w:val="00B31C81"/>
    <w:rsid w:val="00BC70F3"/>
    <w:rsid w:val="00CA4603"/>
    <w:rsid w:val="00CF7765"/>
    <w:rsid w:val="00D4235F"/>
    <w:rsid w:val="00D57CE3"/>
    <w:rsid w:val="00D86938"/>
    <w:rsid w:val="00E365C3"/>
    <w:rsid w:val="00E378C1"/>
    <w:rsid w:val="00E66FEB"/>
    <w:rsid w:val="00F71902"/>
    <w:rsid w:val="00F84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EBE"/>
    <w:pPr>
      <w:ind w:left="720"/>
      <w:contextualSpacing/>
    </w:pPr>
  </w:style>
  <w:style w:type="paragraph" w:styleId="a4">
    <w:name w:val="No Spacing"/>
    <w:uiPriority w:val="1"/>
    <w:qFormat/>
    <w:rsid w:val="006A5B41"/>
    <w:pPr>
      <w:spacing w:after="0" w:line="240" w:lineRule="auto"/>
    </w:pPr>
  </w:style>
  <w:style w:type="paragraph" w:customStyle="1" w:styleId="tkNazvanie">
    <w:name w:val="_Название (tkNazvanie)"/>
    <w:basedOn w:val="a"/>
    <w:rsid w:val="006A5B41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1B5CE2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EBE"/>
    <w:pPr>
      <w:ind w:left="720"/>
      <w:contextualSpacing/>
    </w:pPr>
  </w:style>
  <w:style w:type="paragraph" w:styleId="a4">
    <w:name w:val="No Spacing"/>
    <w:uiPriority w:val="1"/>
    <w:qFormat/>
    <w:rsid w:val="006A5B41"/>
    <w:pPr>
      <w:spacing w:after="0" w:line="240" w:lineRule="auto"/>
    </w:pPr>
  </w:style>
  <w:style w:type="paragraph" w:customStyle="1" w:styleId="tkNazvanie">
    <w:name w:val="_Название (tkNazvanie)"/>
    <w:basedOn w:val="a"/>
    <w:rsid w:val="006A5B41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1B5CE2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Nurzhan</cp:lastModifiedBy>
  <cp:revision>2</cp:revision>
  <cp:lastPrinted>2017-08-15T00:23:00Z</cp:lastPrinted>
  <dcterms:created xsi:type="dcterms:W3CDTF">2018-06-04T05:08:00Z</dcterms:created>
  <dcterms:modified xsi:type="dcterms:W3CDTF">2018-06-04T05:08:00Z</dcterms:modified>
</cp:coreProperties>
</file>